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E62AE4" w:rsidR="009D416D" w:rsidP="009D416D" w:rsidRDefault="00A8552A" w14:paraId="1F50D9AA" w14:textId="3E07DF6A">
      <w:pPr>
        <w:jc w:val="center"/>
        <w:rPr>
          <w:rFonts w:ascii="Times New Roman" w:hAnsi="Times New Roman" w:cs="Times New Roman"/>
          <w:sz w:val="26"/>
          <w:szCs w:val="26"/>
        </w:rPr>
      </w:pPr>
      <w:r w:rsidR="3D2F719C">
        <w:rPr/>
        <w:t>koon</w:t>
      </w:r>
      <w:r w:rsidR="00A8552A">
        <w:drawing>
          <wp:inline wp14:editId="034E335C" wp14:anchorId="1E2DF1C6">
            <wp:extent cx="5753098" cy="4105275"/>
            <wp:effectExtent l="0" t="0" r="0" b="9525"/>
            <wp:docPr id="1150489603" name="Picture 2" title=""/>
            <wp:cNvGraphicFramePr>
              <a:graphicFrameLocks noChangeAspect="1"/>
            </wp:cNvGraphicFramePr>
            <a:graphic>
              <a:graphicData uri="http://schemas.openxmlformats.org/drawingml/2006/picture">
                <pic:pic>
                  <pic:nvPicPr>
                    <pic:cNvPr id="0" name="Picture 2"/>
                    <pic:cNvPicPr/>
                  </pic:nvPicPr>
                  <pic:blipFill>
                    <a:blip r:embed="Rfbc0d24083c2455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53098" cy="4105275"/>
                    </a:xfrm>
                    <a:prstGeom prst="rect">
                      <a:avLst/>
                    </a:prstGeom>
                  </pic:spPr>
                </pic:pic>
              </a:graphicData>
            </a:graphic>
          </wp:inline>
        </w:drawing>
      </w:r>
    </w:p>
    <w:p w:rsidRPr="00E62AE4" w:rsidR="009D416D" w:rsidP="009D416D" w:rsidRDefault="009D416D" w14:paraId="183D2F48" w14:textId="523D9383">
      <w:pPr>
        <w:jc w:val="center"/>
        <w:rPr>
          <w:rFonts w:ascii="Times New Roman" w:hAnsi="Times New Roman" w:cs="Times New Roman"/>
          <w:sz w:val="26"/>
          <w:szCs w:val="26"/>
        </w:rPr>
      </w:pPr>
      <w:r w:rsidRPr="00E62AE4">
        <w:rPr>
          <w:rFonts w:ascii="Times New Roman" w:hAnsi="Times New Roman" w:cs="Times New Roman"/>
          <w:sz w:val="26"/>
          <w:szCs w:val="26"/>
        </w:rPr>
        <w:t>OSA 11 – HOONEAUTOMAATIKA</w:t>
      </w:r>
    </w:p>
    <w:p w:rsidRPr="00E62AE4" w:rsidR="009D416D" w:rsidP="009D416D" w:rsidRDefault="009D416D" w14:paraId="7E4BACCD" w14:textId="77777777">
      <w:pPr>
        <w:spacing w:after="240"/>
        <w:rPr>
          <w:rFonts w:ascii="Times New Roman" w:hAnsi="Times New Roman" w:cs="Times New Roman"/>
          <w:sz w:val="26"/>
          <w:szCs w:val="26"/>
        </w:rPr>
      </w:pPr>
    </w:p>
    <w:sdt>
      <w:sdtPr>
        <w:id w:val="1330766750"/>
        <w:docPartObj>
          <w:docPartGallery w:val="Table of Contents"/>
          <w:docPartUnique/>
        </w:docPartObj>
        <w:rPr>
          <w:rFonts w:ascii="Times New Roman" w:hAnsi="Times New Roman" w:eastAsia="游明朝" w:cs="Times New Roman" w:eastAsiaTheme="minorEastAsia"/>
          <w:b w:val="0"/>
          <w:bCs w:val="0"/>
          <w:noProof/>
          <w:color w:val="auto"/>
          <w:sz w:val="22"/>
          <w:szCs w:val="22"/>
        </w:rPr>
      </w:sdtPr>
      <w:sdtEndPr>
        <w:rPr>
          <w:rFonts w:ascii="Times New Roman" w:hAnsi="Times New Roman" w:eastAsia="游明朝" w:cs="Times New Roman" w:eastAsiaTheme="minorEastAsia"/>
          <w:b w:val="0"/>
          <w:bCs w:val="0"/>
          <w:noProof/>
          <w:color w:val="auto"/>
          <w:sz w:val="22"/>
          <w:szCs w:val="22"/>
        </w:rPr>
      </w:sdtEndPr>
      <w:sdtContent>
        <w:p w:rsidRPr="00E62AE4" w:rsidR="009D416D" w:rsidP="009D416D" w:rsidRDefault="009D416D" w14:paraId="383137E6" w14:textId="690FC274">
          <w:pPr>
            <w:pStyle w:val="TOCHeading"/>
            <w:spacing w:before="0"/>
            <w:rPr>
              <w:rFonts w:ascii="Times New Roman" w:hAnsi="Times New Roman" w:cs="Times New Roman"/>
              <w:color w:val="auto"/>
              <w:sz w:val="26"/>
              <w:szCs w:val="26"/>
            </w:rPr>
          </w:pPr>
          <w:r w:rsidRPr="7B8D3659">
            <w:rPr>
              <w:rFonts w:ascii="Times New Roman" w:hAnsi="Times New Roman" w:cs="Times New Roman"/>
              <w:b w:val="0"/>
              <w:bCs w:val="0"/>
              <w:color w:val="auto"/>
              <w:sz w:val="26"/>
              <w:szCs w:val="26"/>
            </w:rPr>
            <w:t>SISUKORD</w:t>
          </w:r>
          <w:r>
            <w:br/>
          </w:r>
        </w:p>
        <w:p w:rsidRPr="00E62AE4" w:rsidR="00AB37E9" w:rsidP="7B8D3659" w:rsidRDefault="7B8D3659" w14:paraId="29ECA9B7" w14:textId="0E4180CE">
          <w:pPr>
            <w:pStyle w:val="TOC2"/>
            <w:tabs>
              <w:tab w:val="clear" w:pos="8931"/>
              <w:tab w:val="left" w:pos="1095"/>
              <w:tab w:val="right" w:leader="dot" w:pos="8925"/>
            </w:tabs>
            <w:rPr>
              <w:rStyle w:val="Hyperlink"/>
            </w:rPr>
          </w:pPr>
          <w:r>
            <w:fldChar w:fldCharType="begin"/>
          </w:r>
          <w:r w:rsidR="009D416D">
            <w:instrText>TOC \o "1-3" \z \u \h</w:instrText>
          </w:r>
          <w:r>
            <w:fldChar w:fldCharType="separate"/>
          </w:r>
          <w:hyperlink w:anchor="_Toc693599901">
            <w:r w:rsidRPr="7B8D3659">
              <w:rPr>
                <w:rStyle w:val="Hyperlink"/>
              </w:rPr>
              <w:t>1211.1.</w:t>
            </w:r>
            <w:r w:rsidR="009D416D">
              <w:tab/>
            </w:r>
            <w:r w:rsidRPr="7B8D3659">
              <w:rPr>
                <w:rStyle w:val="Hyperlink"/>
              </w:rPr>
              <w:t>KASUTATAV ALUSDOKUMENTATSIOON</w:t>
            </w:r>
            <w:r w:rsidR="009D416D">
              <w:tab/>
            </w:r>
            <w:r w:rsidR="009D416D">
              <w:fldChar w:fldCharType="begin"/>
            </w:r>
            <w:r w:rsidR="009D416D">
              <w:instrText>PAGEREF _Toc693599901 \h</w:instrText>
            </w:r>
            <w:r w:rsidR="009D416D">
              <w:fldChar w:fldCharType="separate"/>
            </w:r>
            <w:r w:rsidRPr="7B8D3659">
              <w:rPr>
                <w:rStyle w:val="Hyperlink"/>
              </w:rPr>
              <w:t>1</w:t>
            </w:r>
            <w:r w:rsidR="009D416D">
              <w:fldChar w:fldCharType="end"/>
            </w:r>
          </w:hyperlink>
        </w:p>
        <w:p w:rsidRPr="00E62AE4" w:rsidR="00AB37E9" w:rsidP="7B8D3659" w:rsidRDefault="00280C61" w14:paraId="77379A9C" w14:textId="04D46B4F">
          <w:pPr>
            <w:pStyle w:val="TOC2"/>
            <w:tabs>
              <w:tab w:val="clear" w:pos="8931"/>
              <w:tab w:val="left" w:pos="1095"/>
              <w:tab w:val="right" w:leader="dot" w:pos="8925"/>
            </w:tabs>
            <w:rPr>
              <w:rStyle w:val="Hyperlink"/>
            </w:rPr>
          </w:pPr>
          <w:hyperlink w:anchor="_Toc433066463">
            <w:r w:rsidRPr="7B8D3659" w:rsidR="7B8D3659">
              <w:rPr>
                <w:rStyle w:val="Hyperlink"/>
              </w:rPr>
              <w:t>1211.2</w:t>
            </w:r>
            <w:r w:rsidR="00CA2F4A">
              <w:tab/>
            </w:r>
            <w:r w:rsidRPr="7B8D3659" w:rsidR="7B8D3659">
              <w:rPr>
                <w:rStyle w:val="Hyperlink"/>
              </w:rPr>
              <w:t>ÜLDNÕUDED</w:t>
            </w:r>
            <w:r w:rsidR="00CA2F4A">
              <w:tab/>
            </w:r>
            <w:r w:rsidR="00CA2F4A">
              <w:fldChar w:fldCharType="begin"/>
            </w:r>
            <w:r w:rsidR="00CA2F4A">
              <w:instrText>PAGEREF _Toc433066463 \h</w:instrText>
            </w:r>
            <w:r w:rsidR="00CA2F4A">
              <w:fldChar w:fldCharType="separate"/>
            </w:r>
            <w:r w:rsidRPr="7B8D3659" w:rsidR="7B8D3659">
              <w:rPr>
                <w:rStyle w:val="Hyperlink"/>
              </w:rPr>
              <w:t>2</w:t>
            </w:r>
            <w:r w:rsidR="00CA2F4A">
              <w:fldChar w:fldCharType="end"/>
            </w:r>
          </w:hyperlink>
        </w:p>
        <w:p w:rsidRPr="00E62AE4" w:rsidR="00AB37E9" w:rsidP="7B8D3659" w:rsidRDefault="00280C61" w14:paraId="2B33374D" w14:textId="74725EEB">
          <w:pPr>
            <w:pStyle w:val="TOC2"/>
            <w:tabs>
              <w:tab w:val="clear" w:pos="8931"/>
              <w:tab w:val="left" w:pos="1095"/>
              <w:tab w:val="right" w:leader="dot" w:pos="8925"/>
            </w:tabs>
            <w:rPr>
              <w:rStyle w:val="Hyperlink"/>
            </w:rPr>
          </w:pPr>
          <w:hyperlink w:anchor="_Toc1627112502">
            <w:r w:rsidRPr="7B8D3659" w:rsidR="7B8D3659">
              <w:rPr>
                <w:rStyle w:val="Hyperlink"/>
              </w:rPr>
              <w:t>1211.3</w:t>
            </w:r>
            <w:r w:rsidR="00CA2F4A">
              <w:tab/>
            </w:r>
            <w:r w:rsidRPr="7B8D3659" w:rsidR="7B8D3659">
              <w:rPr>
                <w:rStyle w:val="Hyperlink"/>
              </w:rPr>
              <w:t>PROJEKTEERIMINE</w:t>
            </w:r>
            <w:r w:rsidR="00CA2F4A">
              <w:tab/>
            </w:r>
            <w:r w:rsidR="00CA2F4A">
              <w:fldChar w:fldCharType="begin"/>
            </w:r>
            <w:r w:rsidR="00CA2F4A">
              <w:instrText>PAGEREF _Toc1627112502 \h</w:instrText>
            </w:r>
            <w:r w:rsidR="00CA2F4A">
              <w:fldChar w:fldCharType="separate"/>
            </w:r>
            <w:r w:rsidRPr="7B8D3659" w:rsidR="7B8D3659">
              <w:rPr>
                <w:rStyle w:val="Hyperlink"/>
              </w:rPr>
              <w:t>4</w:t>
            </w:r>
            <w:r w:rsidR="00CA2F4A">
              <w:fldChar w:fldCharType="end"/>
            </w:r>
          </w:hyperlink>
        </w:p>
        <w:p w:rsidRPr="00E62AE4" w:rsidR="00AB37E9" w:rsidP="7B8D3659" w:rsidRDefault="00280C61" w14:paraId="66DD5CB6" w14:textId="4960A301">
          <w:pPr>
            <w:pStyle w:val="TOC2"/>
            <w:tabs>
              <w:tab w:val="clear" w:pos="8931"/>
              <w:tab w:val="left" w:pos="1095"/>
              <w:tab w:val="right" w:leader="dot" w:pos="8925"/>
            </w:tabs>
            <w:rPr>
              <w:rStyle w:val="Hyperlink"/>
            </w:rPr>
          </w:pPr>
          <w:hyperlink w:anchor="_Toc549308774">
            <w:r w:rsidRPr="7B8D3659" w:rsidR="7B8D3659">
              <w:rPr>
                <w:rStyle w:val="Hyperlink"/>
              </w:rPr>
              <w:t>1211.4</w:t>
            </w:r>
            <w:r w:rsidR="00CA2F4A">
              <w:tab/>
            </w:r>
            <w:r w:rsidRPr="7B8D3659" w:rsidR="7B8D3659">
              <w:rPr>
                <w:rStyle w:val="Hyperlink"/>
              </w:rPr>
              <w:t>HOONEAUTOMAATIKAGA ÜHENDATAVAD TEHNOSÜSTEEMID JA JUHTSEADMED</w:t>
            </w:r>
            <w:r w:rsidR="00CA2F4A">
              <w:tab/>
            </w:r>
            <w:r w:rsidR="00CA2F4A">
              <w:fldChar w:fldCharType="begin"/>
            </w:r>
            <w:r w:rsidR="00CA2F4A">
              <w:instrText>PAGEREF _Toc549308774 \h</w:instrText>
            </w:r>
            <w:r w:rsidR="00CA2F4A">
              <w:fldChar w:fldCharType="separate"/>
            </w:r>
            <w:r w:rsidRPr="7B8D3659" w:rsidR="7B8D3659">
              <w:rPr>
                <w:rStyle w:val="Hyperlink"/>
              </w:rPr>
              <w:t>4</w:t>
            </w:r>
            <w:r w:rsidR="00CA2F4A">
              <w:fldChar w:fldCharType="end"/>
            </w:r>
          </w:hyperlink>
        </w:p>
        <w:p w:rsidRPr="00E62AE4" w:rsidR="00AB37E9" w:rsidP="7B8D3659" w:rsidRDefault="00280C61" w14:paraId="553AA6DB" w14:textId="7D99E7CE">
          <w:pPr>
            <w:pStyle w:val="TOC2"/>
            <w:tabs>
              <w:tab w:val="clear" w:pos="8931"/>
              <w:tab w:val="left" w:pos="1095"/>
              <w:tab w:val="right" w:leader="dot" w:pos="8925"/>
            </w:tabs>
            <w:rPr>
              <w:rStyle w:val="Hyperlink"/>
            </w:rPr>
          </w:pPr>
          <w:hyperlink w:anchor="_Toc1432655435">
            <w:r w:rsidRPr="7B8D3659" w:rsidR="7B8D3659">
              <w:rPr>
                <w:rStyle w:val="Hyperlink"/>
              </w:rPr>
              <w:t>1211.5</w:t>
            </w:r>
            <w:r w:rsidR="00CA2F4A">
              <w:tab/>
            </w:r>
            <w:r w:rsidRPr="7B8D3659" w:rsidR="7B8D3659">
              <w:rPr>
                <w:rStyle w:val="Hyperlink"/>
              </w:rPr>
              <w:t>ALAKESKUSED</w:t>
            </w:r>
            <w:r w:rsidR="00CA2F4A">
              <w:tab/>
            </w:r>
            <w:r w:rsidR="00CA2F4A">
              <w:fldChar w:fldCharType="begin"/>
            </w:r>
            <w:r w:rsidR="00CA2F4A">
              <w:instrText>PAGEREF _Toc1432655435 \h</w:instrText>
            </w:r>
            <w:r w:rsidR="00CA2F4A">
              <w:fldChar w:fldCharType="separate"/>
            </w:r>
            <w:r w:rsidRPr="7B8D3659" w:rsidR="7B8D3659">
              <w:rPr>
                <w:rStyle w:val="Hyperlink"/>
              </w:rPr>
              <w:t>8</w:t>
            </w:r>
            <w:r w:rsidR="00CA2F4A">
              <w:fldChar w:fldCharType="end"/>
            </w:r>
          </w:hyperlink>
        </w:p>
        <w:p w:rsidRPr="00E62AE4" w:rsidR="00AB37E9" w:rsidP="7B8D3659" w:rsidRDefault="00280C61" w14:paraId="461FF93F" w14:textId="3AD8CB98">
          <w:pPr>
            <w:pStyle w:val="TOC2"/>
            <w:tabs>
              <w:tab w:val="clear" w:pos="8931"/>
              <w:tab w:val="left" w:pos="1095"/>
              <w:tab w:val="right" w:leader="dot" w:pos="8925"/>
            </w:tabs>
            <w:rPr>
              <w:rStyle w:val="Hyperlink"/>
            </w:rPr>
          </w:pPr>
          <w:hyperlink w:anchor="_Toc705793975">
            <w:r w:rsidRPr="7B8D3659" w:rsidR="7B8D3659">
              <w:rPr>
                <w:rStyle w:val="Hyperlink"/>
              </w:rPr>
              <w:t>1211.6</w:t>
            </w:r>
            <w:r w:rsidR="00CA2F4A">
              <w:tab/>
            </w:r>
            <w:r w:rsidRPr="7B8D3659" w:rsidR="7B8D3659">
              <w:rPr>
                <w:rStyle w:val="Hyperlink"/>
              </w:rPr>
              <w:t>RUUMIREGULAATORID</w:t>
            </w:r>
            <w:r w:rsidR="00CA2F4A">
              <w:tab/>
            </w:r>
            <w:r w:rsidR="00CA2F4A">
              <w:fldChar w:fldCharType="begin"/>
            </w:r>
            <w:r w:rsidR="00CA2F4A">
              <w:instrText>PAGEREF _Toc705793975 \h</w:instrText>
            </w:r>
            <w:r w:rsidR="00CA2F4A">
              <w:fldChar w:fldCharType="separate"/>
            </w:r>
            <w:r w:rsidRPr="7B8D3659" w:rsidR="7B8D3659">
              <w:rPr>
                <w:rStyle w:val="Hyperlink"/>
              </w:rPr>
              <w:t>9</w:t>
            </w:r>
            <w:r w:rsidR="00CA2F4A">
              <w:fldChar w:fldCharType="end"/>
            </w:r>
          </w:hyperlink>
        </w:p>
        <w:p w:rsidRPr="00E62AE4" w:rsidR="00AB37E9" w:rsidP="7B8D3659" w:rsidRDefault="00280C61" w14:paraId="53A9CFFC" w14:textId="2E80F0C9">
          <w:pPr>
            <w:pStyle w:val="TOC2"/>
            <w:tabs>
              <w:tab w:val="clear" w:pos="8931"/>
              <w:tab w:val="left" w:pos="1095"/>
              <w:tab w:val="right" w:leader="dot" w:pos="8925"/>
            </w:tabs>
            <w:rPr>
              <w:rStyle w:val="Hyperlink"/>
            </w:rPr>
          </w:pPr>
          <w:hyperlink w:anchor="_Toc1170386039">
            <w:r w:rsidRPr="7B8D3659" w:rsidR="7B8D3659">
              <w:rPr>
                <w:rStyle w:val="Hyperlink"/>
              </w:rPr>
              <w:t>1211.7</w:t>
            </w:r>
            <w:r w:rsidR="00CA2F4A">
              <w:tab/>
            </w:r>
            <w:r w:rsidRPr="7B8D3659" w:rsidR="7B8D3659">
              <w:rPr>
                <w:rStyle w:val="Hyperlink"/>
              </w:rPr>
              <w:t>KASUTATAVAD SEADMED, MATERJALID JA KOHAPEAL PROGRAMMEERITUD PROGRAMMID</w:t>
            </w:r>
            <w:r w:rsidR="00CA2F4A">
              <w:tab/>
            </w:r>
            <w:r w:rsidR="00CA2F4A">
              <w:fldChar w:fldCharType="begin"/>
            </w:r>
            <w:r w:rsidR="00CA2F4A">
              <w:instrText>PAGEREF _Toc1170386039 \h</w:instrText>
            </w:r>
            <w:r w:rsidR="00CA2F4A">
              <w:fldChar w:fldCharType="separate"/>
            </w:r>
            <w:r w:rsidRPr="7B8D3659" w:rsidR="7B8D3659">
              <w:rPr>
                <w:rStyle w:val="Hyperlink"/>
              </w:rPr>
              <w:t>10</w:t>
            </w:r>
            <w:r w:rsidR="00CA2F4A">
              <w:fldChar w:fldCharType="end"/>
            </w:r>
          </w:hyperlink>
        </w:p>
        <w:p w:rsidRPr="00E62AE4" w:rsidR="00AB37E9" w:rsidP="7B8D3659" w:rsidRDefault="00280C61" w14:paraId="349CD82E" w14:textId="7D4F3388">
          <w:pPr>
            <w:pStyle w:val="TOC2"/>
            <w:tabs>
              <w:tab w:val="clear" w:pos="8931"/>
              <w:tab w:val="left" w:pos="1095"/>
              <w:tab w:val="right" w:leader="dot" w:pos="8925"/>
            </w:tabs>
            <w:rPr>
              <w:rStyle w:val="Hyperlink"/>
            </w:rPr>
          </w:pPr>
          <w:hyperlink w:anchor="_Toc1608893425">
            <w:r w:rsidRPr="7B8D3659" w:rsidR="7B8D3659">
              <w:rPr>
                <w:rStyle w:val="Hyperlink"/>
              </w:rPr>
              <w:t>1211.8</w:t>
            </w:r>
            <w:r w:rsidR="00CA2F4A">
              <w:tab/>
            </w:r>
            <w:r w:rsidRPr="7B8D3659" w:rsidR="7B8D3659">
              <w:rPr>
                <w:rStyle w:val="Hyperlink"/>
              </w:rPr>
              <w:t>HOONEAUTOMAATIKA SEADISTAMINE</w:t>
            </w:r>
            <w:r w:rsidR="00CA2F4A">
              <w:tab/>
            </w:r>
            <w:r w:rsidR="00CA2F4A">
              <w:fldChar w:fldCharType="begin"/>
            </w:r>
            <w:r w:rsidR="00CA2F4A">
              <w:instrText>PAGEREF _Toc1608893425 \h</w:instrText>
            </w:r>
            <w:r w:rsidR="00CA2F4A">
              <w:fldChar w:fldCharType="separate"/>
            </w:r>
            <w:r w:rsidRPr="7B8D3659" w:rsidR="7B8D3659">
              <w:rPr>
                <w:rStyle w:val="Hyperlink"/>
              </w:rPr>
              <w:t>11</w:t>
            </w:r>
            <w:r w:rsidR="00CA2F4A">
              <w:fldChar w:fldCharType="end"/>
            </w:r>
          </w:hyperlink>
        </w:p>
        <w:p w:rsidRPr="00E62AE4" w:rsidR="00AB37E9" w:rsidP="7B8D3659" w:rsidRDefault="00280C61" w14:paraId="001E2A31" w14:textId="51701380">
          <w:pPr>
            <w:pStyle w:val="TOC2"/>
            <w:tabs>
              <w:tab w:val="clear" w:pos="8931"/>
              <w:tab w:val="left" w:pos="1095"/>
              <w:tab w:val="right" w:leader="dot" w:pos="8925"/>
            </w:tabs>
            <w:rPr>
              <w:rStyle w:val="Hyperlink"/>
            </w:rPr>
          </w:pPr>
          <w:hyperlink w:anchor="_Toc1325668259">
            <w:r w:rsidRPr="7B8D3659" w:rsidR="7B8D3659">
              <w:rPr>
                <w:rStyle w:val="Hyperlink"/>
              </w:rPr>
              <w:t>1211.9</w:t>
            </w:r>
            <w:r w:rsidR="00CA2F4A">
              <w:tab/>
            </w:r>
            <w:r w:rsidRPr="7B8D3659" w:rsidR="7B8D3659">
              <w:rPr>
                <w:rStyle w:val="Hyperlink"/>
              </w:rPr>
              <w:t>HOONEAUTOMAATIKASÜSTEEMI ÜLEANDMINE TELLIJALE</w:t>
            </w:r>
            <w:r w:rsidR="00CA2F4A">
              <w:tab/>
            </w:r>
            <w:r w:rsidR="00CA2F4A">
              <w:fldChar w:fldCharType="begin"/>
            </w:r>
            <w:r w:rsidR="00CA2F4A">
              <w:instrText>PAGEREF _Toc1325668259 \h</w:instrText>
            </w:r>
            <w:r w:rsidR="00CA2F4A">
              <w:fldChar w:fldCharType="separate"/>
            </w:r>
            <w:r w:rsidRPr="7B8D3659" w:rsidR="7B8D3659">
              <w:rPr>
                <w:rStyle w:val="Hyperlink"/>
              </w:rPr>
              <w:t>14</w:t>
            </w:r>
            <w:r w:rsidR="00CA2F4A">
              <w:fldChar w:fldCharType="end"/>
            </w:r>
          </w:hyperlink>
        </w:p>
        <w:p w:rsidRPr="00E62AE4" w:rsidR="00AB37E9" w:rsidP="7B8D3659" w:rsidRDefault="00280C61" w14:paraId="2045463C" w14:textId="66D63109">
          <w:pPr>
            <w:pStyle w:val="TOC2"/>
            <w:tabs>
              <w:tab w:val="clear" w:pos="8931"/>
              <w:tab w:val="left" w:pos="1095"/>
              <w:tab w:val="right" w:leader="dot" w:pos="8925"/>
            </w:tabs>
            <w:rPr>
              <w:rStyle w:val="Hyperlink"/>
            </w:rPr>
          </w:pPr>
          <w:hyperlink w:anchor="_Toc1279171998">
            <w:r w:rsidRPr="7B8D3659" w:rsidR="7B8D3659">
              <w:rPr>
                <w:rStyle w:val="Hyperlink"/>
              </w:rPr>
              <w:t>1211.10</w:t>
            </w:r>
            <w:r w:rsidR="00CA2F4A">
              <w:tab/>
            </w:r>
            <w:r w:rsidRPr="7B8D3659" w:rsidR="7B8D3659">
              <w:rPr>
                <w:rStyle w:val="Hyperlink"/>
              </w:rPr>
              <w:t>PUNKTIDE JA HÄIRETE PRIORITEETIDE TABEL</w:t>
            </w:r>
            <w:r w:rsidR="00CA2F4A">
              <w:tab/>
            </w:r>
            <w:r w:rsidR="00CA2F4A">
              <w:fldChar w:fldCharType="begin"/>
            </w:r>
            <w:r w:rsidR="00CA2F4A">
              <w:instrText>PAGEREF _Toc1279171998 \h</w:instrText>
            </w:r>
            <w:r w:rsidR="00CA2F4A">
              <w:fldChar w:fldCharType="separate"/>
            </w:r>
            <w:r w:rsidRPr="7B8D3659" w:rsidR="7B8D3659">
              <w:rPr>
                <w:rStyle w:val="Hyperlink"/>
              </w:rPr>
              <w:t>14</w:t>
            </w:r>
            <w:r w:rsidR="00CA2F4A">
              <w:fldChar w:fldCharType="end"/>
            </w:r>
          </w:hyperlink>
        </w:p>
        <w:p w:rsidRPr="00E62AE4" w:rsidR="00AB37E9" w:rsidP="7B8D3659" w:rsidRDefault="00280C61" w14:paraId="1CA43AA0" w14:textId="0B8C06C1">
          <w:pPr>
            <w:pStyle w:val="TOC2"/>
            <w:tabs>
              <w:tab w:val="clear" w:pos="8931"/>
              <w:tab w:val="left" w:pos="1095"/>
              <w:tab w:val="right" w:leader="dot" w:pos="8925"/>
            </w:tabs>
            <w:rPr>
              <w:rStyle w:val="Hyperlink"/>
            </w:rPr>
          </w:pPr>
          <w:hyperlink w:anchor="_Toc350714227">
            <w:r w:rsidRPr="7B8D3659" w:rsidR="7B8D3659">
              <w:rPr>
                <w:rStyle w:val="Hyperlink"/>
              </w:rPr>
              <w:t>1211.11</w:t>
            </w:r>
            <w:r w:rsidR="00CA2F4A">
              <w:tab/>
            </w:r>
            <w:r w:rsidRPr="7B8D3659" w:rsidR="7B8D3659">
              <w:rPr>
                <w:rStyle w:val="Hyperlink"/>
              </w:rPr>
              <w:t>AUTOMAATIKA PUNKTIDE NIMETUSED, AADRESSID</w:t>
            </w:r>
            <w:r w:rsidR="00CA2F4A">
              <w:tab/>
            </w:r>
            <w:r w:rsidR="00CA2F4A">
              <w:fldChar w:fldCharType="begin"/>
            </w:r>
            <w:r w:rsidR="00CA2F4A">
              <w:instrText>PAGEREF _Toc350714227 \h</w:instrText>
            </w:r>
            <w:r w:rsidR="00CA2F4A">
              <w:fldChar w:fldCharType="separate"/>
            </w:r>
            <w:r w:rsidRPr="7B8D3659" w:rsidR="7B8D3659">
              <w:rPr>
                <w:rStyle w:val="Hyperlink"/>
              </w:rPr>
              <w:t>19</w:t>
            </w:r>
            <w:r w:rsidR="00CA2F4A">
              <w:fldChar w:fldCharType="end"/>
            </w:r>
          </w:hyperlink>
        </w:p>
        <w:p w:rsidRPr="00E62AE4" w:rsidR="00AB37E9" w:rsidP="7B8D3659" w:rsidRDefault="00280C61" w14:paraId="6369D148" w14:textId="76619A50">
          <w:pPr>
            <w:pStyle w:val="TOC2"/>
            <w:tabs>
              <w:tab w:val="clear" w:pos="8931"/>
              <w:tab w:val="left" w:pos="1095"/>
              <w:tab w:val="right" w:leader="dot" w:pos="8925"/>
            </w:tabs>
            <w:rPr>
              <w:rStyle w:val="Hyperlink"/>
            </w:rPr>
          </w:pPr>
          <w:hyperlink w:anchor="_Toc2146219576">
            <w:r w:rsidRPr="7B8D3659" w:rsidR="7B8D3659">
              <w:rPr>
                <w:rStyle w:val="Hyperlink"/>
              </w:rPr>
              <w:t>1211.12</w:t>
            </w:r>
            <w:r w:rsidR="00CA2F4A">
              <w:tab/>
            </w:r>
            <w:r w:rsidRPr="7B8D3659" w:rsidR="7B8D3659">
              <w:rPr>
                <w:rStyle w:val="Hyperlink"/>
              </w:rPr>
              <w:t>VISUALISEERIMISE NÕUDED</w:t>
            </w:r>
            <w:r w:rsidR="00CA2F4A">
              <w:tab/>
            </w:r>
            <w:r w:rsidR="00CA2F4A">
              <w:fldChar w:fldCharType="begin"/>
            </w:r>
            <w:r w:rsidR="00CA2F4A">
              <w:instrText>PAGEREF _Toc2146219576 \h</w:instrText>
            </w:r>
            <w:r w:rsidR="00CA2F4A">
              <w:fldChar w:fldCharType="separate"/>
            </w:r>
            <w:r w:rsidRPr="7B8D3659" w:rsidR="7B8D3659">
              <w:rPr>
                <w:rStyle w:val="Hyperlink"/>
              </w:rPr>
              <w:t>20</w:t>
            </w:r>
            <w:r w:rsidR="00CA2F4A">
              <w:fldChar w:fldCharType="end"/>
            </w:r>
          </w:hyperlink>
        </w:p>
        <w:p w:rsidRPr="00E62AE4" w:rsidR="00AB37E9" w:rsidP="7B8D3659" w:rsidRDefault="00280C61" w14:paraId="6D8EAA18" w14:textId="6CA20C94">
          <w:pPr>
            <w:pStyle w:val="TOC2"/>
            <w:tabs>
              <w:tab w:val="clear" w:pos="8931"/>
              <w:tab w:val="left" w:pos="1095"/>
              <w:tab w:val="right" w:leader="dot" w:pos="8925"/>
            </w:tabs>
            <w:rPr>
              <w:rStyle w:val="Hyperlink"/>
            </w:rPr>
          </w:pPr>
          <w:hyperlink w:anchor="_Toc179666107">
            <w:r w:rsidRPr="7B8D3659" w:rsidR="7B8D3659">
              <w:rPr>
                <w:rStyle w:val="Hyperlink"/>
              </w:rPr>
              <w:t>1211.13</w:t>
            </w:r>
            <w:r w:rsidR="00CA2F4A">
              <w:tab/>
            </w:r>
            <w:r w:rsidRPr="7B8D3659" w:rsidR="7B8D3659">
              <w:rPr>
                <w:rStyle w:val="Hyperlink"/>
              </w:rPr>
              <w:t>VISUALISEERIMISE NÄIDISED</w:t>
            </w:r>
            <w:r w:rsidR="00CA2F4A">
              <w:tab/>
            </w:r>
            <w:r w:rsidR="00CA2F4A">
              <w:fldChar w:fldCharType="begin"/>
            </w:r>
            <w:r w:rsidR="00CA2F4A">
              <w:instrText>PAGEREF _Toc179666107 \h</w:instrText>
            </w:r>
            <w:r w:rsidR="00CA2F4A">
              <w:fldChar w:fldCharType="separate"/>
            </w:r>
            <w:r w:rsidRPr="7B8D3659" w:rsidR="7B8D3659">
              <w:rPr>
                <w:rStyle w:val="Hyperlink"/>
              </w:rPr>
              <w:t>21</w:t>
            </w:r>
            <w:r w:rsidR="00CA2F4A">
              <w:fldChar w:fldCharType="end"/>
            </w:r>
          </w:hyperlink>
        </w:p>
        <w:p w:rsidR="7B8D3659" w:rsidP="7B8D3659" w:rsidRDefault="00280C61" w14:paraId="7D7BD7D8" w14:textId="07A57797">
          <w:pPr>
            <w:pStyle w:val="TOC2"/>
            <w:tabs>
              <w:tab w:val="clear" w:pos="8931"/>
              <w:tab w:val="left" w:pos="1095"/>
              <w:tab w:val="right" w:leader="dot" w:pos="8925"/>
            </w:tabs>
            <w:rPr>
              <w:rStyle w:val="Hyperlink"/>
            </w:rPr>
          </w:pPr>
          <w:hyperlink w:anchor="_Toc1465501083">
            <w:r w:rsidRPr="7B8D3659" w:rsidR="7B8D3659">
              <w:rPr>
                <w:rStyle w:val="Hyperlink"/>
              </w:rPr>
              <w:t>1211.14</w:t>
            </w:r>
            <w:r w:rsidR="7B8D3659">
              <w:tab/>
            </w:r>
            <w:r w:rsidRPr="7B8D3659" w:rsidR="7B8D3659">
              <w:rPr>
                <w:rStyle w:val="Hyperlink"/>
              </w:rPr>
              <w:t>KASUTATUD MÕISTED</w:t>
            </w:r>
            <w:r w:rsidR="7B8D3659">
              <w:tab/>
            </w:r>
            <w:r w:rsidR="7B8D3659">
              <w:fldChar w:fldCharType="begin"/>
            </w:r>
            <w:r w:rsidR="7B8D3659">
              <w:instrText>PAGEREF _Toc1465501083 \h</w:instrText>
            </w:r>
            <w:r w:rsidR="7B8D3659">
              <w:fldChar w:fldCharType="separate"/>
            </w:r>
            <w:r w:rsidRPr="7B8D3659" w:rsidR="7B8D3659">
              <w:rPr>
                <w:rStyle w:val="Hyperlink"/>
              </w:rPr>
              <w:t>24</w:t>
            </w:r>
            <w:r w:rsidR="7B8D3659">
              <w:fldChar w:fldCharType="end"/>
            </w:r>
          </w:hyperlink>
          <w:r w:rsidR="7B8D3659">
            <w:fldChar w:fldCharType="end"/>
          </w:r>
        </w:p>
      </w:sdtContent>
    </w:sdt>
    <w:p w:rsidRPr="00E62AE4" w:rsidR="00B4400A" w:rsidP="7B8D3659" w:rsidRDefault="00B4400A" w14:paraId="26A72355" w14:textId="15204CFD">
      <w:pPr>
        <w:pStyle w:val="TOC2"/>
        <w:rPr>
          <w:rFonts w:asciiTheme="minorHAnsi" w:hAnsiTheme="minorHAnsi" w:cstheme="minorBidi"/>
        </w:rPr>
      </w:pPr>
    </w:p>
    <w:p w:rsidRPr="00E62AE4" w:rsidR="009D416D" w:rsidP="00B4400A" w:rsidRDefault="009D416D" w14:paraId="79CE164C" w14:textId="75032E9F">
      <w:pPr>
        <w:pStyle w:val="TOC2"/>
      </w:pPr>
    </w:p>
    <w:p w:rsidRPr="00E62AE4" w:rsidR="009D416D" w:rsidP="009D416D" w:rsidRDefault="009D416D" w14:paraId="723A6901" w14:textId="77777777">
      <w:pPr>
        <w:tabs>
          <w:tab w:val="left" w:pos="993"/>
          <w:tab w:val="left" w:pos="1276"/>
        </w:tabs>
        <w:ind w:left="993"/>
        <w:rPr>
          <w:rFonts w:ascii="Times New Roman" w:hAnsi="Times New Roman" w:cs="Times New Roman"/>
          <w:sz w:val="24"/>
        </w:rPr>
      </w:pPr>
    </w:p>
    <w:p w:rsidRPr="00E62AE4" w:rsidR="009D416D" w:rsidP="009D416D" w:rsidRDefault="009D416D" w14:paraId="45DB2DE5" w14:textId="77777777">
      <w:pPr>
        <w:tabs>
          <w:tab w:val="left" w:pos="993"/>
          <w:tab w:val="left" w:pos="1276"/>
        </w:tabs>
        <w:rPr>
          <w:rFonts w:ascii="Times New Roman" w:hAnsi="Times New Roman" w:cs="Times New Roman"/>
          <w:sz w:val="24"/>
        </w:rPr>
      </w:pPr>
    </w:p>
    <w:p w:rsidRPr="00E62AE4" w:rsidR="009D416D" w:rsidP="009D416D" w:rsidRDefault="009D416D" w14:paraId="047C7EA4" w14:textId="77777777">
      <w:pPr>
        <w:tabs>
          <w:tab w:val="left" w:pos="993"/>
          <w:tab w:val="left" w:pos="1276"/>
        </w:tabs>
        <w:ind w:left="993"/>
        <w:rPr>
          <w:rFonts w:ascii="Times New Roman" w:hAnsi="Times New Roman" w:cs="Times New Roman"/>
          <w:sz w:val="24"/>
        </w:rPr>
      </w:pPr>
    </w:p>
    <w:p w:rsidRPr="00E62AE4" w:rsidR="009D416D" w:rsidP="009D416D" w:rsidRDefault="009D416D" w14:paraId="371301E4" w14:textId="77777777">
      <w:pPr>
        <w:tabs>
          <w:tab w:val="left" w:pos="993"/>
          <w:tab w:val="left" w:pos="1276"/>
        </w:tabs>
        <w:ind w:left="993"/>
        <w:rPr>
          <w:rFonts w:ascii="Times New Roman" w:hAnsi="Times New Roman" w:cs="Times New Roman"/>
          <w:sz w:val="24"/>
        </w:rPr>
      </w:pPr>
    </w:p>
    <w:p w:rsidRPr="00E62AE4" w:rsidR="009D416D" w:rsidP="009D416D" w:rsidRDefault="009D416D" w14:paraId="6F3C5706" w14:textId="77777777">
      <w:pPr>
        <w:spacing w:after="160" w:line="259" w:lineRule="auto"/>
        <w:rPr>
          <w:rFonts w:ascii="Times New Roman" w:hAnsi="Times New Roman" w:cs="Times New Roman"/>
          <w:sz w:val="24"/>
        </w:rPr>
      </w:pPr>
      <w:r w:rsidRPr="00E62AE4">
        <w:rPr>
          <w:rFonts w:ascii="Times New Roman" w:hAnsi="Times New Roman" w:cs="Times New Roman"/>
          <w:sz w:val="24"/>
        </w:rPr>
        <w:br w:type="page"/>
      </w:r>
    </w:p>
    <w:p w:rsidRPr="00E62AE4" w:rsidR="009D416D" w:rsidP="00712C56" w:rsidRDefault="009D416D" w14:paraId="78E38127" w14:textId="77777777">
      <w:pPr>
        <w:pStyle w:val="Heading2"/>
        <w:numPr>
          <w:ilvl w:val="1"/>
          <w:numId w:val="15"/>
        </w:numPr>
        <w:ind w:left="851" w:hanging="851"/>
        <w:rPr>
          <w:rFonts w:ascii="Times New Roman" w:hAnsi="Times New Roman" w:cs="Times New Roman"/>
        </w:rPr>
      </w:pPr>
      <w:bookmarkStart w:name="_Toc28854563" w:id="0"/>
      <w:bookmarkStart w:name="_Toc28855240" w:id="1"/>
      <w:bookmarkStart w:name="_Toc28855457" w:id="2"/>
      <w:bookmarkStart w:name="_Toc28855885" w:id="3"/>
      <w:bookmarkStart w:name="_Toc28856120" w:id="4"/>
      <w:bookmarkStart w:name="_Toc28858780" w:id="5"/>
      <w:bookmarkStart w:name="_Toc28859183" w:id="6"/>
      <w:bookmarkStart w:name="_Toc28860034" w:id="7"/>
      <w:bookmarkStart w:name="_Toc28871039" w:id="8"/>
      <w:bookmarkStart w:name="_Toc28871246" w:id="9"/>
      <w:bookmarkStart w:name="_Toc28871660" w:id="10"/>
      <w:bookmarkStart w:name="_Toc28871867" w:id="11"/>
      <w:bookmarkStart w:name="_Toc28872074" w:id="12"/>
      <w:bookmarkStart w:name="_Toc28872310" w:id="13"/>
      <w:bookmarkStart w:name="_Toc28872862" w:id="14"/>
      <w:bookmarkStart w:name="_Toc28873068" w:id="15"/>
      <w:bookmarkStart w:name="_Toc28873533" w:id="16"/>
      <w:bookmarkStart w:name="_Toc28873742" w:id="17"/>
      <w:bookmarkStart w:name="_Toc28874537" w:id="18"/>
      <w:bookmarkStart w:name="_Toc28954027" w:id="19"/>
      <w:bookmarkStart w:name="_Toc28954234" w:id="20"/>
      <w:bookmarkStart w:name="_Toc28954687" w:id="21"/>
      <w:bookmarkStart w:name="_Toc52186968" w:id="22"/>
      <w:bookmarkStart w:name="_Toc56684642" w:id="23"/>
      <w:bookmarkStart w:name="_Toc63411712" w:id="24"/>
      <w:bookmarkStart w:name="_Toc69905907" w:id="25"/>
      <w:bookmarkStart w:name="_Toc693599901" w:id="26"/>
      <w:bookmarkStart w:name="_Toc278195611" w:id="27"/>
      <w:r w:rsidRPr="7B8D3659">
        <w:rPr>
          <w:rFonts w:ascii="Times New Roman" w:hAnsi="Times New Roman" w:cs="Times New Roman"/>
        </w:rPr>
        <w:lastRenderedPageBreak/>
        <w:t>KASUTATAV ALUSDOKUMENTATSIOON</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7B8D3659">
        <w:rPr>
          <w:rFonts w:ascii="Times New Roman" w:hAnsi="Times New Roman" w:cs="Times New Roman"/>
        </w:rPr>
        <w:t xml:space="preserve">                    </w:t>
      </w:r>
      <w:bookmarkEnd w:id="27"/>
    </w:p>
    <w:p w:rsidRPr="00E62AE4" w:rsidR="00D7365E" w:rsidP="00D7365E" w:rsidRDefault="00D7365E" w14:paraId="450A86BC" w14:textId="77777777">
      <w:pPr>
        <w:pStyle w:val="NoSpacing"/>
        <w:spacing w:before="240" w:after="120"/>
        <w:jc w:val="both"/>
        <w:rPr>
          <w:rFonts w:ascii="Times New Roman" w:hAnsi="Times New Roman" w:eastAsia="Calibri" w:cs="Times New Roman"/>
        </w:rPr>
      </w:pPr>
      <w:r w:rsidRPr="00E62AE4">
        <w:rPr>
          <w:rFonts w:ascii="Times New Roman" w:hAnsi="Times New Roman" w:cs="Times New Roman"/>
        </w:rPr>
        <w:t xml:space="preserve">Juhul kui antud juhendi nõuded ja alusdokumentatsiooni nõuded on vastuolus, tuleb </w:t>
      </w:r>
      <w:r w:rsidRPr="00E62AE4">
        <w:rPr>
          <w:rFonts w:ascii="Times New Roman" w:hAnsi="Times New Roman" w:eastAsia="Calibri" w:cs="Times New Roman"/>
        </w:rPr>
        <w:t>järgida rangemaid nõudeid.</w:t>
      </w:r>
    </w:p>
    <w:p w:rsidRPr="00E62AE4" w:rsidR="00D7365E" w:rsidP="00D7365E" w:rsidRDefault="00D7365E" w14:paraId="3FDFA4DA" w14:textId="77777777">
      <w:pPr>
        <w:pStyle w:val="NoSpacing"/>
        <w:rPr>
          <w:rFonts w:ascii="Times New Roman" w:hAnsi="Times New Roman" w:cs="Times New Roman"/>
          <w:b/>
          <w:sz w:val="24"/>
        </w:rPr>
      </w:pPr>
    </w:p>
    <w:p w:rsidRPr="00E62AE4" w:rsidR="00D7365E" w:rsidP="00D7365E" w:rsidRDefault="00D7365E" w14:paraId="01C40EC6" w14:textId="77777777">
      <w:pPr>
        <w:pStyle w:val="NoSpacing"/>
        <w:rPr>
          <w:rFonts w:ascii="Times New Roman" w:hAnsi="Times New Roman" w:cs="Times New Roman"/>
          <w:b/>
          <w:sz w:val="24"/>
        </w:rPr>
      </w:pPr>
      <w:r w:rsidRPr="00E62AE4">
        <w:rPr>
          <w:rFonts w:ascii="Times New Roman" w:hAnsi="Times New Roman" w:cs="Times New Roman"/>
          <w:b/>
          <w:sz w:val="24"/>
        </w:rPr>
        <w:t>Kvaliteedinõuded</w:t>
      </w:r>
    </w:p>
    <w:p w:rsidRPr="00E62AE4" w:rsidR="00D7365E" w:rsidP="00D7365E" w:rsidRDefault="00D7365E" w14:paraId="597771A8" w14:textId="77777777">
      <w:pPr>
        <w:pStyle w:val="NoSpacing"/>
        <w:numPr>
          <w:ilvl w:val="0"/>
          <w:numId w:val="14"/>
        </w:numPr>
        <w:rPr>
          <w:rFonts w:ascii="Times New Roman" w:hAnsi="Times New Roman" w:eastAsia="Calibri" w:cs="Times New Roman"/>
        </w:rPr>
      </w:pPr>
      <w:r w:rsidRPr="00E62AE4">
        <w:rPr>
          <w:rFonts w:ascii="Times New Roman" w:hAnsi="Times New Roman" w:eastAsia="Calibri" w:cs="Times New Roman"/>
        </w:rPr>
        <w:t>Hoone Tehnosüsteemide RYL 2002 II osa</w:t>
      </w:r>
    </w:p>
    <w:p w:rsidRPr="00E62AE4" w:rsidR="00D7365E" w:rsidP="00D7365E" w:rsidRDefault="00D7365E" w14:paraId="56502EEC" w14:textId="77777777">
      <w:pPr>
        <w:pStyle w:val="NoSpacing"/>
        <w:ind w:left="360"/>
        <w:rPr>
          <w:rFonts w:ascii="Times New Roman" w:hAnsi="Times New Roman" w:cs="Times New Roman"/>
          <w:b/>
          <w:sz w:val="24"/>
        </w:rPr>
      </w:pPr>
    </w:p>
    <w:p w:rsidRPr="00E62AE4" w:rsidR="00D7365E" w:rsidP="010FF739" w:rsidRDefault="79423619" w14:paraId="5D24EC00" w14:textId="54DCCF4B">
      <w:pPr>
        <w:pStyle w:val="NoSpacing"/>
        <w:ind w:left="1701" w:hanging="1701"/>
        <w:rPr>
          <w:rFonts w:ascii="Times New Roman" w:hAnsi="Times New Roman" w:cs="Times New Roman"/>
          <w:b/>
          <w:bCs/>
          <w:sz w:val="24"/>
          <w:szCs w:val="24"/>
        </w:rPr>
      </w:pPr>
      <w:r w:rsidRPr="0224CBD3">
        <w:rPr>
          <w:rFonts w:ascii="Times New Roman" w:hAnsi="Times New Roman" w:cs="Times New Roman"/>
          <w:b/>
          <w:bCs/>
          <w:sz w:val="24"/>
          <w:szCs w:val="24"/>
        </w:rPr>
        <w:t>Standard</w:t>
      </w:r>
    </w:p>
    <w:p w:rsidRPr="00FC6094" w:rsidR="00D7365E" w:rsidP="010FF739" w:rsidRDefault="654562A0" w14:paraId="250D7A1E" w14:textId="20912D53">
      <w:pPr>
        <w:pStyle w:val="NoSpacing"/>
        <w:numPr>
          <w:ilvl w:val="0"/>
          <w:numId w:val="14"/>
        </w:numPr>
        <w:rPr>
          <w:rFonts w:ascii="Times New Roman" w:hAnsi="Times New Roman" w:cs="Times New Roman"/>
        </w:rPr>
      </w:pPr>
      <w:r w:rsidRPr="00FC6094">
        <w:rPr>
          <w:rFonts w:ascii="Times New Roman" w:hAnsi="Times New Roman" w:cs="Times New Roman"/>
        </w:rPr>
        <w:t>EVS-EN 52120</w:t>
      </w:r>
      <w:r w:rsidRPr="00FC6094" w:rsidR="05410574">
        <w:rPr>
          <w:rFonts w:ascii="Times New Roman" w:hAnsi="Times New Roman" w:cs="Times New Roman"/>
        </w:rPr>
        <w:t xml:space="preserve"> Energy </w:t>
      </w:r>
      <w:proofErr w:type="spellStart"/>
      <w:r w:rsidRPr="00FC6094" w:rsidR="05410574">
        <w:rPr>
          <w:rFonts w:ascii="Times New Roman" w:hAnsi="Times New Roman" w:cs="Times New Roman"/>
        </w:rPr>
        <w:t>performance</w:t>
      </w:r>
      <w:proofErr w:type="spellEnd"/>
      <w:r w:rsidRPr="00FC6094" w:rsidR="05410574">
        <w:rPr>
          <w:rFonts w:ascii="Times New Roman" w:hAnsi="Times New Roman" w:cs="Times New Roman"/>
        </w:rPr>
        <w:t xml:space="preserve"> of </w:t>
      </w:r>
      <w:proofErr w:type="spellStart"/>
      <w:r w:rsidRPr="00FC6094" w:rsidR="05410574">
        <w:rPr>
          <w:rFonts w:ascii="Times New Roman" w:hAnsi="Times New Roman" w:cs="Times New Roman"/>
        </w:rPr>
        <w:t>buildings</w:t>
      </w:r>
      <w:proofErr w:type="spellEnd"/>
      <w:r w:rsidRPr="00FC6094" w:rsidR="05410574">
        <w:rPr>
          <w:rFonts w:ascii="Times New Roman" w:hAnsi="Times New Roman" w:cs="Times New Roman"/>
        </w:rPr>
        <w:t xml:space="preserve"> -</w:t>
      </w:r>
      <w:proofErr w:type="spellStart"/>
      <w:r w:rsidRPr="00FC6094" w:rsidR="05410574">
        <w:rPr>
          <w:rFonts w:ascii="Times New Roman" w:hAnsi="Times New Roman" w:cs="Times New Roman"/>
        </w:rPr>
        <w:t>Contribution</w:t>
      </w:r>
      <w:proofErr w:type="spellEnd"/>
      <w:r w:rsidRPr="00FC6094" w:rsidR="05410574">
        <w:rPr>
          <w:rFonts w:ascii="Times New Roman" w:hAnsi="Times New Roman" w:cs="Times New Roman"/>
        </w:rPr>
        <w:t xml:space="preserve"> of </w:t>
      </w:r>
      <w:proofErr w:type="spellStart"/>
      <w:r w:rsidRPr="00FC6094" w:rsidR="05410574">
        <w:rPr>
          <w:rFonts w:ascii="Times New Roman" w:hAnsi="Times New Roman" w:cs="Times New Roman"/>
        </w:rPr>
        <w:t>building</w:t>
      </w:r>
      <w:proofErr w:type="spellEnd"/>
      <w:r w:rsidRPr="00FC6094" w:rsidR="05410574">
        <w:rPr>
          <w:rFonts w:ascii="Times New Roman" w:hAnsi="Times New Roman" w:cs="Times New Roman"/>
        </w:rPr>
        <w:t xml:space="preserve"> </w:t>
      </w:r>
      <w:proofErr w:type="spellStart"/>
      <w:r w:rsidRPr="00FC6094" w:rsidR="05410574">
        <w:rPr>
          <w:rFonts w:ascii="Times New Roman" w:hAnsi="Times New Roman" w:cs="Times New Roman"/>
        </w:rPr>
        <w:t>automation</w:t>
      </w:r>
      <w:proofErr w:type="spellEnd"/>
      <w:r w:rsidRPr="00FC6094" w:rsidR="05410574">
        <w:rPr>
          <w:rFonts w:ascii="Times New Roman" w:hAnsi="Times New Roman" w:cs="Times New Roman"/>
        </w:rPr>
        <w:t xml:space="preserve">, </w:t>
      </w:r>
      <w:proofErr w:type="spellStart"/>
      <w:r w:rsidRPr="00FC6094" w:rsidR="05410574">
        <w:rPr>
          <w:rFonts w:ascii="Times New Roman" w:hAnsi="Times New Roman" w:cs="Times New Roman"/>
        </w:rPr>
        <w:t>controls</w:t>
      </w:r>
      <w:proofErr w:type="spellEnd"/>
      <w:r w:rsidRPr="00FC6094" w:rsidR="05410574">
        <w:rPr>
          <w:rFonts w:ascii="Times New Roman" w:hAnsi="Times New Roman" w:cs="Times New Roman"/>
        </w:rPr>
        <w:t xml:space="preserve"> and </w:t>
      </w:r>
      <w:proofErr w:type="spellStart"/>
      <w:r w:rsidRPr="00FC6094" w:rsidR="05410574">
        <w:rPr>
          <w:rFonts w:ascii="Times New Roman" w:hAnsi="Times New Roman" w:cs="Times New Roman"/>
        </w:rPr>
        <w:t>building</w:t>
      </w:r>
      <w:proofErr w:type="spellEnd"/>
      <w:r w:rsidRPr="00FC6094" w:rsidR="05410574">
        <w:rPr>
          <w:rFonts w:ascii="Times New Roman" w:hAnsi="Times New Roman" w:cs="Times New Roman"/>
        </w:rPr>
        <w:t xml:space="preserve"> </w:t>
      </w:r>
      <w:proofErr w:type="spellStart"/>
      <w:r w:rsidRPr="00FC6094" w:rsidR="05410574">
        <w:rPr>
          <w:rFonts w:ascii="Times New Roman" w:hAnsi="Times New Roman" w:cs="Times New Roman"/>
        </w:rPr>
        <w:t>management</w:t>
      </w:r>
      <w:proofErr w:type="spellEnd"/>
    </w:p>
    <w:p w:rsidRPr="00FC6094" w:rsidR="340AD85B" w:rsidP="0342FCBD" w:rsidRDefault="13739620" w14:paraId="4240C66E" w14:textId="2B414111">
      <w:pPr>
        <w:pStyle w:val="NoSpacing"/>
        <w:numPr>
          <w:ilvl w:val="0"/>
          <w:numId w:val="14"/>
        </w:numPr>
        <w:rPr>
          <w:rFonts w:ascii="Times New Roman" w:hAnsi="Times New Roman" w:cs="Times New Roman"/>
        </w:rPr>
      </w:pPr>
      <w:r w:rsidRPr="00FC6094">
        <w:rPr>
          <w:rFonts w:ascii="Times New Roman" w:hAnsi="Times New Roman" w:cs="Times New Roman"/>
        </w:rPr>
        <w:t xml:space="preserve">ISO 14617  </w:t>
      </w:r>
      <w:r w:rsidRPr="00FC6094" w:rsidR="4713FDD6">
        <w:rPr>
          <w:rFonts w:ascii="Times New Roman" w:hAnsi="Times New Roman" w:cs="Times New Roman"/>
        </w:rPr>
        <w:t>“</w:t>
      </w:r>
      <w:r w:rsidRPr="00FC6094">
        <w:rPr>
          <w:rFonts w:ascii="Times New Roman" w:hAnsi="Times New Roman" w:cs="Times New Roman"/>
        </w:rPr>
        <w:t>Diagrammide graafilised sümbolid</w:t>
      </w:r>
      <w:r w:rsidRPr="00FC6094" w:rsidR="2BA75846">
        <w:rPr>
          <w:rFonts w:ascii="Times New Roman" w:hAnsi="Times New Roman" w:cs="Times New Roman"/>
        </w:rPr>
        <w:t>”</w:t>
      </w:r>
    </w:p>
    <w:p w:rsidRPr="00E62AE4" w:rsidR="009D416D" w:rsidP="009D416D" w:rsidRDefault="009D416D" w14:paraId="7559E1D1" w14:textId="77777777">
      <w:pPr>
        <w:pStyle w:val="NoSpacing"/>
        <w:ind w:left="360"/>
        <w:rPr>
          <w:rFonts w:ascii="Times New Roman" w:hAnsi="Times New Roman" w:cs="Times New Roman"/>
          <w:b/>
          <w:sz w:val="24"/>
        </w:rPr>
      </w:pPr>
    </w:p>
    <w:p w:rsidRPr="00E62AE4" w:rsidR="009D416D" w:rsidP="009D416D" w:rsidRDefault="009D416D" w14:paraId="1438F907" w14:textId="77777777">
      <w:pPr>
        <w:pStyle w:val="NoSpacing"/>
        <w:rPr>
          <w:rFonts w:ascii="Times New Roman" w:hAnsi="Times New Roman" w:cs="Times New Roman"/>
          <w:b/>
          <w:sz w:val="24"/>
        </w:rPr>
      </w:pPr>
    </w:p>
    <w:p w:rsidRPr="00E62AE4" w:rsidR="009D416D" w:rsidP="009D416D" w:rsidRDefault="009D416D" w14:paraId="68B63CCF" w14:textId="77777777">
      <w:pPr>
        <w:pStyle w:val="NoSpacing"/>
        <w:ind w:left="1701" w:hanging="1701"/>
        <w:rPr>
          <w:rFonts w:ascii="Times New Roman" w:hAnsi="Times New Roman" w:cs="Times New Roman"/>
        </w:rPr>
      </w:pPr>
    </w:p>
    <w:p w:rsidRPr="00E62AE4" w:rsidR="009D416D" w:rsidP="090033EE" w:rsidRDefault="6037E1A0" w14:paraId="67CC1F2A" w14:textId="49255A70">
      <w:pPr>
        <w:pStyle w:val="NoSpacing"/>
        <w:rPr>
          <w:rFonts w:ascii="Times New Roman" w:hAnsi="Times New Roman" w:cs="Times New Roman"/>
          <w:b/>
          <w:bCs/>
          <w:sz w:val="24"/>
          <w:szCs w:val="24"/>
        </w:rPr>
      </w:pPr>
      <w:r w:rsidRPr="00E62AE4">
        <w:rPr>
          <w:rFonts w:ascii="Times New Roman" w:hAnsi="Times New Roman" w:cs="Times New Roman"/>
          <w:b/>
          <w:bCs/>
          <w:sz w:val="24"/>
          <w:szCs w:val="24"/>
        </w:rPr>
        <w:t>Juhendid</w:t>
      </w:r>
    </w:p>
    <w:p w:rsidRPr="00E62AE4" w:rsidR="009D416D" w:rsidP="00263F1B" w:rsidRDefault="6037E1A0" w14:paraId="70AAC913" w14:textId="4AFD4AD7">
      <w:pPr>
        <w:pStyle w:val="NoSpacing"/>
        <w:numPr>
          <w:ilvl w:val="0"/>
          <w:numId w:val="2"/>
        </w:numPr>
        <w:rPr>
          <w:rFonts w:ascii="Times New Roman" w:hAnsi="Times New Roman" w:cs="Times New Roman"/>
          <w:b/>
          <w:bCs/>
          <w:sz w:val="24"/>
          <w:szCs w:val="24"/>
        </w:rPr>
      </w:pPr>
      <w:r w:rsidRPr="00E62AE4">
        <w:t>Soojussõlmed. Juhised ja eeskirjad</w:t>
      </w:r>
    </w:p>
    <w:p w:rsidRPr="00E62AE4" w:rsidR="009D416D" w:rsidP="009D416D" w:rsidRDefault="009D416D" w14:paraId="3247C50A" w14:textId="0A9B11FE">
      <w:pPr>
        <w:pStyle w:val="NoSpacing"/>
        <w:ind w:left="1701" w:hanging="1701"/>
        <w:rPr>
          <w:rFonts w:ascii="Times New Roman" w:hAnsi="Times New Roman" w:cs="Times New Roman"/>
        </w:rPr>
      </w:pPr>
    </w:p>
    <w:p w:rsidRPr="00E62AE4" w:rsidR="009D416D" w:rsidP="009D416D" w:rsidRDefault="009D416D" w14:paraId="065EE36F" w14:textId="77777777">
      <w:pPr>
        <w:pStyle w:val="NoSpacing"/>
        <w:ind w:left="1701" w:hanging="1701"/>
        <w:rPr>
          <w:rFonts w:ascii="Times New Roman" w:hAnsi="Times New Roman" w:cs="Times New Roman"/>
        </w:rPr>
      </w:pPr>
    </w:p>
    <w:p w:rsidRPr="00E62AE4" w:rsidR="009D416D" w:rsidP="009D416D" w:rsidRDefault="009D416D" w14:paraId="0147C1CA" w14:textId="77777777">
      <w:pPr>
        <w:rPr>
          <w:rFonts w:ascii="Times New Roman" w:hAnsi="Times New Roman" w:cs="Times New Roman"/>
        </w:rPr>
      </w:pPr>
      <w:r w:rsidRPr="00E62AE4">
        <w:rPr>
          <w:rFonts w:ascii="Times New Roman" w:hAnsi="Times New Roman" w:cs="Times New Roman"/>
        </w:rPr>
        <w:br w:type="page"/>
      </w:r>
    </w:p>
    <w:p w:rsidRPr="00E62AE4" w:rsidR="009D416D" w:rsidP="00712C56" w:rsidRDefault="009D416D" w14:paraId="38E21928" w14:textId="77777777">
      <w:pPr>
        <w:pStyle w:val="Heading2"/>
        <w:numPr>
          <w:ilvl w:val="1"/>
          <w:numId w:val="13"/>
        </w:numPr>
        <w:rPr>
          <w:rFonts w:ascii="Times New Roman" w:hAnsi="Times New Roman" w:cs="Times New Roman"/>
        </w:rPr>
      </w:pPr>
      <w:bookmarkStart w:name="_Toc280801802" w:id="28"/>
      <w:bookmarkStart w:name="_Toc28854564" w:id="29"/>
      <w:bookmarkStart w:name="_Toc28855241" w:id="30"/>
      <w:bookmarkStart w:name="_Toc28855458" w:id="31"/>
      <w:bookmarkStart w:name="_Toc28855886" w:id="32"/>
      <w:bookmarkStart w:name="_Toc28856121" w:id="33"/>
      <w:bookmarkStart w:name="_Toc28858781" w:id="34"/>
      <w:bookmarkStart w:name="_Toc28859184" w:id="35"/>
      <w:bookmarkStart w:name="_Toc28860035" w:id="36"/>
      <w:bookmarkStart w:name="_Toc28871040" w:id="37"/>
      <w:bookmarkStart w:name="_Toc28871247" w:id="38"/>
      <w:bookmarkStart w:name="_Toc28871661" w:id="39"/>
      <w:bookmarkStart w:name="_Toc28871868" w:id="40"/>
      <w:bookmarkStart w:name="_Toc28872075" w:id="41"/>
      <w:bookmarkStart w:name="_Toc28872311" w:id="42"/>
      <w:bookmarkStart w:name="_Toc28872863" w:id="43"/>
      <w:bookmarkStart w:name="_Toc28873069" w:id="44"/>
      <w:bookmarkStart w:name="_Toc28873534" w:id="45"/>
      <w:bookmarkStart w:name="_Toc28873743" w:id="46"/>
      <w:bookmarkStart w:name="_Toc28874538" w:id="47"/>
      <w:bookmarkStart w:name="_Toc28954028" w:id="48"/>
      <w:bookmarkStart w:name="_Toc28954235" w:id="49"/>
      <w:bookmarkStart w:name="_Toc28954688" w:id="50"/>
      <w:bookmarkStart w:name="_Toc52186969" w:id="51"/>
      <w:bookmarkStart w:name="_Toc56684643" w:id="52"/>
      <w:bookmarkStart w:name="_Toc63411713" w:id="53"/>
      <w:bookmarkStart w:name="_Toc69905908" w:id="54"/>
      <w:bookmarkStart w:name="_Toc433066463" w:id="55"/>
      <w:bookmarkStart w:name="_Toc278195620" w:id="56"/>
      <w:r w:rsidRPr="7B8D3659">
        <w:rPr>
          <w:rFonts w:ascii="Times New Roman" w:hAnsi="Times New Roman" w:cs="Times New Roman"/>
        </w:rPr>
        <w:lastRenderedPageBreak/>
        <w:t>ÜLDNÕUDED</w:t>
      </w:r>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p>
    <w:p w:rsidRPr="00E62AE4" w:rsidR="000A6B8D" w:rsidP="00D7365E" w:rsidRDefault="000A6B8D" w14:paraId="4E8959D9" w14:textId="77777777">
      <w:pPr>
        <w:pStyle w:val="NoSpacing"/>
        <w:spacing w:after="120" w:line="276" w:lineRule="auto"/>
        <w:jc w:val="both"/>
        <w:rPr>
          <w:rFonts w:ascii="Times New Roman" w:hAnsi="Times New Roman" w:cs="Times New Roman"/>
        </w:rPr>
      </w:pPr>
      <w:bookmarkStart w:name="_Toc278195613" w:id="57"/>
      <w:bookmarkStart w:name="_Toc280801803" w:id="58"/>
      <w:bookmarkStart w:name="_Toc28854565" w:id="59"/>
      <w:bookmarkStart w:name="_Toc28855242" w:id="60"/>
      <w:bookmarkStart w:name="_Toc28855459" w:id="61"/>
      <w:bookmarkStart w:name="_Toc28855887" w:id="62"/>
      <w:bookmarkStart w:name="_Toc28856122" w:id="63"/>
      <w:bookmarkStart w:name="_Toc28858782" w:id="64"/>
      <w:bookmarkStart w:name="_Toc28859185" w:id="65"/>
      <w:bookmarkStart w:name="_Toc28860036" w:id="66"/>
      <w:bookmarkStart w:name="_Toc28871041" w:id="67"/>
      <w:bookmarkStart w:name="_Toc28871248" w:id="68"/>
      <w:bookmarkStart w:name="_Toc28871662" w:id="69"/>
      <w:bookmarkStart w:name="_Toc28871869" w:id="70"/>
      <w:bookmarkStart w:name="_Toc28872076" w:id="71"/>
      <w:bookmarkStart w:name="_Toc28872312" w:id="72"/>
      <w:bookmarkStart w:name="_Toc28872864" w:id="73"/>
      <w:bookmarkStart w:name="_Toc28873070" w:id="74"/>
      <w:bookmarkStart w:name="_Toc28873535" w:id="75"/>
      <w:bookmarkStart w:name="_Toc28873744" w:id="76"/>
      <w:bookmarkStart w:name="_Toc28874539" w:id="77"/>
      <w:bookmarkStart w:name="_Toc28954029" w:id="78"/>
      <w:bookmarkStart w:name="_Toc28954236" w:id="79"/>
      <w:bookmarkStart w:name="_Toc28954689" w:id="80"/>
      <w:bookmarkStart w:name="_Toc52186970" w:id="81"/>
      <w:bookmarkStart w:name="_Toc56684644" w:id="82"/>
      <w:bookmarkStart w:name="_Toc63411714" w:id="83"/>
      <w:bookmarkStart w:name="_Toc69905909" w:id="84"/>
    </w:p>
    <w:p w:rsidRPr="00E62AE4" w:rsidR="00D7365E" w:rsidP="00D7365E" w:rsidRDefault="00D7365E" w14:paraId="121FD4B6" w14:textId="052B9093">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Hoone tuleb varustada hooneautomaatikasüsteemiga (BACS- Building </w:t>
      </w:r>
      <w:proofErr w:type="spellStart"/>
      <w:r w:rsidRPr="00E62AE4">
        <w:rPr>
          <w:rFonts w:ascii="Times New Roman" w:hAnsi="Times New Roman" w:cs="Times New Roman"/>
        </w:rPr>
        <w:t>Automation</w:t>
      </w:r>
      <w:proofErr w:type="spellEnd"/>
      <w:r w:rsidRPr="00E62AE4">
        <w:rPr>
          <w:rFonts w:ascii="Times New Roman" w:hAnsi="Times New Roman" w:cs="Times New Roman"/>
        </w:rPr>
        <w:t xml:space="preserve"> and Control System), millele on täisfunktsionaalne ligipääs lokaalselt ja</w:t>
      </w:r>
      <w:r w:rsidRPr="00E62AE4" w:rsidR="007F1E79">
        <w:rPr>
          <w:rFonts w:ascii="Times New Roman" w:hAnsi="Times New Roman" w:cs="Times New Roman"/>
        </w:rPr>
        <w:t xml:space="preserve"> </w:t>
      </w:r>
      <w:r w:rsidRPr="00E62AE4">
        <w:rPr>
          <w:rFonts w:ascii="Times New Roman" w:hAnsi="Times New Roman" w:cs="Times New Roman"/>
        </w:rPr>
        <w:t>läbi RKAS järelevalvekeskuse. BACS peab võimaldama järelevalvekeskuse kaudu kõiki liidestatud tehnosüsteeme juhtida, jälgida ning analüüsida süsteemide pikemajalist tööd. Lisaks peab BACS informeerima operaatorit/kasutajat/kinnisvarahaldurilt operatiivselt erinevatest tõrgetest ja probleemidest, et teostada vajadusel ennetavat hooldust ja ennetada hoone kasutaja tulevasi probleeme seoses hoone tehnosüsteemidega. BACS on ette nähtud hoonete energia, aja- ja res</w:t>
      </w:r>
      <w:r w:rsidRPr="00E62AE4" w:rsidR="00187E3B">
        <w:rPr>
          <w:rFonts w:ascii="Times New Roman" w:hAnsi="Times New Roman" w:cs="Times New Roman"/>
        </w:rPr>
        <w:t>s</w:t>
      </w:r>
      <w:r w:rsidRPr="00E62AE4">
        <w:rPr>
          <w:rFonts w:ascii="Times New Roman" w:hAnsi="Times New Roman" w:cs="Times New Roman"/>
        </w:rPr>
        <w:t>ur</w:t>
      </w:r>
      <w:r w:rsidRPr="00E62AE4" w:rsidR="00187E3B">
        <w:rPr>
          <w:rFonts w:ascii="Times New Roman" w:hAnsi="Times New Roman" w:cs="Times New Roman"/>
        </w:rPr>
        <w:t>si</w:t>
      </w:r>
      <w:r w:rsidRPr="00E62AE4">
        <w:rPr>
          <w:rFonts w:ascii="Times New Roman" w:hAnsi="Times New Roman" w:cs="Times New Roman"/>
        </w:rPr>
        <w:t xml:space="preserve">säästlikumaks ning operatiivsemaks haldamiseks. BACS projekteerimisel tuleb lähtuda süsteemi tõhususe klassidest A või B (täpsustatakse tellija poolt ning sõltub hoone tüübist ja vaadeldavast tehnosüsteemist ja selle osast) vastavalt standardile EVS-EN </w:t>
      </w:r>
      <w:r w:rsidRPr="00E62AE4" w:rsidR="087505C7">
        <w:rPr>
          <w:rFonts w:ascii="Times New Roman" w:hAnsi="Times New Roman" w:cs="Times New Roman"/>
        </w:rPr>
        <w:t>ISO 52120-1:2022</w:t>
      </w:r>
      <w:r w:rsidRPr="00E62AE4">
        <w:rPr>
          <w:rFonts w:ascii="Times New Roman" w:hAnsi="Times New Roman" w:cs="Times New Roman"/>
        </w:rPr>
        <w:t xml:space="preserve"> . Esitatud nõuded on aluseks automaatikaprojektide koostamise</w:t>
      </w:r>
      <w:r w:rsidRPr="00E62AE4" w:rsidR="00972CF2">
        <w:rPr>
          <w:rFonts w:ascii="Times New Roman" w:hAnsi="Times New Roman" w:cs="Times New Roman"/>
        </w:rPr>
        <w:t>l</w:t>
      </w:r>
      <w:r w:rsidRPr="00E62AE4">
        <w:rPr>
          <w:rFonts w:ascii="Times New Roman" w:hAnsi="Times New Roman" w:cs="Times New Roman"/>
        </w:rPr>
        <w:t>.</w:t>
      </w:r>
    </w:p>
    <w:p w:rsidRPr="00E62AE4" w:rsidR="00D7365E" w:rsidP="0CA52441" w:rsidRDefault="00081A52" w14:paraId="6A300083" w14:textId="45E9770D">
      <w:pPr>
        <w:pStyle w:val="pf0"/>
        <w:spacing w:line="276" w:lineRule="auto"/>
        <w:rPr>
          <w:rFonts w:eastAsiaTheme="minorEastAsia"/>
          <w:sz w:val="22"/>
          <w:szCs w:val="22"/>
        </w:rPr>
      </w:pPr>
      <w:bookmarkStart w:name="_Hlk64893213" w:id="85"/>
      <w:r w:rsidRPr="00E62AE4">
        <w:rPr>
          <w:rFonts w:eastAsiaTheme="minorEastAsia"/>
          <w:sz w:val="22"/>
          <w:szCs w:val="22"/>
        </w:rPr>
        <w:t xml:space="preserve">Paigaldatavad </w:t>
      </w:r>
      <w:proofErr w:type="spellStart"/>
      <w:r w:rsidRPr="00E62AE4" w:rsidR="000F5AE9">
        <w:rPr>
          <w:rFonts w:eastAsiaTheme="minorEastAsia"/>
          <w:sz w:val="22"/>
          <w:szCs w:val="22"/>
        </w:rPr>
        <w:t>visualiseerimis</w:t>
      </w:r>
      <w:r w:rsidRPr="00E62AE4">
        <w:rPr>
          <w:rFonts w:eastAsiaTheme="minorEastAsia"/>
          <w:sz w:val="22"/>
          <w:szCs w:val="22"/>
        </w:rPr>
        <w:t>kontrollerid</w:t>
      </w:r>
      <w:proofErr w:type="spellEnd"/>
      <w:r w:rsidRPr="00E62AE4">
        <w:rPr>
          <w:rFonts w:eastAsiaTheme="minorEastAsia"/>
          <w:sz w:val="22"/>
          <w:szCs w:val="22"/>
        </w:rPr>
        <w:t xml:space="preserve"> ja lokaalsed </w:t>
      </w:r>
      <w:proofErr w:type="spellStart"/>
      <w:r w:rsidRPr="00E62AE4">
        <w:rPr>
          <w:rFonts w:eastAsiaTheme="minorEastAsia"/>
          <w:sz w:val="22"/>
          <w:szCs w:val="22"/>
        </w:rPr>
        <w:t>järelvalvekeskused</w:t>
      </w:r>
      <w:proofErr w:type="spellEnd"/>
      <w:r w:rsidRPr="00E62AE4">
        <w:rPr>
          <w:rFonts w:eastAsiaTheme="minorEastAsia"/>
          <w:sz w:val="22"/>
          <w:szCs w:val="22"/>
        </w:rPr>
        <w:t xml:space="preserve"> in</w:t>
      </w:r>
      <w:r w:rsidRPr="00E62AE4" w:rsidR="007F1E79">
        <w:rPr>
          <w:rFonts w:eastAsiaTheme="minorEastAsia"/>
          <w:sz w:val="22"/>
          <w:szCs w:val="22"/>
        </w:rPr>
        <w:t>t</w:t>
      </w:r>
      <w:r w:rsidRPr="00E62AE4">
        <w:rPr>
          <w:rFonts w:eastAsiaTheme="minorEastAsia"/>
          <w:sz w:val="22"/>
          <w:szCs w:val="22"/>
        </w:rPr>
        <w:t xml:space="preserve">egreerida koos </w:t>
      </w:r>
      <w:r w:rsidRPr="00E62AE4" w:rsidR="00D7365E">
        <w:rPr>
          <w:rFonts w:eastAsiaTheme="minorEastAsia"/>
          <w:sz w:val="22"/>
          <w:szCs w:val="22"/>
        </w:rPr>
        <w:t>pikaajaliste trendide salvestami</w:t>
      </w:r>
      <w:r w:rsidRPr="00E62AE4">
        <w:rPr>
          <w:rFonts w:eastAsiaTheme="minorEastAsia"/>
          <w:sz w:val="22"/>
          <w:szCs w:val="22"/>
        </w:rPr>
        <w:t>s</w:t>
      </w:r>
      <w:r w:rsidRPr="00E62AE4" w:rsidR="00D7365E">
        <w:rPr>
          <w:rFonts w:eastAsiaTheme="minorEastAsia"/>
          <w:sz w:val="22"/>
          <w:szCs w:val="22"/>
        </w:rPr>
        <w:t>e</w:t>
      </w:r>
      <w:r w:rsidRPr="00E62AE4">
        <w:rPr>
          <w:rFonts w:eastAsiaTheme="minorEastAsia"/>
          <w:sz w:val="22"/>
          <w:szCs w:val="22"/>
        </w:rPr>
        <w:t>ga</w:t>
      </w:r>
      <w:r w:rsidRPr="00E62AE4" w:rsidR="00D7365E">
        <w:rPr>
          <w:rFonts w:eastAsiaTheme="minorEastAsia"/>
          <w:sz w:val="22"/>
          <w:szCs w:val="22"/>
        </w:rPr>
        <w:t xml:space="preserve"> ühte Riigi Kinnisvara AS järelevalvekeskusesse (Schneider Electric </w:t>
      </w:r>
      <w:proofErr w:type="spellStart"/>
      <w:r w:rsidRPr="00E62AE4" w:rsidR="00D7365E">
        <w:rPr>
          <w:rFonts w:eastAsiaTheme="minorEastAsia"/>
          <w:sz w:val="22"/>
          <w:szCs w:val="22"/>
        </w:rPr>
        <w:t>Enterprise</w:t>
      </w:r>
      <w:proofErr w:type="spellEnd"/>
      <w:r w:rsidRPr="00E62AE4" w:rsidR="00D7365E">
        <w:rPr>
          <w:rFonts w:eastAsiaTheme="minorEastAsia"/>
          <w:sz w:val="22"/>
          <w:szCs w:val="22"/>
        </w:rPr>
        <w:t xml:space="preserve"> Server, Siemens </w:t>
      </w:r>
      <w:proofErr w:type="spellStart"/>
      <w:r w:rsidRPr="00E62AE4" w:rsidR="00D7365E">
        <w:rPr>
          <w:rFonts w:eastAsiaTheme="minorEastAsia"/>
          <w:sz w:val="22"/>
          <w:szCs w:val="22"/>
        </w:rPr>
        <w:t>Desigo</w:t>
      </w:r>
      <w:proofErr w:type="spellEnd"/>
      <w:r w:rsidRPr="00E62AE4" w:rsidR="00D7365E">
        <w:rPr>
          <w:rFonts w:eastAsiaTheme="minorEastAsia"/>
          <w:sz w:val="22"/>
          <w:szCs w:val="22"/>
        </w:rPr>
        <w:t xml:space="preserve"> CC või Niagara NX)</w:t>
      </w:r>
      <w:r w:rsidRPr="00E62AE4">
        <w:rPr>
          <w:rFonts w:eastAsiaTheme="minorEastAsia"/>
          <w:sz w:val="22"/>
          <w:szCs w:val="22"/>
        </w:rPr>
        <w:t xml:space="preserve"> vastavalt </w:t>
      </w:r>
      <w:proofErr w:type="spellStart"/>
      <w:r w:rsidRPr="00E62AE4">
        <w:rPr>
          <w:rFonts w:eastAsiaTheme="minorEastAsia"/>
          <w:sz w:val="22"/>
          <w:szCs w:val="22"/>
        </w:rPr>
        <w:t>Järelvalvekeskuse</w:t>
      </w:r>
      <w:proofErr w:type="spellEnd"/>
      <w:r w:rsidRPr="00E62AE4">
        <w:rPr>
          <w:rFonts w:eastAsiaTheme="minorEastAsia"/>
          <w:sz w:val="22"/>
          <w:szCs w:val="22"/>
        </w:rPr>
        <w:t xml:space="preserve"> jaotuses antud nõuetele.</w:t>
      </w:r>
      <w:r w:rsidRPr="00E62AE4" w:rsidR="00D7365E">
        <w:rPr>
          <w:rFonts w:eastAsiaTheme="minorEastAsia"/>
          <w:sz w:val="22"/>
          <w:szCs w:val="22"/>
        </w:rPr>
        <w:t xml:space="preserve"> Igapäevane juhtimine ja jälgimine peab olema korraldatud objekti </w:t>
      </w:r>
      <w:proofErr w:type="spellStart"/>
      <w:r w:rsidRPr="00E62AE4" w:rsidR="02EE3614">
        <w:rPr>
          <w:rFonts w:eastAsiaTheme="minorEastAsia"/>
          <w:sz w:val="22"/>
          <w:szCs w:val="22"/>
        </w:rPr>
        <w:t>https</w:t>
      </w:r>
      <w:proofErr w:type="spellEnd"/>
      <w:r w:rsidRPr="00E62AE4" w:rsidR="02EE3614">
        <w:rPr>
          <w:rFonts w:eastAsiaTheme="minorEastAsia"/>
          <w:sz w:val="22"/>
          <w:szCs w:val="22"/>
        </w:rPr>
        <w:t xml:space="preserve">-toega </w:t>
      </w:r>
      <w:proofErr w:type="spellStart"/>
      <w:r w:rsidRPr="00E62AE4" w:rsidR="02EE3614">
        <w:rPr>
          <w:rFonts w:eastAsiaTheme="minorEastAsia"/>
          <w:sz w:val="22"/>
          <w:szCs w:val="22"/>
        </w:rPr>
        <w:t>web-stationi</w:t>
      </w:r>
      <w:proofErr w:type="spellEnd"/>
      <w:r w:rsidRPr="00E62AE4" w:rsidR="02EE3614">
        <w:rPr>
          <w:rFonts w:eastAsiaTheme="minorEastAsia"/>
          <w:sz w:val="22"/>
          <w:szCs w:val="22"/>
        </w:rPr>
        <w:t xml:space="preserve"> (</w:t>
      </w:r>
      <w:r w:rsidRPr="00E62AE4" w:rsidR="00D7365E">
        <w:rPr>
          <w:rFonts w:eastAsiaTheme="minorEastAsia"/>
          <w:sz w:val="22"/>
          <w:szCs w:val="22"/>
        </w:rPr>
        <w:t>veebi</w:t>
      </w:r>
      <w:r w:rsidRPr="00E62AE4" w:rsidR="09B1B120">
        <w:rPr>
          <w:rFonts w:eastAsiaTheme="minorEastAsia"/>
          <w:sz w:val="22"/>
          <w:szCs w:val="22"/>
        </w:rPr>
        <w:t>põhise</w:t>
      </w:r>
      <w:r w:rsidRPr="00E62AE4" w:rsidR="00D7365E">
        <w:rPr>
          <w:rFonts w:eastAsiaTheme="minorEastAsia"/>
          <w:sz w:val="22"/>
          <w:szCs w:val="22"/>
        </w:rPr>
        <w:t xml:space="preserve"> liidese</w:t>
      </w:r>
      <w:r w:rsidRPr="00E62AE4">
        <w:rPr>
          <w:rFonts w:eastAsiaTheme="minorEastAsia"/>
          <w:sz w:val="22"/>
          <w:szCs w:val="22"/>
        </w:rPr>
        <w:t xml:space="preserve"> kaudu</w:t>
      </w:r>
      <w:r w:rsidRPr="00E62AE4" w:rsidR="00D7365E">
        <w:rPr>
          <w:rFonts w:eastAsiaTheme="minorEastAsia"/>
          <w:sz w:val="22"/>
          <w:szCs w:val="22"/>
        </w:rPr>
        <w:t xml:space="preserve">, </w:t>
      </w:r>
      <w:r w:rsidRPr="00E62AE4" w:rsidR="3A530FB0">
        <w:rPr>
          <w:rFonts w:eastAsiaTheme="minorEastAsia"/>
          <w:sz w:val="22"/>
          <w:szCs w:val="22"/>
        </w:rPr>
        <w:t xml:space="preserve">mille </w:t>
      </w:r>
      <w:proofErr w:type="spellStart"/>
      <w:r w:rsidRPr="00E62AE4" w:rsidR="3A530FB0">
        <w:rPr>
          <w:rFonts w:eastAsiaTheme="minorEastAsia"/>
          <w:sz w:val="22"/>
          <w:szCs w:val="22"/>
        </w:rPr>
        <w:t>visualiseering</w:t>
      </w:r>
      <w:proofErr w:type="spellEnd"/>
      <w:r w:rsidRPr="00E62AE4" w:rsidR="3A530FB0">
        <w:rPr>
          <w:rFonts w:eastAsiaTheme="minorEastAsia"/>
          <w:sz w:val="22"/>
          <w:szCs w:val="22"/>
        </w:rPr>
        <w:t xml:space="preserve"> on teostatud HTML5 protokolli) </w:t>
      </w:r>
      <w:r w:rsidRPr="00E62AE4" w:rsidR="00D7365E">
        <w:rPr>
          <w:rFonts w:eastAsiaTheme="minorEastAsia"/>
          <w:sz w:val="22"/>
          <w:szCs w:val="22"/>
        </w:rPr>
        <w:t xml:space="preserve">ja BACS RKAS virtuaalpilves asuva juhtimiskeskuse </w:t>
      </w:r>
      <w:r w:rsidRPr="00E62AE4" w:rsidR="1857D31B">
        <w:rPr>
          <w:rFonts w:eastAsiaTheme="minorEastAsia"/>
          <w:sz w:val="22"/>
          <w:szCs w:val="22"/>
        </w:rPr>
        <w:t>(</w:t>
      </w:r>
      <w:r w:rsidRPr="00E62AE4" w:rsidR="00D7365E">
        <w:rPr>
          <w:rFonts w:eastAsiaTheme="minorEastAsia"/>
          <w:sz w:val="22"/>
          <w:szCs w:val="22"/>
        </w:rPr>
        <w:t>HTML</w:t>
      </w:r>
      <w:r w:rsidRPr="00E62AE4" w:rsidR="00EF550F">
        <w:rPr>
          <w:rFonts w:eastAsiaTheme="minorEastAsia"/>
          <w:sz w:val="22"/>
          <w:szCs w:val="22"/>
        </w:rPr>
        <w:t>5</w:t>
      </w:r>
      <w:r w:rsidRPr="00E62AE4" w:rsidR="00D7365E">
        <w:rPr>
          <w:rFonts w:eastAsiaTheme="minorEastAsia"/>
          <w:sz w:val="22"/>
          <w:szCs w:val="22"/>
        </w:rPr>
        <w:t xml:space="preserve"> </w:t>
      </w:r>
      <w:r w:rsidRPr="00E62AE4" w:rsidR="76911BEB">
        <w:rPr>
          <w:rFonts w:eastAsiaTheme="minorEastAsia"/>
          <w:sz w:val="22"/>
          <w:szCs w:val="22"/>
        </w:rPr>
        <w:t xml:space="preserve">protokolli </w:t>
      </w:r>
      <w:r w:rsidRPr="00E62AE4" w:rsidR="00D7365E">
        <w:rPr>
          <w:rFonts w:eastAsiaTheme="minorEastAsia"/>
          <w:sz w:val="22"/>
          <w:szCs w:val="22"/>
        </w:rPr>
        <w:t>veebi</w:t>
      </w:r>
      <w:r w:rsidRPr="00E62AE4" w:rsidR="320BBDB0">
        <w:rPr>
          <w:rFonts w:eastAsiaTheme="minorEastAsia"/>
          <w:sz w:val="22"/>
          <w:szCs w:val="22"/>
        </w:rPr>
        <w:t>põhise</w:t>
      </w:r>
      <w:r w:rsidRPr="00E62AE4" w:rsidR="00D7365E">
        <w:rPr>
          <w:rFonts w:eastAsiaTheme="minorEastAsia"/>
          <w:sz w:val="22"/>
          <w:szCs w:val="22"/>
        </w:rPr>
        <w:t xml:space="preserve"> liidese</w:t>
      </w:r>
      <w:r w:rsidRPr="00E62AE4" w:rsidR="4FA54AC2">
        <w:rPr>
          <w:rFonts w:eastAsiaTheme="minorEastAsia"/>
          <w:sz w:val="22"/>
          <w:szCs w:val="22"/>
        </w:rPr>
        <w:t>)</w:t>
      </w:r>
      <w:r w:rsidRPr="00E62AE4" w:rsidR="00D7365E">
        <w:rPr>
          <w:rFonts w:eastAsiaTheme="minorEastAsia"/>
          <w:sz w:val="22"/>
          <w:szCs w:val="22"/>
        </w:rPr>
        <w:t xml:space="preserve"> kaudu</w:t>
      </w:r>
      <w:r w:rsidRPr="00E62AE4" w:rsidR="00646095">
        <w:rPr>
          <w:rFonts w:eastAsiaTheme="minorEastAsia"/>
          <w:sz w:val="22"/>
          <w:szCs w:val="22"/>
        </w:rPr>
        <w:t xml:space="preserve"> nii, et veebipõhine liides on täisfunktsionaalne ja võimaldab kasutada kõiki antud dokumendis kirjeldatud BACS-i funktsioone</w:t>
      </w:r>
      <w:r w:rsidRPr="00E62AE4" w:rsidR="00D7365E">
        <w:rPr>
          <w:rFonts w:eastAsiaTheme="minorEastAsia"/>
          <w:sz w:val="22"/>
          <w:szCs w:val="22"/>
        </w:rPr>
        <w:t xml:space="preserve">. </w:t>
      </w:r>
      <w:bookmarkEnd w:id="85"/>
      <w:proofErr w:type="spellStart"/>
      <w:r w:rsidRPr="00E62AE4" w:rsidR="00A929F0">
        <w:rPr>
          <w:rFonts w:eastAsiaTheme="minorEastAsia"/>
          <w:sz w:val="22"/>
          <w:szCs w:val="22"/>
        </w:rPr>
        <w:t>Järelvalvekeskuse</w:t>
      </w:r>
      <w:proofErr w:type="spellEnd"/>
      <w:r w:rsidRPr="00E62AE4" w:rsidR="00A929F0">
        <w:rPr>
          <w:rFonts w:eastAsiaTheme="minorEastAsia"/>
          <w:sz w:val="22"/>
          <w:szCs w:val="22"/>
        </w:rPr>
        <w:t xml:space="preserve"> </w:t>
      </w:r>
      <w:r w:rsidRPr="00E62AE4" w:rsidR="0077471B">
        <w:rPr>
          <w:rFonts w:eastAsiaTheme="minorEastAsia"/>
          <w:sz w:val="22"/>
          <w:szCs w:val="22"/>
        </w:rPr>
        <w:t>tarkvara</w:t>
      </w:r>
      <w:r w:rsidRPr="00E62AE4" w:rsidR="00A929F0">
        <w:rPr>
          <w:rFonts w:eastAsiaTheme="minorEastAsia"/>
          <w:sz w:val="22"/>
          <w:szCs w:val="22"/>
        </w:rPr>
        <w:t xml:space="preserve"> pea</w:t>
      </w:r>
      <w:r w:rsidRPr="00E62AE4" w:rsidR="0077471B">
        <w:rPr>
          <w:rFonts w:eastAsiaTheme="minorEastAsia"/>
          <w:sz w:val="22"/>
          <w:szCs w:val="22"/>
        </w:rPr>
        <w:t>b omama</w:t>
      </w:r>
      <w:r w:rsidRPr="00E62AE4" w:rsidR="00A929F0">
        <w:rPr>
          <w:rFonts w:eastAsiaTheme="minorEastAsia"/>
          <w:sz w:val="22"/>
          <w:szCs w:val="22"/>
        </w:rPr>
        <w:t xml:space="preserve"> kõik</w:t>
      </w:r>
      <w:r w:rsidRPr="00E62AE4" w:rsidR="0077471B">
        <w:rPr>
          <w:rFonts w:eastAsiaTheme="minorEastAsia"/>
          <w:sz w:val="22"/>
          <w:szCs w:val="22"/>
        </w:rPr>
        <w:t>i</w:t>
      </w:r>
      <w:r w:rsidRPr="00E62AE4" w:rsidR="00A929F0">
        <w:rPr>
          <w:rFonts w:eastAsiaTheme="minorEastAsia"/>
          <w:sz w:val="22"/>
          <w:szCs w:val="22"/>
        </w:rPr>
        <w:t xml:space="preserve"> litsents</w:t>
      </w:r>
      <w:r w:rsidRPr="00E62AE4" w:rsidR="0077471B">
        <w:rPr>
          <w:rFonts w:eastAsiaTheme="minorEastAsia"/>
          <w:sz w:val="22"/>
          <w:szCs w:val="22"/>
        </w:rPr>
        <w:t>e</w:t>
      </w:r>
      <w:r w:rsidRPr="00E62AE4" w:rsidR="00A929F0">
        <w:rPr>
          <w:rFonts w:eastAsiaTheme="minorEastAsia"/>
          <w:sz w:val="22"/>
          <w:szCs w:val="22"/>
        </w:rPr>
        <w:t xml:space="preserve">, mis on vaja ükskõik millise </w:t>
      </w:r>
      <w:proofErr w:type="spellStart"/>
      <w:r w:rsidRPr="00E62AE4" w:rsidR="0077471B">
        <w:rPr>
          <w:rFonts w:eastAsiaTheme="minorEastAsia"/>
          <w:sz w:val="22"/>
          <w:szCs w:val="22"/>
        </w:rPr>
        <w:t>Järelvalvekeskuse</w:t>
      </w:r>
      <w:proofErr w:type="spellEnd"/>
      <w:r w:rsidRPr="00E62AE4" w:rsidR="00040E2D">
        <w:rPr>
          <w:rFonts w:eastAsiaTheme="minorEastAsia"/>
          <w:sz w:val="22"/>
          <w:szCs w:val="22"/>
        </w:rPr>
        <w:t xml:space="preserve"> ja </w:t>
      </w:r>
      <w:proofErr w:type="spellStart"/>
      <w:r w:rsidRPr="00E62AE4" w:rsidR="00040E2D">
        <w:rPr>
          <w:rFonts w:eastAsiaTheme="minorEastAsia"/>
          <w:sz w:val="22"/>
          <w:szCs w:val="22"/>
        </w:rPr>
        <w:t>visualiseerimiskontrolleri</w:t>
      </w:r>
      <w:proofErr w:type="spellEnd"/>
      <w:r w:rsidRPr="00E62AE4" w:rsidR="0077471B">
        <w:rPr>
          <w:rFonts w:eastAsiaTheme="minorEastAsia"/>
          <w:sz w:val="22"/>
          <w:szCs w:val="22"/>
        </w:rPr>
        <w:t xml:space="preserve"> </w:t>
      </w:r>
      <w:r w:rsidRPr="00E62AE4" w:rsidR="00A929F0">
        <w:rPr>
          <w:rFonts w:eastAsiaTheme="minorEastAsia"/>
          <w:sz w:val="22"/>
          <w:szCs w:val="22"/>
        </w:rPr>
        <w:t xml:space="preserve">osa, funktsiooni või </w:t>
      </w:r>
      <w:proofErr w:type="spellStart"/>
      <w:r w:rsidRPr="00E62AE4" w:rsidR="00A929F0">
        <w:rPr>
          <w:rFonts w:eastAsiaTheme="minorEastAsia"/>
          <w:sz w:val="22"/>
          <w:szCs w:val="22"/>
        </w:rPr>
        <w:t>visualiseeringu</w:t>
      </w:r>
      <w:proofErr w:type="spellEnd"/>
      <w:r w:rsidRPr="00E62AE4" w:rsidR="00A929F0">
        <w:rPr>
          <w:rFonts w:eastAsiaTheme="minorEastAsia"/>
          <w:sz w:val="22"/>
          <w:szCs w:val="22"/>
        </w:rPr>
        <w:t xml:space="preserve"> muutmiseks. </w:t>
      </w:r>
      <w:r w:rsidRPr="00E62AE4" w:rsidR="00D7365E">
        <w:rPr>
          <w:rFonts w:eastAsiaTheme="minorEastAsia"/>
          <w:sz w:val="22"/>
          <w:szCs w:val="22"/>
        </w:rPr>
        <w:t>Veebipõhiseid ligipääs</w:t>
      </w:r>
      <w:r w:rsidRPr="00E62AE4" w:rsidR="28DE24EE">
        <w:rPr>
          <w:rFonts w:eastAsiaTheme="minorEastAsia"/>
          <w:sz w:val="22"/>
          <w:szCs w:val="22"/>
        </w:rPr>
        <w:t>e</w:t>
      </w:r>
      <w:r w:rsidRPr="00E62AE4" w:rsidR="00D7365E">
        <w:rPr>
          <w:rFonts w:eastAsiaTheme="minorEastAsia"/>
          <w:sz w:val="22"/>
          <w:szCs w:val="22"/>
        </w:rPr>
        <w:t xml:space="preserve"> haldab RKAS-IT osakond. Järelevalvekeskusega (</w:t>
      </w:r>
      <w:proofErr w:type="spellStart"/>
      <w:r w:rsidRPr="00E62AE4" w:rsidR="00D7365E">
        <w:rPr>
          <w:rFonts w:eastAsiaTheme="minorEastAsia"/>
          <w:sz w:val="22"/>
          <w:szCs w:val="22"/>
        </w:rPr>
        <w:t>tehnoserveriga</w:t>
      </w:r>
      <w:proofErr w:type="spellEnd"/>
      <w:r w:rsidRPr="00E62AE4" w:rsidR="00D7365E">
        <w:rPr>
          <w:rFonts w:eastAsiaTheme="minorEastAsia"/>
          <w:sz w:val="22"/>
          <w:szCs w:val="22"/>
        </w:rPr>
        <w:t xml:space="preserve">) </w:t>
      </w:r>
      <w:r w:rsidRPr="00E62AE4" w:rsidR="6F64A5ED">
        <w:rPr>
          <w:rFonts w:eastAsiaTheme="minorEastAsia"/>
          <w:sz w:val="22"/>
          <w:szCs w:val="22"/>
        </w:rPr>
        <w:t xml:space="preserve">alamsüsteemide </w:t>
      </w:r>
      <w:r w:rsidRPr="00E62AE4" w:rsidR="00D7365E">
        <w:rPr>
          <w:rFonts w:eastAsiaTheme="minorEastAsia"/>
          <w:sz w:val="22"/>
          <w:szCs w:val="22"/>
        </w:rPr>
        <w:t xml:space="preserve">ühendamisel eelistada avatud </w:t>
      </w:r>
      <w:proofErr w:type="spellStart"/>
      <w:r w:rsidRPr="00E62AE4" w:rsidR="00D7365E">
        <w:rPr>
          <w:rFonts w:eastAsiaTheme="minorEastAsia"/>
          <w:sz w:val="22"/>
          <w:szCs w:val="22"/>
        </w:rPr>
        <w:t>Bacnet</w:t>
      </w:r>
      <w:proofErr w:type="spellEnd"/>
      <w:r w:rsidRPr="00E62AE4" w:rsidR="00D7365E">
        <w:rPr>
          <w:rFonts w:eastAsiaTheme="minorEastAsia"/>
          <w:sz w:val="22"/>
          <w:szCs w:val="22"/>
        </w:rPr>
        <w:t xml:space="preserve"> protokolli. </w:t>
      </w:r>
    </w:p>
    <w:p w:rsidRPr="00E62AE4" w:rsidR="00D7365E" w:rsidP="001E5A25" w:rsidRDefault="00D7365E" w14:paraId="4E909CD9" w14:textId="3719DD6C">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BACS funktsionaalsuse minimaalsed mahud (jälgitavad ja juhitavad </w:t>
      </w:r>
      <w:r w:rsidRPr="00E62AE4" w:rsidR="00A929F0">
        <w:rPr>
          <w:rFonts w:ascii="Times New Roman" w:hAnsi="Times New Roman" w:cs="Times New Roman"/>
        </w:rPr>
        <w:t>andmepunktid</w:t>
      </w:r>
      <w:r w:rsidRPr="00E62AE4">
        <w:rPr>
          <w:rFonts w:ascii="Times New Roman" w:hAnsi="Times New Roman" w:cs="Times New Roman"/>
        </w:rPr>
        <w:t xml:space="preserve">) on toodud </w:t>
      </w:r>
      <w:r w:rsidRPr="00E62AE4" w:rsidR="00A929F0">
        <w:rPr>
          <w:rFonts w:ascii="Times New Roman" w:hAnsi="Times New Roman" w:cs="Times New Roman"/>
        </w:rPr>
        <w:t xml:space="preserve">andmepunktide </w:t>
      </w:r>
      <w:r w:rsidRPr="00E62AE4">
        <w:rPr>
          <w:rFonts w:ascii="Times New Roman" w:hAnsi="Times New Roman" w:cs="Times New Roman"/>
        </w:rPr>
        <w:t xml:space="preserve"> tabelis p. 11.8.</w:t>
      </w:r>
    </w:p>
    <w:p w:rsidRPr="00E62AE4" w:rsidR="16A300E8" w:rsidP="00263F1B" w:rsidRDefault="16A300E8" w14:paraId="1AF8CA6B" w14:textId="4B6141D3">
      <w:pPr>
        <w:spacing w:line="253" w:lineRule="exact"/>
        <w:jc w:val="both"/>
        <w:rPr>
          <w:rFonts w:ascii="Times New Roman" w:hAnsi="Times New Roman" w:eastAsia="Times New Roman" w:cs="Times New Roman"/>
          <w:lang w:val="et"/>
        </w:rPr>
      </w:pPr>
      <w:r w:rsidRPr="00E62AE4">
        <w:rPr>
          <w:rFonts w:ascii="Times New Roman" w:hAnsi="Times New Roman" w:eastAsia="Times New Roman" w:cs="Times New Roman"/>
          <w:lang w:val="et"/>
        </w:rPr>
        <w:t xml:space="preserve">Järelevalvekeskus, mis on ligipääsetav RKAS hooneautomaatika võrgu kaudu ning kuhu </w:t>
      </w:r>
      <w:proofErr w:type="spellStart"/>
      <w:r w:rsidRPr="00E62AE4">
        <w:rPr>
          <w:rFonts w:ascii="Times New Roman" w:hAnsi="Times New Roman" w:eastAsia="Times New Roman" w:cs="Times New Roman"/>
          <w:lang w:val="et"/>
        </w:rPr>
        <w:t>liidestatakse</w:t>
      </w:r>
      <w:proofErr w:type="spellEnd"/>
      <w:r w:rsidRPr="00E62AE4">
        <w:rPr>
          <w:rFonts w:ascii="Times New Roman" w:hAnsi="Times New Roman" w:eastAsia="Times New Roman" w:cs="Times New Roman"/>
          <w:lang w:val="et"/>
        </w:rPr>
        <w:t xml:space="preserve"> lokaalsed hoonetes paiknevad </w:t>
      </w:r>
      <w:proofErr w:type="spellStart"/>
      <w:r w:rsidRPr="00E62AE4">
        <w:rPr>
          <w:rFonts w:ascii="Times New Roman" w:hAnsi="Times New Roman" w:eastAsia="Times New Roman" w:cs="Times New Roman"/>
          <w:lang w:val="et"/>
        </w:rPr>
        <w:t>visualiseerimiskontrollerid</w:t>
      </w:r>
      <w:proofErr w:type="spellEnd"/>
      <w:r w:rsidRPr="00E62AE4">
        <w:rPr>
          <w:rFonts w:ascii="Times New Roman" w:hAnsi="Times New Roman" w:eastAsia="Times New Roman" w:cs="Times New Roman"/>
          <w:lang w:val="et"/>
        </w:rPr>
        <w:t xml:space="preserve"> ning vajadusel ja Tellija soovil ka Lokaalsed järelevalvekeskused</w:t>
      </w:r>
    </w:p>
    <w:p w:rsidRPr="00E62AE4" w:rsidR="090033EE" w:rsidP="00263F1B" w:rsidRDefault="090033EE" w14:paraId="3C97032E" w14:textId="0E8D9FFE">
      <w:pPr>
        <w:pStyle w:val="NoSpacing"/>
        <w:ind w:left="-20" w:right="-20"/>
        <w:jc w:val="both"/>
      </w:pPr>
    </w:p>
    <w:p w:rsidRPr="00E62AE4" w:rsidR="00D7365E" w:rsidP="001E5A25" w:rsidRDefault="00D7365E" w14:paraId="1CDE02F5" w14:textId="77777777">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Projekti struktuurskeemil näidata BACS-võrku kuuluvad seadmed (nende füüsiline asukoht) ja andmesiinid. Struktuurskeem tuleb luua koostöös hoone tehnosüsteemide projekteerijatega ning kooskõlastada tellijaga. Tööprojekti kooseisus tuleb struktuurskeemile kanda ka lokaalvõrgus staatilist IP-aadressi omavate seadmete võrguaadressid, </w:t>
      </w:r>
      <w:proofErr w:type="spellStart"/>
      <w:r w:rsidRPr="00E62AE4">
        <w:rPr>
          <w:rFonts w:ascii="Times New Roman" w:hAnsi="Times New Roman" w:cs="Times New Roman"/>
        </w:rPr>
        <w:t>ruuterid</w:t>
      </w:r>
      <w:proofErr w:type="spellEnd"/>
      <w:r w:rsidRPr="00E62AE4">
        <w:rPr>
          <w:rFonts w:ascii="Times New Roman" w:hAnsi="Times New Roman" w:cs="Times New Roman"/>
        </w:rPr>
        <w:t xml:space="preserve"> aadressid ja seadistuse failid, kontrollerite </w:t>
      </w:r>
      <w:proofErr w:type="spellStart"/>
      <w:r w:rsidRPr="00E62AE4">
        <w:rPr>
          <w:rFonts w:ascii="Times New Roman" w:hAnsi="Times New Roman" w:cs="Times New Roman"/>
        </w:rPr>
        <w:t>Modbus</w:t>
      </w:r>
      <w:proofErr w:type="spellEnd"/>
      <w:r w:rsidRPr="00E62AE4">
        <w:rPr>
          <w:rFonts w:ascii="Times New Roman" w:hAnsi="Times New Roman" w:cs="Times New Roman"/>
        </w:rPr>
        <w:t>/KNX/</w:t>
      </w:r>
      <w:proofErr w:type="spellStart"/>
      <w:r w:rsidRPr="00E62AE4">
        <w:rPr>
          <w:rFonts w:ascii="Times New Roman" w:hAnsi="Times New Roman" w:cs="Times New Roman"/>
        </w:rPr>
        <w:t>Bacnet</w:t>
      </w:r>
      <w:proofErr w:type="spellEnd"/>
      <w:r w:rsidRPr="00E62AE4">
        <w:rPr>
          <w:rFonts w:ascii="Times New Roman" w:hAnsi="Times New Roman" w:cs="Times New Roman"/>
        </w:rPr>
        <w:t xml:space="preserve"> aadressid jne.</w:t>
      </w:r>
    </w:p>
    <w:p w:rsidRPr="00E62AE4" w:rsidR="00D7365E" w:rsidP="001E5A25" w:rsidRDefault="00D7365E" w14:paraId="0C24277B" w14:textId="437BCBA2">
      <w:pPr>
        <w:pStyle w:val="NoSpacing"/>
        <w:spacing w:line="276" w:lineRule="auto"/>
        <w:jc w:val="both"/>
        <w:rPr>
          <w:rFonts w:ascii="Times New Roman" w:hAnsi="Times New Roman" w:cs="Times New Roman"/>
        </w:rPr>
      </w:pPr>
      <w:r w:rsidRPr="00E62AE4">
        <w:rPr>
          <w:rFonts w:ascii="Times New Roman" w:hAnsi="Times New Roman" w:cs="Times New Roman"/>
        </w:rPr>
        <w:t xml:space="preserve">Suure energiakasutusega keerukate hoonete peasissepääsu juurde tuleb paigaldada hoone energiakasutuse infotabloo, mille täpsemad nõuded on esitatud peatükis 11.3 „Järelevalvekeskuse </w:t>
      </w:r>
      <w:proofErr w:type="spellStart"/>
      <w:r w:rsidRPr="00E62AE4">
        <w:rPr>
          <w:rFonts w:ascii="Times New Roman" w:hAnsi="Times New Roman" w:cs="Times New Roman"/>
        </w:rPr>
        <w:t>visualiseeringule</w:t>
      </w:r>
      <w:proofErr w:type="spellEnd"/>
      <w:r w:rsidRPr="00E62AE4">
        <w:rPr>
          <w:rFonts w:ascii="Times New Roman" w:hAnsi="Times New Roman" w:cs="Times New Roman"/>
        </w:rPr>
        <w:t xml:space="preserve"> ja ülesehitusele esitatavad nõuded“.</w:t>
      </w:r>
    </w:p>
    <w:p w:rsidRPr="00E62AE4" w:rsidR="42551C75" w:rsidP="42551C75" w:rsidRDefault="42551C75" w14:paraId="675E15C1" w14:textId="385C9F90">
      <w:pPr>
        <w:pStyle w:val="NoSpacing"/>
        <w:spacing w:line="276" w:lineRule="auto"/>
        <w:jc w:val="both"/>
        <w:rPr>
          <w:rFonts w:ascii="Times New Roman" w:hAnsi="Times New Roman" w:cs="Times New Roman"/>
        </w:rPr>
      </w:pPr>
    </w:p>
    <w:p w:rsidRPr="00E62AE4" w:rsidR="00328422" w:rsidP="42551C75" w:rsidRDefault="411AD3AD" w14:paraId="086EB797" w14:textId="2888FA60">
      <w:pPr>
        <w:pStyle w:val="NoSpacing"/>
        <w:spacing w:line="276" w:lineRule="auto"/>
        <w:jc w:val="both"/>
        <w:rPr>
          <w:rFonts w:ascii="Times New Roman" w:hAnsi="Times New Roman" w:cs="Times New Roman"/>
        </w:rPr>
      </w:pPr>
      <w:r w:rsidRPr="00E62AE4">
        <w:rPr>
          <w:rFonts w:ascii="Times New Roman" w:hAnsi="Times New Roman" w:cs="Times New Roman"/>
        </w:rPr>
        <w:t>Iga hooneautomaatikaga varustatud obj</w:t>
      </w:r>
      <w:r w:rsidRPr="00E62AE4" w:rsidR="44D0B308">
        <w:rPr>
          <w:rFonts w:ascii="Times New Roman" w:hAnsi="Times New Roman" w:cs="Times New Roman"/>
        </w:rPr>
        <w:t>e</w:t>
      </w:r>
      <w:r w:rsidRPr="00E62AE4">
        <w:rPr>
          <w:rFonts w:ascii="Times New Roman" w:hAnsi="Times New Roman" w:cs="Times New Roman"/>
        </w:rPr>
        <w:t xml:space="preserve">kti puhul tuleb töövõtjal tellida </w:t>
      </w:r>
      <w:proofErr w:type="spellStart"/>
      <w:r w:rsidRPr="00E62AE4">
        <w:rPr>
          <w:rFonts w:ascii="Times New Roman" w:hAnsi="Times New Roman" w:cs="Times New Roman"/>
        </w:rPr>
        <w:t>RKAS’i</w:t>
      </w:r>
      <w:proofErr w:type="spellEnd"/>
      <w:r w:rsidRPr="00E62AE4">
        <w:rPr>
          <w:rFonts w:ascii="Times New Roman" w:hAnsi="Times New Roman" w:cs="Times New Roman"/>
        </w:rPr>
        <w:t xml:space="preserve"> käest </w:t>
      </w:r>
      <w:r w:rsidRPr="00E62AE4" w:rsidR="12CF3BD1">
        <w:rPr>
          <w:rFonts w:ascii="Times New Roman" w:hAnsi="Times New Roman" w:cs="Times New Roman"/>
        </w:rPr>
        <w:t xml:space="preserve">interneti </w:t>
      </w:r>
      <w:r w:rsidRPr="00E62AE4">
        <w:rPr>
          <w:rFonts w:ascii="Times New Roman" w:hAnsi="Times New Roman" w:cs="Times New Roman"/>
        </w:rPr>
        <w:t>ühendus RKAS hooneautomaatika võrku</w:t>
      </w:r>
      <w:r w:rsidRPr="00E62AE4" w:rsidR="369381B3">
        <w:rPr>
          <w:rFonts w:ascii="Times New Roman" w:hAnsi="Times New Roman" w:cs="Times New Roman"/>
        </w:rPr>
        <w:t xml:space="preserve"> (RKAS tagab interneti ühenduse ja </w:t>
      </w:r>
      <w:r w:rsidRPr="00E62AE4" w:rsidR="0524FDC4">
        <w:rPr>
          <w:rFonts w:ascii="Times New Roman" w:hAnsi="Times New Roman" w:cs="Times New Roman"/>
        </w:rPr>
        <w:t xml:space="preserve">RKAS EA </w:t>
      </w:r>
      <w:r w:rsidRPr="00E62AE4" w:rsidR="369381B3">
        <w:rPr>
          <w:rFonts w:ascii="Times New Roman" w:hAnsi="Times New Roman" w:cs="Times New Roman"/>
        </w:rPr>
        <w:t>ruuteri</w:t>
      </w:r>
      <w:r w:rsidRPr="00E62AE4" w:rsidR="5C1E33E7">
        <w:rPr>
          <w:rFonts w:ascii="Times New Roman" w:hAnsi="Times New Roman" w:cs="Times New Roman"/>
        </w:rPr>
        <w:t>, kuid tellimus peab tulema õigeaegselt töövõtja poolt</w:t>
      </w:r>
      <w:r w:rsidRPr="00E62AE4" w:rsidR="369381B3">
        <w:rPr>
          <w:rFonts w:ascii="Times New Roman" w:hAnsi="Times New Roman" w:cs="Times New Roman"/>
        </w:rPr>
        <w:t>)</w:t>
      </w:r>
      <w:r w:rsidRPr="00E62AE4">
        <w:rPr>
          <w:rFonts w:ascii="Times New Roman" w:hAnsi="Times New Roman" w:cs="Times New Roman"/>
        </w:rPr>
        <w:t>.</w:t>
      </w:r>
      <w:r w:rsidRPr="00E62AE4" w:rsidR="7A0439F8">
        <w:rPr>
          <w:rFonts w:ascii="Times New Roman" w:hAnsi="Times New Roman" w:cs="Times New Roman"/>
        </w:rPr>
        <w:t xml:space="preserve"> RKAS soovib saada minimaalselt üks kuu enne tööde üleandmist </w:t>
      </w:r>
      <w:r w:rsidRPr="00E62AE4" w:rsidR="19C9998F">
        <w:rPr>
          <w:rFonts w:ascii="Times New Roman" w:hAnsi="Times New Roman" w:cs="Times New Roman"/>
        </w:rPr>
        <w:t xml:space="preserve">töövõtja poolt </w:t>
      </w:r>
      <w:r w:rsidRPr="00E62AE4" w:rsidR="7A0439F8">
        <w:rPr>
          <w:rFonts w:ascii="Times New Roman" w:hAnsi="Times New Roman" w:cs="Times New Roman"/>
        </w:rPr>
        <w:t>ühenduse tellimise tea</w:t>
      </w:r>
      <w:r w:rsidRPr="00E62AE4" w:rsidR="3711E104">
        <w:rPr>
          <w:rFonts w:ascii="Times New Roman" w:hAnsi="Times New Roman" w:cs="Times New Roman"/>
        </w:rPr>
        <w:t>det</w:t>
      </w:r>
      <w:r w:rsidRPr="00E62AE4" w:rsidR="7A0439F8">
        <w:rPr>
          <w:rFonts w:ascii="Times New Roman" w:hAnsi="Times New Roman" w:cs="Times New Roman"/>
        </w:rPr>
        <w:t xml:space="preserve">. </w:t>
      </w:r>
      <w:r w:rsidRPr="00E62AE4" w:rsidR="361043D8">
        <w:rPr>
          <w:rFonts w:ascii="Times New Roman" w:hAnsi="Times New Roman" w:cs="Times New Roman"/>
        </w:rPr>
        <w:t xml:space="preserve">RKAS EA </w:t>
      </w:r>
      <w:proofErr w:type="spellStart"/>
      <w:r w:rsidRPr="00E62AE4" w:rsidR="361043D8">
        <w:rPr>
          <w:rFonts w:ascii="Times New Roman" w:hAnsi="Times New Roman" w:cs="Times New Roman"/>
        </w:rPr>
        <w:t>ruuteris</w:t>
      </w:r>
      <w:proofErr w:type="spellEnd"/>
      <w:r w:rsidRPr="00E62AE4" w:rsidR="361043D8">
        <w:rPr>
          <w:rFonts w:ascii="Times New Roman" w:hAnsi="Times New Roman" w:cs="Times New Roman"/>
        </w:rPr>
        <w:t xml:space="preserve"> saab </w:t>
      </w:r>
      <w:r w:rsidRPr="00E62AE4" w:rsidR="5B46D554">
        <w:rPr>
          <w:rFonts w:ascii="Times New Roman" w:hAnsi="Times New Roman" w:cs="Times New Roman"/>
        </w:rPr>
        <w:t xml:space="preserve">EA </w:t>
      </w:r>
      <w:r w:rsidRPr="00E62AE4" w:rsidR="361043D8">
        <w:rPr>
          <w:rFonts w:ascii="Times New Roman" w:hAnsi="Times New Roman" w:cs="Times New Roman"/>
        </w:rPr>
        <w:t>töövõtja kasutada ainult ühte füüsilist RJ45 porti.</w:t>
      </w:r>
      <w:r w:rsidRPr="00E62AE4" w:rsidR="0366B769">
        <w:rPr>
          <w:rFonts w:ascii="Times New Roman" w:hAnsi="Times New Roman" w:cs="Times New Roman"/>
        </w:rPr>
        <w:t xml:space="preserve"> RKAS EA </w:t>
      </w:r>
      <w:proofErr w:type="spellStart"/>
      <w:r w:rsidRPr="00E62AE4" w:rsidR="0366B769">
        <w:rPr>
          <w:rFonts w:ascii="Times New Roman" w:hAnsi="Times New Roman" w:cs="Times New Roman"/>
        </w:rPr>
        <w:t>ruuterile</w:t>
      </w:r>
      <w:proofErr w:type="spellEnd"/>
      <w:r w:rsidRPr="00E62AE4" w:rsidR="0366B769">
        <w:rPr>
          <w:rFonts w:ascii="Times New Roman" w:hAnsi="Times New Roman" w:cs="Times New Roman"/>
        </w:rPr>
        <w:t xml:space="preserve"> tuleb</w:t>
      </w:r>
      <w:r w:rsidRPr="00E62AE4" w:rsidR="1D56A238">
        <w:rPr>
          <w:rFonts w:ascii="Times New Roman" w:hAnsi="Times New Roman" w:cs="Times New Roman"/>
        </w:rPr>
        <w:t xml:space="preserve"> </w:t>
      </w:r>
      <w:r w:rsidRPr="00E62AE4" w:rsidR="15F47226">
        <w:rPr>
          <w:rFonts w:ascii="Times New Roman" w:hAnsi="Times New Roman" w:cs="Times New Roman"/>
        </w:rPr>
        <w:t>nõrkvoolu</w:t>
      </w:r>
      <w:r w:rsidRPr="00E62AE4" w:rsidR="1D56A238">
        <w:rPr>
          <w:rFonts w:ascii="Times New Roman" w:hAnsi="Times New Roman" w:cs="Times New Roman"/>
        </w:rPr>
        <w:t xml:space="preserve"> projekteerija ja paigaldaja poolt</w:t>
      </w:r>
      <w:r w:rsidRPr="00E62AE4" w:rsidR="0366B769">
        <w:rPr>
          <w:rFonts w:ascii="Times New Roman" w:hAnsi="Times New Roman" w:cs="Times New Roman"/>
        </w:rPr>
        <w:t xml:space="preserve"> ette näha </w:t>
      </w:r>
      <w:r w:rsidRPr="00E62AE4" w:rsidR="061CC92B">
        <w:rPr>
          <w:rFonts w:ascii="Times New Roman" w:hAnsi="Times New Roman" w:cs="Times New Roman"/>
        </w:rPr>
        <w:lastRenderedPageBreak/>
        <w:t>2</w:t>
      </w:r>
      <w:r w:rsidRPr="00E62AE4" w:rsidR="0366B769">
        <w:rPr>
          <w:rFonts w:ascii="Times New Roman" w:hAnsi="Times New Roman" w:cs="Times New Roman"/>
        </w:rPr>
        <w:t>U ruum hoone tehnosüste</w:t>
      </w:r>
      <w:r w:rsidRPr="00E62AE4" w:rsidR="1D96E089">
        <w:rPr>
          <w:rFonts w:ascii="Times New Roman" w:hAnsi="Times New Roman" w:cs="Times New Roman"/>
        </w:rPr>
        <w:t>e</w:t>
      </w:r>
      <w:r w:rsidRPr="00E62AE4" w:rsidR="0366B769">
        <w:rPr>
          <w:rFonts w:ascii="Times New Roman" w:hAnsi="Times New Roman" w:cs="Times New Roman"/>
        </w:rPr>
        <w:t>mide jaotlas.</w:t>
      </w:r>
      <w:r w:rsidRPr="00E62AE4">
        <w:rPr>
          <w:rFonts w:ascii="Times New Roman" w:hAnsi="Times New Roman" w:cs="Times New Roman"/>
        </w:rPr>
        <w:t xml:space="preserve"> Kõik lokaalsed </w:t>
      </w:r>
      <w:proofErr w:type="spellStart"/>
      <w:r w:rsidRPr="00E62AE4">
        <w:rPr>
          <w:rFonts w:ascii="Times New Roman" w:hAnsi="Times New Roman" w:cs="Times New Roman"/>
        </w:rPr>
        <w:t>järelvalvekeskused</w:t>
      </w:r>
      <w:proofErr w:type="spellEnd"/>
      <w:r w:rsidRPr="00E62AE4">
        <w:rPr>
          <w:rFonts w:ascii="Times New Roman" w:hAnsi="Times New Roman" w:cs="Times New Roman"/>
        </w:rPr>
        <w:t xml:space="preserve"> </w:t>
      </w:r>
      <w:r w:rsidRPr="00E62AE4" w:rsidR="74AF6306">
        <w:rPr>
          <w:rFonts w:ascii="Times New Roman" w:hAnsi="Times New Roman" w:cs="Times New Roman"/>
        </w:rPr>
        <w:t>ja alakeskused tuleb ühendada enne tööde üleandmist RKAS hooneautomaatika võrguga.</w:t>
      </w:r>
      <w:r w:rsidRPr="00E62AE4" w:rsidR="288260A3">
        <w:rPr>
          <w:rFonts w:ascii="Times New Roman" w:hAnsi="Times New Roman" w:cs="Times New Roman"/>
        </w:rPr>
        <w:t xml:space="preserve"> </w:t>
      </w:r>
    </w:p>
    <w:p w:rsidR="358839AE" w:rsidP="7B8D3659" w:rsidRDefault="358839AE" w14:paraId="5930C89E" w14:textId="5299E801">
      <w:pPr>
        <w:pStyle w:val="NoSpacing"/>
        <w:spacing w:line="276" w:lineRule="auto"/>
        <w:jc w:val="both"/>
        <w:rPr>
          <w:rFonts w:ascii="Times New Roman" w:hAnsi="Times New Roman" w:cs="Times New Roman"/>
        </w:rPr>
      </w:pPr>
      <w:r w:rsidRPr="7B8D3659">
        <w:rPr>
          <w:rFonts w:ascii="Times New Roman" w:hAnsi="Times New Roman" w:cs="Times New Roman"/>
        </w:rPr>
        <w:t xml:space="preserve">RKAS hooneautomaatika võrku tulevatele seadmetele tuleb töövõtjal küsida </w:t>
      </w:r>
      <w:proofErr w:type="spellStart"/>
      <w:r w:rsidRPr="7B8D3659">
        <w:rPr>
          <w:rFonts w:ascii="Times New Roman" w:hAnsi="Times New Roman" w:cs="Times New Roman"/>
        </w:rPr>
        <w:t>RKAS</w:t>
      </w:r>
      <w:r w:rsidRPr="7B8D3659" w:rsidR="00140767">
        <w:rPr>
          <w:rFonts w:ascii="Times New Roman" w:hAnsi="Times New Roman" w:cs="Times New Roman"/>
        </w:rPr>
        <w:t>-</w:t>
      </w:r>
      <w:r w:rsidRPr="7B8D3659">
        <w:rPr>
          <w:rFonts w:ascii="Times New Roman" w:hAnsi="Times New Roman" w:cs="Times New Roman"/>
        </w:rPr>
        <w:t>i</w:t>
      </w:r>
      <w:proofErr w:type="spellEnd"/>
      <w:r w:rsidRPr="7B8D3659">
        <w:rPr>
          <w:rFonts w:ascii="Times New Roman" w:hAnsi="Times New Roman" w:cs="Times New Roman"/>
        </w:rPr>
        <w:t xml:space="preserve"> käest IP vahemik ja IP seademetele sisestada saadud IP vahemikus valitavad aadressid.</w:t>
      </w:r>
      <w:r w:rsidRPr="7B8D3659" w:rsidR="794EC457">
        <w:rPr>
          <w:rFonts w:ascii="Times New Roman" w:hAnsi="Times New Roman" w:cs="Times New Roman"/>
        </w:rPr>
        <w:t xml:space="preserve"> </w:t>
      </w:r>
      <w:r w:rsidRPr="7B8D3659" w:rsidR="297FB424">
        <w:rPr>
          <w:rFonts w:ascii="Times New Roman" w:hAnsi="Times New Roman" w:cs="Times New Roman"/>
        </w:rPr>
        <w:t xml:space="preserve">Teostusdokumentatsioonis </w:t>
      </w:r>
      <w:r w:rsidRPr="7B8D3659" w:rsidR="794EC457">
        <w:rPr>
          <w:rFonts w:ascii="Times New Roman" w:hAnsi="Times New Roman" w:cs="Times New Roman"/>
        </w:rPr>
        <w:t>tuleb töövõtjal esitada kõikide hooneautomaatika seadmete IP aadresside tabel, kus on näidatud minimaalselt se</w:t>
      </w:r>
      <w:r w:rsidRPr="7B8D3659" w:rsidR="46F2D9CC">
        <w:rPr>
          <w:rFonts w:ascii="Times New Roman" w:hAnsi="Times New Roman" w:cs="Times New Roman"/>
        </w:rPr>
        <w:t>a</w:t>
      </w:r>
      <w:r w:rsidRPr="7B8D3659" w:rsidR="794EC457">
        <w:rPr>
          <w:rFonts w:ascii="Times New Roman" w:hAnsi="Times New Roman" w:cs="Times New Roman"/>
        </w:rPr>
        <w:t>d</w:t>
      </w:r>
      <w:r w:rsidRPr="7B8D3659" w:rsidR="09EA2DF7">
        <w:rPr>
          <w:rFonts w:ascii="Times New Roman" w:hAnsi="Times New Roman" w:cs="Times New Roman"/>
        </w:rPr>
        <w:t>m</w:t>
      </w:r>
      <w:r w:rsidRPr="7B8D3659" w:rsidR="794EC457">
        <w:rPr>
          <w:rFonts w:ascii="Times New Roman" w:hAnsi="Times New Roman" w:cs="Times New Roman"/>
        </w:rPr>
        <w:t xml:space="preserve">e nimetus, seadme asukoht, IP aadress, seadme </w:t>
      </w:r>
      <w:r w:rsidRPr="7B8D3659" w:rsidR="71DE963E">
        <w:rPr>
          <w:rFonts w:ascii="Times New Roman" w:hAnsi="Times New Roman" w:cs="Times New Roman"/>
        </w:rPr>
        <w:t>kasutaja ja parool.</w:t>
      </w:r>
    </w:p>
    <w:p w:rsidR="54382A19" w:rsidP="7B8D3659" w:rsidRDefault="54382A19" w14:paraId="6933B4EA" w14:textId="4F121FE1">
      <w:pPr>
        <w:pStyle w:val="Heading2"/>
        <w:numPr>
          <w:ilvl w:val="1"/>
          <w:numId w:val="13"/>
        </w:numPr>
        <w:rPr>
          <w:rFonts w:ascii="Times New Roman" w:hAnsi="Times New Roman" w:cs="Times New Roman"/>
        </w:rPr>
      </w:pPr>
      <w:bookmarkStart w:name="_Toc1627112502" w:id="86"/>
      <w:r w:rsidRPr="7B8D3659">
        <w:rPr>
          <w:rFonts w:ascii="Times New Roman" w:hAnsi="Times New Roman" w:cs="Times New Roman"/>
        </w:rPr>
        <w:t>PROJEKTEERIMINE</w:t>
      </w:r>
      <w:bookmarkEnd w:id="86"/>
    </w:p>
    <w:p w:rsidR="7B8D3659" w:rsidP="7B8D3659" w:rsidRDefault="7B8D3659" w14:paraId="10470885" w14:textId="54E612AE"/>
    <w:p w:rsidR="54382A19" w:rsidP="7B8D3659" w:rsidRDefault="54382A19" w14:paraId="13BB1130" w14:textId="7DDAC4FD">
      <w:pPr>
        <w:rPr>
          <w:rFonts w:ascii="Times New Roman" w:hAnsi="Times New Roman" w:eastAsia="Times New Roman" w:cs="Times New Roman"/>
          <w:color w:val="000000" w:themeColor="text1"/>
          <w:lang w:val="en-US"/>
        </w:rPr>
      </w:pPr>
      <w:r w:rsidRPr="7B8D3659">
        <w:rPr>
          <w:rFonts w:ascii="Times New Roman" w:hAnsi="Times New Roman" w:eastAsia="Times New Roman" w:cs="Times New Roman"/>
          <w:color w:val="000000" w:themeColor="text1"/>
        </w:rPr>
        <w:t>Põhiprojekti staadiumis tuleb projekteerijal täita ja esitada seadmete ning materjalide kooskõlastustabelid tellija poolt koostatud vormis (Lisa 10). Kui materjalide ja seadmete spetsifikatsioon kattub kooskõlastustabelis esitatavate andmetega, siis võib spetsifikatsiooni esitamisest põhiprojekti dokumentatsiooni mahus loobuda.</w:t>
      </w:r>
    </w:p>
    <w:p w:rsidR="54382A19" w:rsidP="7B8D3659" w:rsidRDefault="54382A19" w14:paraId="63BB2BE8" w14:textId="363322B1">
      <w:pPr>
        <w:rPr>
          <w:rFonts w:ascii="Times New Roman" w:hAnsi="Times New Roman" w:eastAsia="Times New Roman" w:cs="Times New Roman"/>
          <w:color w:val="000000" w:themeColor="text1"/>
        </w:rPr>
      </w:pPr>
      <w:r w:rsidRPr="7B8D3659">
        <w:rPr>
          <w:rFonts w:ascii="Times New Roman" w:hAnsi="Times New Roman" w:eastAsia="Times New Roman" w:cs="Times New Roman"/>
          <w:color w:val="000000" w:themeColor="text1"/>
        </w:rPr>
        <w:t>Tööprojekti staadiumis tuleb projekteerijal esitada asendusseadmete või materjalide kooskõlastustabelid tellija poolt esitatud vormis (Lisa 10).</w:t>
      </w:r>
    </w:p>
    <w:p w:rsidR="7B8D3659" w:rsidP="7B8D3659" w:rsidRDefault="7B8D3659" w14:paraId="3DAC6E8D" w14:textId="278E547D">
      <w:pPr>
        <w:pStyle w:val="NoSpacing"/>
        <w:spacing w:line="276" w:lineRule="auto"/>
        <w:jc w:val="both"/>
        <w:rPr>
          <w:rFonts w:ascii="Times New Roman" w:hAnsi="Times New Roman" w:cs="Times New Roman"/>
        </w:rPr>
      </w:pPr>
    </w:p>
    <w:p w:rsidR="7B8D3659" w:rsidP="7B8D3659" w:rsidRDefault="7B8D3659" w14:paraId="2E82F231" w14:textId="2CD1A032">
      <w:pPr>
        <w:pStyle w:val="NoSpacing"/>
        <w:spacing w:line="276" w:lineRule="auto"/>
        <w:jc w:val="both"/>
        <w:rPr>
          <w:rFonts w:ascii="Times New Roman" w:hAnsi="Times New Roman" w:cs="Times New Roman"/>
        </w:rPr>
      </w:pPr>
    </w:p>
    <w:p w:rsidRPr="00E62AE4" w:rsidR="00141D23" w:rsidP="00D7365E" w:rsidRDefault="00141D23" w14:paraId="7F3FDBDE" w14:textId="77777777">
      <w:pPr>
        <w:pStyle w:val="NoSpacing"/>
        <w:spacing w:line="276" w:lineRule="auto"/>
        <w:jc w:val="both"/>
        <w:rPr>
          <w:rFonts w:ascii="Times New Roman" w:hAnsi="Times New Roman" w:cs="Times New Roman"/>
        </w:rPr>
      </w:pPr>
    </w:p>
    <w:p w:rsidRPr="00E62AE4" w:rsidR="009D416D" w:rsidP="00712C56" w:rsidRDefault="009D416D" w14:paraId="22F0F2BF" w14:textId="3E46C051">
      <w:pPr>
        <w:pStyle w:val="Heading2"/>
        <w:numPr>
          <w:ilvl w:val="1"/>
          <w:numId w:val="13"/>
        </w:numPr>
        <w:rPr>
          <w:rFonts w:ascii="Times New Roman" w:hAnsi="Times New Roman" w:cs="Times New Roman"/>
          <w:caps/>
        </w:rPr>
      </w:pPr>
      <w:bookmarkStart w:name="_Toc549308774" w:id="87"/>
      <w:r w:rsidRPr="7B8D3659">
        <w:rPr>
          <w:rFonts w:ascii="Times New Roman" w:hAnsi="Times New Roman" w:cs="Times New Roman"/>
          <w:caps/>
        </w:rPr>
        <w:t xml:space="preserve">HOONEAUTOMAATIKAGA ÜHENDATAVAD </w:t>
      </w:r>
      <w:r w:rsidRPr="7B8D3659" w:rsidR="00BD3DB7">
        <w:rPr>
          <w:rFonts w:ascii="Times New Roman" w:hAnsi="Times New Roman" w:cs="Times New Roman"/>
          <w:caps/>
        </w:rPr>
        <w:t>TEHNO</w:t>
      </w:r>
      <w:r w:rsidRPr="7B8D3659">
        <w:rPr>
          <w:rFonts w:ascii="Times New Roman" w:hAnsi="Times New Roman" w:cs="Times New Roman"/>
          <w:caps/>
        </w:rPr>
        <w:t xml:space="preserve">SÜSTEEMID JA </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rsidRPr="7B8D3659">
        <w:rPr>
          <w:rFonts w:ascii="Times New Roman" w:hAnsi="Times New Roman" w:cs="Times New Roman"/>
          <w:caps/>
        </w:rPr>
        <w:t>JUHTSEADMED</w:t>
      </w:r>
      <w:bookmarkEnd w:id="78"/>
      <w:bookmarkEnd w:id="79"/>
      <w:bookmarkEnd w:id="80"/>
      <w:bookmarkEnd w:id="81"/>
      <w:bookmarkEnd w:id="82"/>
      <w:bookmarkEnd w:id="83"/>
      <w:bookmarkEnd w:id="84"/>
      <w:bookmarkEnd w:id="87"/>
    </w:p>
    <w:p w:rsidRPr="00E62AE4" w:rsidR="000A6B8D" w:rsidP="00D7365E" w:rsidRDefault="000A6B8D" w14:paraId="46ECBC37" w14:textId="77777777">
      <w:pPr>
        <w:pStyle w:val="NoSpacing"/>
        <w:spacing w:line="276" w:lineRule="auto"/>
        <w:jc w:val="both"/>
        <w:rPr>
          <w:rFonts w:ascii="Times New Roman" w:hAnsi="Times New Roman" w:cs="Times New Roman"/>
        </w:rPr>
      </w:pPr>
    </w:p>
    <w:p w:rsidRPr="00E62AE4" w:rsidR="00D7365E" w:rsidP="00D7365E" w:rsidRDefault="00D7365E" w14:paraId="11CAE058" w14:textId="60EEDEF8">
      <w:pPr>
        <w:pStyle w:val="NoSpacing"/>
        <w:spacing w:line="276" w:lineRule="auto"/>
        <w:jc w:val="both"/>
        <w:rPr>
          <w:rFonts w:ascii="Times New Roman" w:hAnsi="Times New Roman" w:cs="Times New Roman"/>
        </w:rPr>
      </w:pPr>
      <w:r w:rsidRPr="00E62AE4">
        <w:rPr>
          <w:rFonts w:ascii="Times New Roman" w:hAnsi="Times New Roman" w:cs="Times New Roman"/>
        </w:rPr>
        <w:t>Hooneautomaatikaga tuleb ühendada järgmised süsteemid ja seadmed:</w:t>
      </w:r>
    </w:p>
    <w:p w:rsidRPr="00E62AE4" w:rsidR="00D7365E" w:rsidP="00D7365E" w:rsidRDefault="00D7365E" w14:paraId="2F0D428C" w14:textId="77777777">
      <w:pPr>
        <w:pStyle w:val="NoSpacing"/>
        <w:numPr>
          <w:ilvl w:val="2"/>
          <w:numId w:val="11"/>
        </w:numPr>
        <w:spacing w:line="276" w:lineRule="auto"/>
        <w:ind w:left="426" w:hanging="426"/>
        <w:jc w:val="both"/>
        <w:rPr>
          <w:rFonts w:ascii="Times New Roman" w:hAnsi="Times New Roman" w:cs="Times New Roman"/>
        </w:rPr>
      </w:pPr>
      <w:r w:rsidRPr="00E62AE4">
        <w:rPr>
          <w:rFonts w:ascii="Times New Roman" w:hAnsi="Times New Roman" w:cs="Times New Roman"/>
        </w:rPr>
        <w:t>soojusvarustus</w:t>
      </w:r>
    </w:p>
    <w:p w:rsidRPr="00E62AE4" w:rsidR="00D7365E" w:rsidP="00D7365E" w:rsidRDefault="00D7365E" w14:paraId="2ABEBFA4" w14:textId="77777777">
      <w:pPr>
        <w:pStyle w:val="NoSpacing"/>
        <w:numPr>
          <w:ilvl w:val="2"/>
          <w:numId w:val="11"/>
        </w:numPr>
        <w:spacing w:line="276" w:lineRule="auto"/>
        <w:ind w:left="426" w:hanging="426"/>
        <w:jc w:val="both"/>
        <w:rPr>
          <w:rFonts w:ascii="Times New Roman" w:hAnsi="Times New Roman" w:cs="Times New Roman"/>
        </w:rPr>
      </w:pPr>
      <w:r w:rsidRPr="00E62AE4">
        <w:rPr>
          <w:rFonts w:ascii="Times New Roman" w:hAnsi="Times New Roman" w:cs="Times New Roman"/>
        </w:rPr>
        <w:t>veevarustus ja kanalisatsioon</w:t>
      </w:r>
    </w:p>
    <w:p w:rsidRPr="00E62AE4" w:rsidR="00D7365E" w:rsidP="00D7365E" w:rsidRDefault="00D7365E" w14:paraId="72CAB4B1" w14:textId="77777777">
      <w:pPr>
        <w:pStyle w:val="NoSpacing"/>
        <w:numPr>
          <w:ilvl w:val="2"/>
          <w:numId w:val="11"/>
        </w:numPr>
        <w:spacing w:line="276" w:lineRule="auto"/>
        <w:ind w:left="426" w:hanging="426"/>
        <w:jc w:val="both"/>
        <w:rPr>
          <w:rFonts w:ascii="Times New Roman" w:hAnsi="Times New Roman" w:cs="Times New Roman"/>
        </w:rPr>
      </w:pPr>
      <w:r w:rsidRPr="00E62AE4">
        <w:rPr>
          <w:rFonts w:ascii="Times New Roman" w:hAnsi="Times New Roman" w:cs="Times New Roman"/>
        </w:rPr>
        <w:t>elektrivarustus</w:t>
      </w:r>
    </w:p>
    <w:p w:rsidRPr="00E62AE4" w:rsidR="00D7365E" w:rsidP="00D7365E" w:rsidRDefault="00D7365E" w14:paraId="6582DA64" w14:textId="5B81B99C">
      <w:pPr>
        <w:pStyle w:val="NoSpacing"/>
        <w:numPr>
          <w:ilvl w:val="2"/>
          <w:numId w:val="11"/>
        </w:numPr>
        <w:spacing w:line="276" w:lineRule="auto"/>
        <w:ind w:left="425" w:hanging="425"/>
        <w:jc w:val="both"/>
        <w:rPr>
          <w:rFonts w:ascii="Times New Roman" w:hAnsi="Times New Roman" w:cs="Times New Roman"/>
        </w:rPr>
      </w:pPr>
      <w:r w:rsidRPr="00E62AE4">
        <w:rPr>
          <w:rFonts w:ascii="Times New Roman" w:hAnsi="Times New Roman" w:cs="Times New Roman"/>
        </w:rPr>
        <w:t>valgustus</w:t>
      </w:r>
      <w:r w:rsidRPr="00E62AE4" w:rsidR="05833105">
        <w:rPr>
          <w:rFonts w:ascii="Times New Roman" w:hAnsi="Times New Roman" w:cs="Times New Roman"/>
        </w:rPr>
        <w:t xml:space="preserve"> </w:t>
      </w:r>
      <w:r w:rsidRPr="00E62AE4">
        <w:rPr>
          <w:rFonts w:ascii="Times New Roman" w:hAnsi="Times New Roman" w:cs="Times New Roman"/>
        </w:rPr>
        <w:t>(sh. turvavalgustus)</w:t>
      </w:r>
    </w:p>
    <w:p w:rsidRPr="00E62AE4" w:rsidR="00D7365E" w:rsidP="00D7365E" w:rsidRDefault="00D7365E" w14:paraId="68012457" w14:textId="77777777">
      <w:pPr>
        <w:pStyle w:val="NoSpacing"/>
        <w:numPr>
          <w:ilvl w:val="2"/>
          <w:numId w:val="11"/>
        </w:numPr>
        <w:spacing w:line="276" w:lineRule="auto"/>
        <w:ind w:left="425" w:hanging="425"/>
        <w:jc w:val="both"/>
        <w:rPr>
          <w:rFonts w:ascii="Times New Roman" w:hAnsi="Times New Roman" w:cs="Times New Roman"/>
        </w:rPr>
      </w:pPr>
      <w:r w:rsidRPr="00E62AE4">
        <w:rPr>
          <w:rFonts w:ascii="Times New Roman" w:hAnsi="Times New Roman" w:cs="Times New Roman"/>
        </w:rPr>
        <w:t xml:space="preserve">ventilatsioon </w:t>
      </w:r>
    </w:p>
    <w:p w:rsidRPr="00E62AE4" w:rsidR="00D7365E" w:rsidP="00D7365E" w:rsidRDefault="00D7365E" w14:paraId="0EDBFAAB" w14:textId="77777777">
      <w:pPr>
        <w:pStyle w:val="NoSpacing"/>
        <w:numPr>
          <w:ilvl w:val="2"/>
          <w:numId w:val="11"/>
        </w:numPr>
        <w:spacing w:line="276" w:lineRule="auto"/>
        <w:ind w:left="425" w:hanging="425"/>
        <w:jc w:val="both"/>
        <w:rPr>
          <w:rFonts w:ascii="Times New Roman" w:hAnsi="Times New Roman" w:cs="Times New Roman"/>
        </w:rPr>
      </w:pPr>
      <w:r w:rsidRPr="00E62AE4">
        <w:rPr>
          <w:rFonts w:ascii="Times New Roman" w:hAnsi="Times New Roman" w:cs="Times New Roman"/>
        </w:rPr>
        <w:t>külmavarustus</w:t>
      </w:r>
    </w:p>
    <w:p w:rsidRPr="00E62AE4" w:rsidR="00D7365E" w:rsidP="00D7365E" w:rsidRDefault="00D7365E" w14:paraId="282C3C87" w14:textId="35A152F4">
      <w:pPr>
        <w:pStyle w:val="NoSpacing"/>
        <w:numPr>
          <w:ilvl w:val="2"/>
          <w:numId w:val="11"/>
        </w:numPr>
        <w:spacing w:line="276" w:lineRule="auto"/>
        <w:ind w:left="425" w:hanging="425"/>
        <w:jc w:val="both"/>
        <w:rPr>
          <w:rFonts w:ascii="Times New Roman" w:hAnsi="Times New Roman" w:cs="Times New Roman"/>
        </w:rPr>
      </w:pPr>
      <w:r w:rsidRPr="00E62AE4">
        <w:rPr>
          <w:rFonts w:ascii="Times New Roman" w:hAnsi="Times New Roman" w:cs="Times New Roman"/>
        </w:rPr>
        <w:t>ruumikliima juhtimine</w:t>
      </w:r>
    </w:p>
    <w:p w:rsidRPr="00E62AE4" w:rsidR="00040E2D" w:rsidP="00D7365E" w:rsidRDefault="00040E2D" w14:paraId="08F82BB7" w14:textId="436C61ED">
      <w:pPr>
        <w:pStyle w:val="NoSpacing"/>
        <w:numPr>
          <w:ilvl w:val="2"/>
          <w:numId w:val="11"/>
        </w:numPr>
        <w:spacing w:line="276" w:lineRule="auto"/>
        <w:ind w:left="425" w:hanging="425"/>
        <w:jc w:val="both"/>
        <w:rPr>
          <w:rFonts w:ascii="Times New Roman" w:hAnsi="Times New Roman" w:cs="Times New Roman"/>
        </w:rPr>
      </w:pPr>
      <w:r w:rsidRPr="00E62AE4">
        <w:rPr>
          <w:rFonts w:ascii="Times New Roman" w:hAnsi="Times New Roman" w:cs="Times New Roman"/>
        </w:rPr>
        <w:t>kuluarvestid</w:t>
      </w:r>
    </w:p>
    <w:p w:rsidRPr="00E62AE4" w:rsidR="00141D23" w:rsidP="00141D23" w:rsidRDefault="00D7365E" w14:paraId="506537EB" w14:textId="6AB94754">
      <w:pPr>
        <w:pStyle w:val="NoSpacing"/>
        <w:numPr>
          <w:ilvl w:val="2"/>
          <w:numId w:val="11"/>
        </w:numPr>
        <w:spacing w:line="276" w:lineRule="auto"/>
        <w:ind w:left="425" w:hanging="425"/>
        <w:jc w:val="both"/>
        <w:rPr>
          <w:rFonts w:ascii="Times New Roman" w:hAnsi="Times New Roman" w:cs="Times New Roman"/>
        </w:rPr>
      </w:pPr>
      <w:r w:rsidRPr="00E62AE4">
        <w:rPr>
          <w:rFonts w:ascii="Times New Roman" w:hAnsi="Times New Roman" w:cs="Times New Roman"/>
        </w:rPr>
        <w:t>muud süsteemid ja seadmed (</w:t>
      </w:r>
      <w:r w:rsidRPr="00E62AE4" w:rsidR="35BA1AC8">
        <w:rPr>
          <w:rFonts w:ascii="Times New Roman" w:hAnsi="Times New Roman" w:cs="Times New Roman"/>
        </w:rPr>
        <w:t xml:space="preserve">ATS häire ja rike, </w:t>
      </w:r>
      <w:r w:rsidRPr="00E62AE4">
        <w:rPr>
          <w:rFonts w:ascii="Times New Roman" w:hAnsi="Times New Roman" w:cs="Times New Roman"/>
        </w:rPr>
        <w:t xml:space="preserve">lifti häire, liiva-, rasva-, õlipüüdurid, </w:t>
      </w:r>
      <w:proofErr w:type="spellStart"/>
      <w:r w:rsidRPr="00E62AE4">
        <w:rPr>
          <w:rFonts w:ascii="Times New Roman" w:hAnsi="Times New Roman" w:cs="Times New Roman"/>
        </w:rPr>
        <w:t>sprinkler</w:t>
      </w:r>
      <w:proofErr w:type="spellEnd"/>
      <w:r w:rsidRPr="00E62AE4">
        <w:rPr>
          <w:rFonts w:ascii="Times New Roman" w:hAnsi="Times New Roman" w:cs="Times New Roman"/>
        </w:rPr>
        <w:t xml:space="preserve"> ja tulekustutusvesi, valvesignalisatsiooni üldised seisunditeated, jne).</w:t>
      </w:r>
    </w:p>
    <w:p w:rsidRPr="00E62AE4" w:rsidR="00141D23" w:rsidP="00141D23" w:rsidRDefault="00141D23" w14:paraId="25E44071" w14:textId="42B3776B">
      <w:pPr>
        <w:pStyle w:val="NoSpacing"/>
        <w:spacing w:line="276" w:lineRule="auto"/>
        <w:jc w:val="both"/>
        <w:rPr>
          <w:rFonts w:ascii="Times New Roman" w:hAnsi="Times New Roman" w:cs="Times New Roman"/>
        </w:rPr>
      </w:pPr>
    </w:p>
    <w:p w:rsidRPr="00E62AE4" w:rsidR="00141D23" w:rsidP="00141D23" w:rsidRDefault="00141D23" w14:paraId="79F91CA8" w14:textId="77777777">
      <w:pPr>
        <w:pStyle w:val="NoSpacing"/>
        <w:spacing w:line="276" w:lineRule="auto"/>
        <w:jc w:val="both"/>
        <w:rPr>
          <w:rFonts w:ascii="Times New Roman" w:hAnsi="Times New Roman" w:cs="Times New Roman"/>
        </w:rPr>
      </w:pPr>
    </w:p>
    <w:p w:rsidRPr="00E62AE4" w:rsidR="00141D23" w:rsidP="00D7365E" w:rsidRDefault="00D7365E" w14:paraId="25FF03D8" w14:textId="2E0FC335">
      <w:pPr>
        <w:pStyle w:val="NoSpacing"/>
        <w:spacing w:before="120" w:line="276" w:lineRule="auto"/>
        <w:jc w:val="both"/>
        <w:rPr>
          <w:rFonts w:ascii="Times New Roman" w:hAnsi="Times New Roman" w:cs="Times New Roman"/>
          <w:b/>
          <w:bCs/>
          <w:sz w:val="24"/>
          <w:szCs w:val="24"/>
        </w:rPr>
      </w:pPr>
      <w:bookmarkStart w:name="_Toc278195617" w:id="88"/>
      <w:bookmarkStart w:name="_Toc280801807" w:id="89"/>
      <w:bookmarkStart w:name="_Toc28854566" w:id="90"/>
      <w:bookmarkStart w:name="_Toc28855243" w:id="91"/>
      <w:bookmarkStart w:name="_Toc28855460" w:id="92"/>
      <w:bookmarkStart w:name="_Toc28855888" w:id="93"/>
      <w:bookmarkStart w:name="_Toc28856123" w:id="94"/>
      <w:bookmarkStart w:name="_Toc28858783" w:id="95"/>
      <w:bookmarkStart w:name="_Toc28859186" w:id="96"/>
      <w:bookmarkStart w:name="_Toc28860037" w:id="97"/>
      <w:r w:rsidRPr="00E62AE4">
        <w:rPr>
          <w:rFonts w:ascii="Times New Roman" w:hAnsi="Times New Roman" w:cs="Times New Roman"/>
          <w:b/>
          <w:bCs/>
          <w:sz w:val="24"/>
          <w:szCs w:val="24"/>
        </w:rPr>
        <w:t>Järelevalvekeskus</w:t>
      </w:r>
      <w:bookmarkEnd w:id="88"/>
      <w:bookmarkEnd w:id="89"/>
      <w:bookmarkEnd w:id="90"/>
      <w:bookmarkEnd w:id="91"/>
      <w:bookmarkEnd w:id="92"/>
      <w:bookmarkEnd w:id="93"/>
      <w:bookmarkEnd w:id="94"/>
      <w:bookmarkEnd w:id="95"/>
      <w:bookmarkEnd w:id="96"/>
      <w:bookmarkEnd w:id="97"/>
    </w:p>
    <w:p w:rsidRPr="00E62AE4" w:rsidR="00D7365E" w:rsidP="00D7365E" w:rsidRDefault="00D7365E" w14:paraId="36BC5DA3" w14:textId="77777777">
      <w:pPr>
        <w:rPr>
          <w:rFonts w:ascii="Times New Roman" w:hAnsi="Times New Roman" w:cs="Times New Roman"/>
          <w:b/>
          <w:bCs/>
          <w:sz w:val="24"/>
          <w:szCs w:val="24"/>
        </w:rPr>
      </w:pPr>
      <w:r w:rsidRPr="00E62AE4">
        <w:rPr>
          <w:rFonts w:ascii="Times New Roman" w:hAnsi="Times New Roman" w:cs="Times New Roman"/>
        </w:rPr>
        <w:t>Hoone järelevalvekeskused jagunevad:</w:t>
      </w:r>
    </w:p>
    <w:p w:rsidRPr="00E62AE4" w:rsidR="00D7365E" w:rsidP="00D7365E" w:rsidRDefault="00D7365E" w14:paraId="7360FE85" w14:textId="37EBC807">
      <w:pPr>
        <w:pStyle w:val="NoSpacing"/>
        <w:numPr>
          <w:ilvl w:val="0"/>
          <w:numId w:val="21"/>
        </w:numPr>
        <w:spacing w:after="120" w:line="276" w:lineRule="auto"/>
        <w:jc w:val="both"/>
        <w:rPr>
          <w:rFonts w:ascii="Times New Roman" w:hAnsi="Times New Roman" w:cs="Times New Roman"/>
        </w:rPr>
      </w:pPr>
      <w:r w:rsidRPr="00E62AE4">
        <w:rPr>
          <w:rFonts w:ascii="Times New Roman" w:hAnsi="Times New Roman" w:cs="Times New Roman"/>
        </w:rPr>
        <w:t xml:space="preserve">Lokaalne järelevalvekeskus ehk hoone juhtarvuti koos juhtprogrammiga, mis paikneb hoones või kompleksis. Üldjuhul nõutav, kui lokaalses automaatikasüsteemis on minimaalselt 500 I/O punkti. Lokaalset järelevalvekeskust peab olema võimalik </w:t>
      </w:r>
      <w:proofErr w:type="spellStart"/>
      <w:r w:rsidRPr="00E62AE4">
        <w:rPr>
          <w:rFonts w:ascii="Times New Roman" w:hAnsi="Times New Roman" w:cs="Times New Roman"/>
        </w:rPr>
        <w:t>liidestada</w:t>
      </w:r>
      <w:proofErr w:type="spellEnd"/>
      <w:r w:rsidRPr="00E62AE4">
        <w:rPr>
          <w:rFonts w:ascii="Times New Roman" w:hAnsi="Times New Roman" w:cs="Times New Roman"/>
        </w:rPr>
        <w:t xml:space="preserve"> RKAS järelevalvekeskusega;</w:t>
      </w:r>
    </w:p>
    <w:p w:rsidRPr="00E62AE4" w:rsidR="00040E2D" w:rsidP="00D7365E" w:rsidRDefault="00040E2D" w14:paraId="6B6581CB" w14:textId="242179D4">
      <w:pPr>
        <w:pStyle w:val="NoSpacing"/>
        <w:numPr>
          <w:ilvl w:val="0"/>
          <w:numId w:val="21"/>
        </w:numPr>
        <w:spacing w:after="120" w:line="276" w:lineRule="auto"/>
        <w:jc w:val="both"/>
        <w:rPr>
          <w:rFonts w:ascii="Times New Roman" w:hAnsi="Times New Roman" w:cs="Times New Roman"/>
        </w:rPr>
      </w:pPr>
      <w:r w:rsidRPr="00E62AE4">
        <w:rPr>
          <w:rFonts w:ascii="Times New Roman" w:hAnsi="Times New Roman" w:cs="Times New Roman"/>
        </w:rPr>
        <w:t xml:space="preserve">Lokaalne </w:t>
      </w:r>
      <w:proofErr w:type="spellStart"/>
      <w:r w:rsidRPr="00E62AE4">
        <w:rPr>
          <w:rFonts w:ascii="Times New Roman" w:hAnsi="Times New Roman" w:cs="Times New Roman"/>
        </w:rPr>
        <w:t>visualiseerimiskontroller</w:t>
      </w:r>
      <w:proofErr w:type="spellEnd"/>
      <w:r w:rsidRPr="00E62AE4" w:rsidR="000F5AE9">
        <w:rPr>
          <w:rFonts w:ascii="Times New Roman" w:hAnsi="Times New Roman" w:cs="Times New Roman"/>
        </w:rPr>
        <w:t xml:space="preserve"> ehk hoone integreerimisekontroller koos juhtprogrammiga, mis paikneb hoones või kompleksis. Üldjuhul kasutatav, kui lokaalses automaatikasüsteemis on </w:t>
      </w:r>
      <w:r w:rsidRPr="00E62AE4" w:rsidR="000F5AE9">
        <w:rPr>
          <w:rFonts w:ascii="Times New Roman" w:hAnsi="Times New Roman" w:cs="Times New Roman"/>
        </w:rPr>
        <w:lastRenderedPageBreak/>
        <w:t xml:space="preserve">vähem kui 500 I/O punkti. Lokaalset </w:t>
      </w:r>
      <w:proofErr w:type="spellStart"/>
      <w:r w:rsidRPr="00E62AE4" w:rsidR="000F5AE9">
        <w:rPr>
          <w:rFonts w:ascii="Times New Roman" w:hAnsi="Times New Roman" w:cs="Times New Roman"/>
        </w:rPr>
        <w:t>visualiseerimiskontrollerit</w:t>
      </w:r>
      <w:proofErr w:type="spellEnd"/>
      <w:r w:rsidRPr="00E62AE4" w:rsidR="000F5AE9">
        <w:rPr>
          <w:rFonts w:ascii="Times New Roman" w:hAnsi="Times New Roman" w:cs="Times New Roman"/>
        </w:rPr>
        <w:t xml:space="preserve"> peab olema võimalik </w:t>
      </w:r>
      <w:proofErr w:type="spellStart"/>
      <w:r w:rsidRPr="00E62AE4" w:rsidR="000F5AE9">
        <w:rPr>
          <w:rFonts w:ascii="Times New Roman" w:hAnsi="Times New Roman" w:cs="Times New Roman"/>
        </w:rPr>
        <w:t>liidestada</w:t>
      </w:r>
      <w:proofErr w:type="spellEnd"/>
      <w:r w:rsidRPr="00E62AE4" w:rsidR="000F5AE9">
        <w:rPr>
          <w:rFonts w:ascii="Times New Roman" w:hAnsi="Times New Roman" w:cs="Times New Roman"/>
        </w:rPr>
        <w:t xml:space="preserve"> RKAS järelevalvekeskusega;</w:t>
      </w:r>
    </w:p>
    <w:p w:rsidRPr="00E62AE4" w:rsidR="00D7365E" w:rsidP="00D7365E" w:rsidRDefault="00D7365E" w14:paraId="6B111905" w14:textId="3033748C">
      <w:pPr>
        <w:pStyle w:val="NoSpacing"/>
        <w:numPr>
          <w:ilvl w:val="0"/>
          <w:numId w:val="21"/>
        </w:numPr>
        <w:spacing w:after="120" w:line="276" w:lineRule="auto"/>
        <w:jc w:val="both"/>
        <w:rPr>
          <w:rFonts w:ascii="Times New Roman" w:hAnsi="Times New Roman" w:cs="Times New Roman"/>
        </w:rPr>
      </w:pPr>
      <w:r w:rsidRPr="0224CBD3">
        <w:rPr>
          <w:rFonts w:ascii="Times New Roman" w:hAnsi="Times New Roman" w:cs="Times New Roman"/>
        </w:rPr>
        <w:t xml:space="preserve">RKAS järelevalvekeskus. Järelevalvekeskus, mis on ligipääsetav RKAS hooneautomaatika võrgu kaudu ning kuhu </w:t>
      </w:r>
      <w:proofErr w:type="spellStart"/>
      <w:r w:rsidRPr="0224CBD3">
        <w:rPr>
          <w:rFonts w:ascii="Times New Roman" w:hAnsi="Times New Roman" w:cs="Times New Roman"/>
        </w:rPr>
        <w:t>liidestatakse</w:t>
      </w:r>
      <w:proofErr w:type="spellEnd"/>
      <w:r w:rsidRPr="0224CBD3">
        <w:rPr>
          <w:rFonts w:ascii="Times New Roman" w:hAnsi="Times New Roman" w:cs="Times New Roman"/>
        </w:rPr>
        <w:t xml:space="preserve"> lokaalsed hoonetes paiknevad </w:t>
      </w:r>
      <w:proofErr w:type="spellStart"/>
      <w:r w:rsidRPr="0224CBD3" w:rsidR="00040E2D">
        <w:rPr>
          <w:rFonts w:ascii="Times New Roman" w:hAnsi="Times New Roman" w:cs="Times New Roman"/>
        </w:rPr>
        <w:t>visualiseerimis</w:t>
      </w:r>
      <w:r w:rsidRPr="0224CBD3">
        <w:rPr>
          <w:rFonts w:ascii="Times New Roman" w:hAnsi="Times New Roman" w:cs="Times New Roman"/>
        </w:rPr>
        <w:t>kontrollerid</w:t>
      </w:r>
      <w:proofErr w:type="spellEnd"/>
      <w:r w:rsidRPr="0224CBD3">
        <w:rPr>
          <w:rFonts w:ascii="Times New Roman" w:hAnsi="Times New Roman" w:cs="Times New Roman"/>
        </w:rPr>
        <w:t xml:space="preserve"> </w:t>
      </w:r>
      <w:r w:rsidRPr="0224CBD3" w:rsidR="2B9D124A">
        <w:rPr>
          <w:rFonts w:ascii="Times New Roman" w:hAnsi="Times New Roman" w:cs="Times New Roman"/>
        </w:rPr>
        <w:t>ning ka</w:t>
      </w:r>
      <w:r w:rsidRPr="0224CBD3">
        <w:rPr>
          <w:rFonts w:ascii="Times New Roman" w:hAnsi="Times New Roman" w:cs="Times New Roman"/>
        </w:rPr>
        <w:t xml:space="preserve"> Lokaalsed järelevalvekeskused. Lokaalsete süsteemide juhtimine peab olema võimalik nii lokaalselt kui ka RKAS </w:t>
      </w:r>
      <w:r w:rsidRPr="0224CBD3" w:rsidR="00040E2D">
        <w:rPr>
          <w:rFonts w:ascii="Times New Roman" w:hAnsi="Times New Roman" w:cs="Times New Roman"/>
        </w:rPr>
        <w:t xml:space="preserve">järelevalvekeskus </w:t>
      </w:r>
      <w:r w:rsidRPr="0224CBD3">
        <w:rPr>
          <w:rFonts w:ascii="Times New Roman" w:hAnsi="Times New Roman" w:cs="Times New Roman"/>
        </w:rPr>
        <w:t xml:space="preserve">kaudu, kuhu salvestatakse ka pikaajalised trendid (11.6). </w:t>
      </w:r>
      <w:bookmarkStart w:name="_Toc28854567" w:id="98"/>
      <w:bookmarkStart w:name="_Toc28855244" w:id="99"/>
      <w:bookmarkStart w:name="_Toc28855461" w:id="100"/>
      <w:bookmarkStart w:name="_Toc28855889" w:id="101"/>
      <w:bookmarkStart w:name="_Toc28856124" w:id="102"/>
      <w:bookmarkStart w:name="_Toc28858784" w:id="103"/>
      <w:bookmarkStart w:name="_Toc28859187" w:id="104"/>
      <w:bookmarkStart w:name="_Toc28860038" w:id="105"/>
    </w:p>
    <w:p w:rsidRPr="00E62AE4" w:rsidR="00D7365E" w:rsidP="00D7365E" w:rsidRDefault="00D7365E" w14:paraId="09F9B374" w14:textId="77777777">
      <w:pPr>
        <w:pStyle w:val="NoSpacing"/>
        <w:spacing w:after="120" w:line="276" w:lineRule="auto"/>
        <w:jc w:val="both"/>
        <w:rPr>
          <w:rFonts w:ascii="Times New Roman" w:hAnsi="Times New Roman" w:cs="Times New Roman"/>
        </w:rPr>
      </w:pPr>
      <w:r w:rsidRPr="00E62AE4">
        <w:rPr>
          <w:rFonts w:ascii="Times New Roman" w:hAnsi="Times New Roman" w:cs="Times New Roman"/>
          <w:b/>
          <w:bCs/>
          <w:sz w:val="24"/>
          <w:szCs w:val="24"/>
        </w:rPr>
        <w:t xml:space="preserve">Järelevalvekeskuse </w:t>
      </w:r>
      <w:proofErr w:type="spellStart"/>
      <w:r w:rsidRPr="00E62AE4">
        <w:rPr>
          <w:rFonts w:ascii="Times New Roman" w:hAnsi="Times New Roman" w:cs="Times New Roman"/>
          <w:b/>
          <w:bCs/>
          <w:sz w:val="24"/>
          <w:szCs w:val="24"/>
        </w:rPr>
        <w:t>visualiseeringule</w:t>
      </w:r>
      <w:proofErr w:type="spellEnd"/>
      <w:r w:rsidRPr="00E62AE4">
        <w:rPr>
          <w:rFonts w:ascii="Times New Roman" w:hAnsi="Times New Roman" w:cs="Times New Roman"/>
          <w:b/>
          <w:bCs/>
          <w:sz w:val="24"/>
          <w:szCs w:val="24"/>
        </w:rPr>
        <w:t xml:space="preserve"> ja ülesehitusele esitatavad nõuded</w:t>
      </w:r>
      <w:bookmarkEnd w:id="98"/>
      <w:bookmarkEnd w:id="99"/>
      <w:bookmarkEnd w:id="100"/>
      <w:bookmarkEnd w:id="101"/>
      <w:bookmarkEnd w:id="102"/>
      <w:bookmarkEnd w:id="103"/>
      <w:bookmarkEnd w:id="104"/>
      <w:bookmarkEnd w:id="105"/>
    </w:p>
    <w:p w:rsidRPr="00E62AE4" w:rsidR="00D7365E" w:rsidP="00D7365E" w:rsidRDefault="00D7365E" w14:paraId="4B662C80" w14:textId="620F826E">
      <w:pPr>
        <w:pStyle w:val="NoSpacing"/>
        <w:spacing w:after="120" w:line="276" w:lineRule="auto"/>
        <w:jc w:val="both"/>
        <w:rPr>
          <w:rFonts w:ascii="Times New Roman" w:hAnsi="Times New Roman" w:cs="Times New Roman"/>
        </w:rPr>
      </w:pPr>
      <w:proofErr w:type="spellStart"/>
      <w:r w:rsidRPr="00E62AE4">
        <w:rPr>
          <w:rFonts w:ascii="Times New Roman" w:hAnsi="Times New Roman" w:cs="Times New Roman"/>
        </w:rPr>
        <w:t>Järelvalvekeskuses</w:t>
      </w:r>
      <w:proofErr w:type="spellEnd"/>
      <w:r w:rsidRPr="00E62AE4">
        <w:rPr>
          <w:rFonts w:ascii="Times New Roman" w:hAnsi="Times New Roman" w:cs="Times New Roman"/>
        </w:rPr>
        <w:t xml:space="preserve"> tuleb erinevad tehnosüsteemid, kulumõõtjad, hoone energiatarbimise kuva, korruseplaanid</w:t>
      </w:r>
      <w:r w:rsidRPr="00E62AE4" w:rsidR="6FE64710">
        <w:rPr>
          <w:rFonts w:ascii="Times New Roman" w:hAnsi="Times New Roman" w:cs="Times New Roman"/>
        </w:rPr>
        <w:t>, ruumiregulaatorid</w:t>
      </w:r>
      <w:r w:rsidRPr="00E62AE4">
        <w:rPr>
          <w:rFonts w:ascii="Times New Roman" w:hAnsi="Times New Roman" w:cs="Times New Roman"/>
        </w:rPr>
        <w:t xml:space="preserve"> jne</w:t>
      </w:r>
      <w:r w:rsidRPr="00E62AE4" w:rsidR="00FC2CEB">
        <w:rPr>
          <w:rFonts w:ascii="Times New Roman" w:hAnsi="Times New Roman" w:cs="Times New Roman"/>
        </w:rPr>
        <w:t>.</w:t>
      </w:r>
      <w:r w:rsidRPr="00E62AE4">
        <w:rPr>
          <w:rFonts w:ascii="Times New Roman" w:hAnsi="Times New Roman" w:cs="Times New Roman"/>
        </w:rPr>
        <w:t xml:space="preserve"> esitada objekti põhiselt hierarhilise struktuurina (nn. puuna).</w:t>
      </w:r>
    </w:p>
    <w:p w:rsidRPr="00E62AE4" w:rsidR="00FC2CEB" w:rsidP="007F58BF" w:rsidRDefault="00D7365E" w14:paraId="422D73E4" w14:textId="65FBBDB9">
      <w:pPr>
        <w:pStyle w:val="NoSpacing"/>
        <w:spacing w:line="276" w:lineRule="auto"/>
        <w:jc w:val="both"/>
        <w:rPr>
          <w:rFonts w:ascii="Times New Roman" w:hAnsi="Times New Roman" w:cs="Times New Roman"/>
        </w:rPr>
      </w:pPr>
      <w:r w:rsidRPr="00E62AE4">
        <w:rPr>
          <w:rFonts w:ascii="Times New Roman" w:hAnsi="Times New Roman" w:cs="Times New Roman"/>
        </w:rPr>
        <w:t>Objektil toimuvast kiirema ülevaate saamiseks tuleb koostada ning visualiseerida järgmised koondtabelid</w:t>
      </w:r>
      <w:bookmarkStart w:name="_Hlk64893402" w:id="106"/>
      <w:r w:rsidRPr="00E62AE4" w:rsidR="007F58BF">
        <w:rPr>
          <w:rFonts w:ascii="Times New Roman" w:hAnsi="Times New Roman" w:cs="Times New Roman"/>
        </w:rPr>
        <w:t xml:space="preserve">. </w:t>
      </w:r>
      <w:r w:rsidRPr="00E62AE4">
        <w:rPr>
          <w:rFonts w:ascii="Times New Roman" w:hAnsi="Times New Roman" w:cs="Times New Roman"/>
        </w:rPr>
        <w:t xml:space="preserve">Ventilatsioonisüsteemide ja soojusvarustuse </w:t>
      </w:r>
      <w:r w:rsidRPr="00E62AE4" w:rsidR="47267F2C">
        <w:rPr>
          <w:rFonts w:ascii="Times New Roman" w:hAnsi="Times New Roman" w:cs="Times New Roman"/>
        </w:rPr>
        <w:t xml:space="preserve">ning ruumikliima </w:t>
      </w:r>
      <w:r w:rsidRPr="00E62AE4">
        <w:rPr>
          <w:rFonts w:ascii="Times New Roman" w:hAnsi="Times New Roman" w:cs="Times New Roman"/>
        </w:rPr>
        <w:t xml:space="preserve">koondtabel </w:t>
      </w:r>
      <w:bookmarkEnd w:id="106"/>
      <w:r w:rsidRPr="00E62AE4">
        <w:rPr>
          <w:rFonts w:ascii="Times New Roman" w:hAnsi="Times New Roman" w:cs="Times New Roman"/>
        </w:rPr>
        <w:t xml:space="preserve">(kui hoones on rohkem kui 2 süsteemi) – visualiseerida </w:t>
      </w:r>
      <w:proofErr w:type="spellStart"/>
      <w:r w:rsidRPr="00E62AE4">
        <w:rPr>
          <w:rFonts w:ascii="Times New Roman" w:hAnsi="Times New Roman" w:cs="Times New Roman"/>
        </w:rPr>
        <w:t>soojustagastite</w:t>
      </w:r>
      <w:proofErr w:type="spellEnd"/>
      <w:r w:rsidRPr="00E62AE4">
        <w:rPr>
          <w:rFonts w:ascii="Times New Roman" w:hAnsi="Times New Roman" w:cs="Times New Roman"/>
        </w:rPr>
        <w:t xml:space="preserve"> kasutegur, süsteemi olek, ventilaatorite töösagedus, </w:t>
      </w:r>
      <w:proofErr w:type="spellStart"/>
      <w:r w:rsidRPr="00E62AE4">
        <w:rPr>
          <w:rFonts w:ascii="Times New Roman" w:hAnsi="Times New Roman" w:cs="Times New Roman"/>
        </w:rPr>
        <w:t>sissepuhke</w:t>
      </w:r>
      <w:proofErr w:type="spellEnd"/>
      <w:r w:rsidRPr="00E62AE4">
        <w:rPr>
          <w:rFonts w:ascii="Times New Roman" w:hAnsi="Times New Roman" w:cs="Times New Roman"/>
        </w:rPr>
        <w:t xml:space="preserve"> ja heitõhu temperatuur </w:t>
      </w:r>
      <w:r w:rsidRPr="00E62AE4" w:rsidR="00A12E47">
        <w:rPr>
          <w:rFonts w:ascii="Times New Roman" w:hAnsi="Times New Roman" w:cs="Times New Roman"/>
        </w:rPr>
        <w:t>ning nende seadesuurused</w:t>
      </w:r>
      <w:r w:rsidRPr="00E62AE4">
        <w:rPr>
          <w:rFonts w:ascii="Times New Roman" w:hAnsi="Times New Roman" w:cs="Times New Roman"/>
        </w:rPr>
        <w:t>; kütte-jahutuskalorifeeri ventiilide asendid</w:t>
      </w:r>
      <w:r w:rsidRPr="00E62AE4" w:rsidR="00A12E47">
        <w:rPr>
          <w:rFonts w:ascii="Times New Roman" w:hAnsi="Times New Roman" w:cs="Times New Roman"/>
        </w:rPr>
        <w:t>,</w:t>
      </w:r>
      <w:r w:rsidRPr="00E62AE4">
        <w:rPr>
          <w:rFonts w:ascii="Times New Roman" w:hAnsi="Times New Roman" w:cs="Times New Roman"/>
        </w:rPr>
        <w:t xml:space="preserve"> niisutuse</w:t>
      </w:r>
      <w:r w:rsidRPr="00E62AE4" w:rsidR="0E913DDB">
        <w:rPr>
          <w:rFonts w:ascii="Times New Roman" w:hAnsi="Times New Roman" w:cs="Times New Roman"/>
        </w:rPr>
        <w:t>-kuivatuse</w:t>
      </w:r>
      <w:r w:rsidRPr="00E62AE4">
        <w:rPr>
          <w:rFonts w:ascii="Times New Roman" w:hAnsi="Times New Roman" w:cs="Times New Roman"/>
        </w:rPr>
        <w:t xml:space="preserve"> olemasolul ka </w:t>
      </w:r>
      <w:r w:rsidRPr="00E62AE4" w:rsidR="30481AF9">
        <w:rPr>
          <w:rFonts w:ascii="Times New Roman" w:hAnsi="Times New Roman" w:cs="Times New Roman"/>
        </w:rPr>
        <w:t xml:space="preserve">selle </w:t>
      </w:r>
      <w:r w:rsidRPr="00E62AE4">
        <w:rPr>
          <w:rFonts w:ascii="Times New Roman" w:hAnsi="Times New Roman" w:cs="Times New Roman"/>
        </w:rPr>
        <w:t xml:space="preserve"> olek</w:t>
      </w:r>
      <w:r w:rsidRPr="00E62AE4" w:rsidR="4DE3C57A">
        <w:rPr>
          <w:rFonts w:ascii="Times New Roman" w:hAnsi="Times New Roman" w:cs="Times New Roman"/>
        </w:rPr>
        <w:t xml:space="preserve"> seade ja hetkeväärtus</w:t>
      </w:r>
      <w:r w:rsidRPr="00E62AE4">
        <w:rPr>
          <w:rFonts w:ascii="Times New Roman" w:hAnsi="Times New Roman" w:cs="Times New Roman"/>
        </w:rPr>
        <w:t xml:space="preserve">; </w:t>
      </w:r>
      <w:proofErr w:type="spellStart"/>
      <w:r w:rsidRPr="00E62AE4">
        <w:rPr>
          <w:rFonts w:ascii="Times New Roman" w:hAnsi="Times New Roman" w:cs="Times New Roman"/>
        </w:rPr>
        <w:t>soojusvarutuses</w:t>
      </w:r>
      <w:proofErr w:type="spellEnd"/>
      <w:r w:rsidRPr="00E62AE4">
        <w:rPr>
          <w:rFonts w:ascii="Times New Roman" w:hAnsi="Times New Roman" w:cs="Times New Roman"/>
        </w:rPr>
        <w:t xml:space="preserve"> kontuuride temperatuurid ja rõhud, tsirkulatsioonipumpade olek, ventiilide juhtsignaal ja tagasiside</w:t>
      </w:r>
      <w:r w:rsidRPr="00E62AE4" w:rsidR="5E243BDE">
        <w:rPr>
          <w:rFonts w:ascii="Times New Roman" w:hAnsi="Times New Roman" w:cs="Times New Roman"/>
        </w:rPr>
        <w:t>.</w:t>
      </w:r>
      <w:r w:rsidRPr="00E62AE4">
        <w:rPr>
          <w:rFonts w:ascii="Times New Roman" w:hAnsi="Times New Roman" w:cs="Times New Roman"/>
        </w:rPr>
        <w:t xml:space="preserve"> </w:t>
      </w:r>
      <w:r w:rsidRPr="00E62AE4" w:rsidR="78E7EB99">
        <w:rPr>
          <w:rFonts w:ascii="Times New Roman" w:hAnsi="Times New Roman" w:cs="Times New Roman"/>
        </w:rPr>
        <w:t>K</w:t>
      </w:r>
      <w:r w:rsidRPr="00E62AE4">
        <w:rPr>
          <w:rFonts w:ascii="Times New Roman" w:hAnsi="Times New Roman" w:cs="Times New Roman"/>
        </w:rPr>
        <w:t xml:space="preserve">ui hooneautomaatikaga on liidestatud ruumikliima, tuleb iga ventilatsioonisüsteemi juurde lisada kui palju teenindavatest ruumidest soovivad kütet (%), jahutust (%) ja kus on soojuslik sisekliima tagatud (%). Koondtabelis visualiseerida tellija soovil ka muud kriitilised olekud/häired (tuleb kokku leppida tööprojekti tegemise käigus). </w:t>
      </w:r>
    </w:p>
    <w:p w:rsidRPr="00E62AE4" w:rsidR="00D7365E" w:rsidP="007F58BF" w:rsidRDefault="00D7365E" w14:paraId="4EF3A5AC" w14:textId="7357B5C8">
      <w:pPr>
        <w:pStyle w:val="NoSpacing"/>
        <w:spacing w:line="276" w:lineRule="auto"/>
        <w:jc w:val="both"/>
        <w:rPr>
          <w:rFonts w:ascii="Times New Roman" w:hAnsi="Times New Roman" w:cs="Times New Roman"/>
        </w:rPr>
      </w:pPr>
      <w:r w:rsidRPr="00E62AE4">
        <w:rPr>
          <w:rFonts w:ascii="Times New Roman" w:hAnsi="Times New Roman" w:cs="Times New Roman"/>
        </w:rPr>
        <w:t xml:space="preserve">Ruumide sisekliima koondtabel korruseplaanil ja tabelis korruste kaupa – visualiseerida ruumi hetketemperatuur; temperatuuri seadesuurus; </w:t>
      </w:r>
      <w:r w:rsidRPr="00E62AE4" w:rsidR="47AB41BD">
        <w:rPr>
          <w:rFonts w:ascii="Times New Roman" w:hAnsi="Times New Roman" w:cs="Times New Roman"/>
        </w:rPr>
        <w:t xml:space="preserve">sisse/väljalülituse funktsioon; </w:t>
      </w:r>
      <w:r w:rsidRPr="00E62AE4">
        <w:rPr>
          <w:rFonts w:ascii="Times New Roman" w:hAnsi="Times New Roman" w:cs="Times New Roman"/>
        </w:rPr>
        <w:t>kütte-jahutusventiilide olekud; akna avatuse olek</w:t>
      </w:r>
      <w:r w:rsidRPr="00E62AE4" w:rsidR="74A1C9CA">
        <w:rPr>
          <w:rFonts w:ascii="Times New Roman" w:hAnsi="Times New Roman" w:cs="Times New Roman"/>
        </w:rPr>
        <w:t>,</w:t>
      </w:r>
      <w:r w:rsidRPr="00E62AE4">
        <w:rPr>
          <w:rFonts w:ascii="Times New Roman" w:hAnsi="Times New Roman" w:cs="Times New Roman"/>
        </w:rPr>
        <w:t xml:space="preserve"> </w:t>
      </w:r>
      <w:r w:rsidRPr="00E62AE4" w:rsidR="56E99951">
        <w:rPr>
          <w:rFonts w:ascii="Times New Roman" w:hAnsi="Times New Roman" w:cs="Times New Roman"/>
        </w:rPr>
        <w:t xml:space="preserve">ja </w:t>
      </w:r>
      <w:r w:rsidRPr="00E62AE4">
        <w:rPr>
          <w:rFonts w:ascii="Times New Roman" w:hAnsi="Times New Roman" w:cs="Times New Roman"/>
        </w:rPr>
        <w:t>valgustuse olek, kui valgustus on integreeritud hooneautomaatikasüsteemi. Korruseplaanil</w:t>
      </w:r>
      <w:r w:rsidRPr="00E62AE4" w:rsidR="6E3B3366">
        <w:rPr>
          <w:rFonts w:ascii="Times New Roman" w:hAnsi="Times New Roman" w:cs="Times New Roman"/>
        </w:rPr>
        <w:t xml:space="preserve"> tuleb</w:t>
      </w:r>
      <w:r w:rsidRPr="00E62AE4">
        <w:rPr>
          <w:rFonts w:ascii="Times New Roman" w:hAnsi="Times New Roman" w:cs="Times New Roman"/>
        </w:rPr>
        <w:t xml:space="preserve"> värvidega tähistada ruumikontrolleri kütteolek “punane” ning jahutuse olek “sinine”.</w:t>
      </w:r>
      <w:r w:rsidRPr="00E62AE4" w:rsidR="007F58BF">
        <w:rPr>
          <w:rFonts w:ascii="Times New Roman" w:hAnsi="Times New Roman" w:cs="Times New Roman"/>
        </w:rPr>
        <w:t xml:space="preserve"> </w:t>
      </w:r>
      <w:r w:rsidRPr="00E62AE4" w:rsidR="300CB680">
        <w:rPr>
          <w:rFonts w:ascii="Times New Roman" w:hAnsi="Times New Roman" w:cs="Times New Roman"/>
        </w:rPr>
        <w:t>Avakuvale</w:t>
      </w:r>
      <w:r w:rsidRPr="00E62AE4">
        <w:rPr>
          <w:rFonts w:ascii="Times New Roman" w:hAnsi="Times New Roman" w:cs="Times New Roman"/>
        </w:rPr>
        <w:t xml:space="preserve"> kanda kogu hoonet puudutav oluline info (ventilatsioon, soojusvarustus, jahtus, eripunktid (täpsustatakse tööprojekti koostamisel)).</w:t>
      </w:r>
    </w:p>
    <w:p w:rsidRPr="00E62AE4" w:rsidR="00D7365E" w:rsidP="00D7365E" w:rsidRDefault="619F3156" w14:paraId="742797EA" w14:textId="7830E45D">
      <w:pPr>
        <w:pStyle w:val="NoSpacing"/>
        <w:spacing w:after="120" w:line="276" w:lineRule="auto"/>
        <w:jc w:val="both"/>
        <w:rPr>
          <w:rFonts w:ascii="Times New Roman" w:hAnsi="Times New Roman" w:cs="Times New Roman"/>
        </w:rPr>
      </w:pPr>
      <w:bookmarkStart w:name="_Hlk64893558" w:id="107"/>
      <w:r w:rsidRPr="00E62AE4">
        <w:rPr>
          <w:rFonts w:ascii="Times New Roman" w:hAnsi="Times New Roman" w:cs="Times New Roman"/>
        </w:rPr>
        <w:t xml:space="preserve">Tehnosüsteemide </w:t>
      </w:r>
      <w:proofErr w:type="spellStart"/>
      <w:r w:rsidRPr="00E62AE4">
        <w:rPr>
          <w:rFonts w:ascii="Times New Roman" w:hAnsi="Times New Roman" w:cs="Times New Roman"/>
        </w:rPr>
        <w:t>visualisatsioonid</w:t>
      </w:r>
      <w:proofErr w:type="spellEnd"/>
      <w:r w:rsidRPr="00E62AE4">
        <w:rPr>
          <w:rFonts w:ascii="Times New Roman" w:hAnsi="Times New Roman" w:cs="Times New Roman"/>
        </w:rPr>
        <w:t xml:space="preserve"> tuleb esitada teostatud tehnoloogiliste skeemidena (vt. p. 11.9 Põhimõtteskeemid). Skeemidel tuleb arusaadavalt esitada süsteemi teeninduspiirkonnad, tööajad (seadistamise võimalus), </w:t>
      </w:r>
      <w:bookmarkEnd w:id="107"/>
      <w:r w:rsidRPr="00E62AE4" w:rsidR="00A12E47">
        <w:rPr>
          <w:rFonts w:ascii="Times New Roman" w:hAnsi="Times New Roman" w:cs="Times New Roman"/>
        </w:rPr>
        <w:t>andmepunktide</w:t>
      </w:r>
      <w:r w:rsidRPr="00E62AE4">
        <w:rPr>
          <w:rFonts w:ascii="Times New Roman" w:hAnsi="Times New Roman" w:cs="Times New Roman"/>
        </w:rPr>
        <w:t xml:space="preserve"> olekud (seadistamise võimalus) ja häired. Tehnosüsteemi </w:t>
      </w:r>
      <w:proofErr w:type="spellStart"/>
      <w:r w:rsidRPr="00E62AE4">
        <w:rPr>
          <w:rFonts w:ascii="Times New Roman" w:hAnsi="Times New Roman" w:cs="Times New Roman"/>
        </w:rPr>
        <w:t>visualisatsiooni</w:t>
      </w:r>
      <w:proofErr w:type="spellEnd"/>
      <w:r w:rsidRPr="00E62AE4">
        <w:rPr>
          <w:rFonts w:ascii="Times New Roman" w:hAnsi="Times New Roman" w:cs="Times New Roman"/>
        </w:rPr>
        <w:t xml:space="preserve"> ekraanilt peab </w:t>
      </w:r>
      <w:r w:rsidRPr="00E62AE4" w:rsidR="00823C50">
        <w:rPr>
          <w:rFonts w:ascii="Times New Roman" w:hAnsi="Times New Roman" w:cs="Times New Roman"/>
        </w:rPr>
        <w:t>lingi kaudu pääsema</w:t>
      </w:r>
      <w:r w:rsidRPr="00E62AE4">
        <w:rPr>
          <w:rFonts w:ascii="Times New Roman" w:hAnsi="Times New Roman" w:cs="Times New Roman"/>
        </w:rPr>
        <w:t xml:space="preserve"> selle </w:t>
      </w:r>
      <w:r w:rsidRPr="00E62AE4" w:rsidR="00823C50">
        <w:rPr>
          <w:rFonts w:ascii="Times New Roman" w:hAnsi="Times New Roman" w:cs="Times New Roman"/>
        </w:rPr>
        <w:t>tehnosüsteemi</w:t>
      </w:r>
      <w:r w:rsidRPr="00E62AE4">
        <w:rPr>
          <w:rFonts w:ascii="Times New Roman" w:hAnsi="Times New Roman" w:cs="Times New Roman"/>
        </w:rPr>
        <w:t xml:space="preserve"> </w:t>
      </w:r>
      <w:r w:rsidRPr="00E62AE4" w:rsidR="00823C50">
        <w:rPr>
          <w:rFonts w:ascii="Times New Roman" w:hAnsi="Times New Roman" w:cs="Times New Roman"/>
        </w:rPr>
        <w:t>trendide graafikule</w:t>
      </w:r>
      <w:r w:rsidRPr="00E62AE4">
        <w:rPr>
          <w:rFonts w:ascii="Times New Roman" w:hAnsi="Times New Roman" w:cs="Times New Roman"/>
        </w:rPr>
        <w:t>, seadesuurustele.</w:t>
      </w:r>
    </w:p>
    <w:p w:rsidRPr="00E62AE4" w:rsidR="00A12E47" w:rsidP="00D7365E" w:rsidRDefault="6CB3CE43" w14:paraId="2B90C216" w14:textId="07298748">
      <w:pPr>
        <w:pStyle w:val="NoSpacing"/>
        <w:spacing w:after="120" w:line="276" w:lineRule="auto"/>
        <w:jc w:val="both"/>
        <w:rPr>
          <w:rFonts w:ascii="Times New Roman" w:hAnsi="Times New Roman" w:cs="Times New Roman"/>
        </w:rPr>
      </w:pPr>
      <w:r w:rsidRPr="00E62AE4">
        <w:rPr>
          <w:rFonts w:ascii="Times New Roman" w:hAnsi="Times New Roman" w:cs="Times New Roman"/>
        </w:rPr>
        <w:t>Samaaegselt</w:t>
      </w:r>
      <w:r w:rsidRPr="00E62AE4" w:rsidR="13687793">
        <w:rPr>
          <w:rFonts w:ascii="Times New Roman" w:hAnsi="Times New Roman" w:cs="Times New Roman"/>
        </w:rPr>
        <w:t xml:space="preserve"> </w:t>
      </w:r>
      <w:r w:rsidRPr="00E62AE4" w:rsidR="000F5AE9">
        <w:rPr>
          <w:rFonts w:ascii="Times New Roman" w:hAnsi="Times New Roman" w:cs="Times New Roman"/>
        </w:rPr>
        <w:t xml:space="preserve">peab ükskõik mis taseme </w:t>
      </w:r>
      <w:proofErr w:type="spellStart"/>
      <w:r w:rsidRPr="00E62AE4" w:rsidR="000F5AE9">
        <w:rPr>
          <w:rFonts w:ascii="Times New Roman" w:hAnsi="Times New Roman" w:cs="Times New Roman"/>
        </w:rPr>
        <w:t>Järelvalvekeskuses</w:t>
      </w:r>
      <w:r w:rsidRPr="00E62AE4" w:rsidR="00A12E47">
        <w:rPr>
          <w:rFonts w:ascii="Times New Roman" w:hAnsi="Times New Roman" w:cs="Times New Roman"/>
        </w:rPr>
        <w:t>se</w:t>
      </w:r>
      <w:proofErr w:type="spellEnd"/>
      <w:r w:rsidRPr="00E62AE4" w:rsidR="000F5AE9">
        <w:rPr>
          <w:rFonts w:ascii="Times New Roman" w:hAnsi="Times New Roman" w:cs="Times New Roman"/>
        </w:rPr>
        <w:t xml:space="preserve"> (</w:t>
      </w:r>
      <w:r w:rsidRPr="00E62AE4" w:rsidR="13687793">
        <w:rPr>
          <w:rFonts w:ascii="Times New Roman" w:hAnsi="Times New Roman" w:cs="Times New Roman"/>
        </w:rPr>
        <w:t>BM</w:t>
      </w:r>
      <w:r w:rsidRPr="00E62AE4" w:rsidR="000F5AE9">
        <w:rPr>
          <w:rFonts w:ascii="Times New Roman" w:hAnsi="Times New Roman" w:cs="Times New Roman"/>
        </w:rPr>
        <w:t>C</w:t>
      </w:r>
      <w:r w:rsidRPr="00E62AE4" w:rsidR="13687793">
        <w:rPr>
          <w:rFonts w:ascii="Times New Roman" w:hAnsi="Times New Roman" w:cs="Times New Roman"/>
        </w:rPr>
        <w:t>S süsteemi</w:t>
      </w:r>
      <w:r w:rsidRPr="00E62AE4" w:rsidR="000F5AE9">
        <w:rPr>
          <w:rFonts w:ascii="Times New Roman" w:hAnsi="Times New Roman" w:cs="Times New Roman"/>
        </w:rPr>
        <w:t>)</w:t>
      </w:r>
      <w:r w:rsidRPr="00E62AE4" w:rsidR="13687793">
        <w:rPr>
          <w:rFonts w:ascii="Times New Roman" w:hAnsi="Times New Roman" w:cs="Times New Roman"/>
        </w:rPr>
        <w:t xml:space="preserve"> </w:t>
      </w:r>
      <w:r w:rsidRPr="00E62AE4" w:rsidR="60B4262C">
        <w:rPr>
          <w:rFonts w:ascii="Times New Roman" w:hAnsi="Times New Roman" w:cs="Times New Roman"/>
        </w:rPr>
        <w:t>o</w:t>
      </w:r>
      <w:r w:rsidRPr="00E62AE4" w:rsidR="000F5AE9">
        <w:rPr>
          <w:rFonts w:ascii="Times New Roman" w:hAnsi="Times New Roman" w:cs="Times New Roman"/>
        </w:rPr>
        <w:t>lema</w:t>
      </w:r>
      <w:r w:rsidRPr="00E62AE4" w:rsidR="60B4262C">
        <w:rPr>
          <w:rFonts w:ascii="Times New Roman" w:hAnsi="Times New Roman" w:cs="Times New Roman"/>
        </w:rPr>
        <w:t xml:space="preserve"> võimalik sisse</w:t>
      </w:r>
      <w:r w:rsidRPr="00E62AE4" w:rsidR="000F5AE9">
        <w:rPr>
          <w:rFonts w:ascii="Times New Roman" w:hAnsi="Times New Roman" w:cs="Times New Roman"/>
        </w:rPr>
        <w:t xml:space="preserve"> </w:t>
      </w:r>
      <w:r w:rsidRPr="00E62AE4" w:rsidR="60B4262C">
        <w:rPr>
          <w:rFonts w:ascii="Times New Roman" w:hAnsi="Times New Roman" w:cs="Times New Roman"/>
        </w:rPr>
        <w:t xml:space="preserve">logida ja kasutada </w:t>
      </w:r>
      <w:r w:rsidRPr="00E62AE4" w:rsidR="000F5AE9">
        <w:rPr>
          <w:rFonts w:ascii="Times New Roman" w:hAnsi="Times New Roman" w:cs="Times New Roman"/>
        </w:rPr>
        <w:t xml:space="preserve">viiel </w:t>
      </w:r>
      <w:r w:rsidRPr="00E62AE4" w:rsidR="13687793">
        <w:rPr>
          <w:rFonts w:ascii="Times New Roman" w:hAnsi="Times New Roman" w:cs="Times New Roman"/>
        </w:rPr>
        <w:t>kasutaja</w:t>
      </w:r>
      <w:r w:rsidRPr="00E62AE4" w:rsidR="000F5AE9">
        <w:rPr>
          <w:rFonts w:ascii="Times New Roman" w:hAnsi="Times New Roman" w:cs="Times New Roman"/>
        </w:rPr>
        <w:t xml:space="preserve">l. </w:t>
      </w:r>
    </w:p>
    <w:p w:rsidRPr="00E62AE4" w:rsidR="00823C50" w:rsidP="00D7365E" w:rsidRDefault="00823C50" w14:paraId="5F377DC4" w14:textId="0A2A9E8F">
      <w:pPr>
        <w:pStyle w:val="NoSpacing"/>
        <w:spacing w:after="120" w:line="276" w:lineRule="auto"/>
        <w:jc w:val="both"/>
        <w:rPr>
          <w:rFonts w:ascii="Times New Roman" w:hAnsi="Times New Roman" w:cs="Times New Roman"/>
          <w:b/>
          <w:bCs/>
        </w:rPr>
      </w:pPr>
      <w:r w:rsidRPr="00E62AE4">
        <w:rPr>
          <w:rFonts w:ascii="Times New Roman" w:hAnsi="Times New Roman" w:cs="Times New Roman"/>
          <w:b/>
          <w:bCs/>
        </w:rPr>
        <w:t>Kasutajakontod</w:t>
      </w:r>
    </w:p>
    <w:p w:rsidRPr="00E62AE4" w:rsidR="00823C50" w:rsidP="00D7365E" w:rsidRDefault="00823C50" w14:paraId="071DF34D" w14:textId="097EE2D2">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Kõiki tüüpi </w:t>
      </w:r>
      <w:proofErr w:type="spellStart"/>
      <w:r w:rsidRPr="00E62AE4">
        <w:rPr>
          <w:rFonts w:ascii="Times New Roman" w:hAnsi="Times New Roman" w:cs="Times New Roman"/>
        </w:rPr>
        <w:t>järelvalvekeskustesse</w:t>
      </w:r>
      <w:proofErr w:type="spellEnd"/>
      <w:r w:rsidRPr="00E62AE4">
        <w:rPr>
          <w:rFonts w:ascii="Times New Roman" w:hAnsi="Times New Roman" w:cs="Times New Roman"/>
        </w:rPr>
        <w:t xml:space="preserve"> tuleb luua vähemalt kolme eri tüüpi kasutaja kontod</w:t>
      </w:r>
      <w:r w:rsidRPr="00E62AE4" w:rsidR="00C16B76">
        <w:rPr>
          <w:rFonts w:ascii="Times New Roman" w:hAnsi="Times New Roman" w:cs="Times New Roman"/>
        </w:rPr>
        <w:t xml:space="preserve">. RKAS </w:t>
      </w:r>
      <w:proofErr w:type="spellStart"/>
      <w:r w:rsidRPr="00E62AE4" w:rsidR="00C16B76">
        <w:rPr>
          <w:rFonts w:ascii="Times New Roman" w:hAnsi="Times New Roman" w:cs="Times New Roman"/>
        </w:rPr>
        <w:t>Järelvalekeskuses</w:t>
      </w:r>
      <w:proofErr w:type="spellEnd"/>
      <w:r w:rsidRPr="00E62AE4" w:rsidR="00C16B76">
        <w:rPr>
          <w:rFonts w:ascii="Times New Roman" w:hAnsi="Times New Roman" w:cs="Times New Roman"/>
        </w:rPr>
        <w:t xml:space="preserve"> peab olema iga liidestatud lokaalse järelevalvekeskus ja </w:t>
      </w:r>
      <w:proofErr w:type="spellStart"/>
      <w:r w:rsidRPr="00E62AE4" w:rsidR="00C16B76">
        <w:rPr>
          <w:rFonts w:ascii="Times New Roman" w:hAnsi="Times New Roman" w:cs="Times New Roman"/>
        </w:rPr>
        <w:t>visualiseerimiskontroller</w:t>
      </w:r>
      <w:proofErr w:type="spellEnd"/>
      <w:r w:rsidRPr="00E62AE4" w:rsidR="00C16B76">
        <w:rPr>
          <w:rFonts w:ascii="Times New Roman" w:hAnsi="Times New Roman" w:cs="Times New Roman"/>
        </w:rPr>
        <w:t xml:space="preserve"> jaoks omad kasutajad.</w:t>
      </w:r>
    </w:p>
    <w:p w:rsidRPr="00E62AE4" w:rsidR="00823C50" w:rsidP="00823C50" w:rsidRDefault="00823C50" w14:paraId="4043CC37" w14:textId="1E386428">
      <w:pPr>
        <w:pStyle w:val="NoSpacing"/>
        <w:numPr>
          <w:ilvl w:val="0"/>
          <w:numId w:val="22"/>
        </w:numPr>
        <w:spacing w:after="120" w:line="276" w:lineRule="auto"/>
        <w:jc w:val="both"/>
        <w:rPr>
          <w:rFonts w:ascii="Times New Roman" w:hAnsi="Times New Roman" w:cs="Times New Roman"/>
        </w:rPr>
      </w:pPr>
      <w:r w:rsidRPr="00E62AE4">
        <w:rPr>
          <w:rFonts w:ascii="Times New Roman" w:hAnsi="Times New Roman" w:cs="Times New Roman"/>
        </w:rPr>
        <w:t>Administraator</w:t>
      </w:r>
      <w:r w:rsidRPr="00E62AE4" w:rsidR="000B2FCD">
        <w:rPr>
          <w:rFonts w:ascii="Times New Roman" w:hAnsi="Times New Roman" w:cs="Times New Roman"/>
        </w:rPr>
        <w:t xml:space="preserve"> – täis funktsionaalne kasutaja ilma igasuguste piiranguteta</w:t>
      </w:r>
      <w:r w:rsidRPr="00E62AE4" w:rsidR="00C16B76">
        <w:rPr>
          <w:rFonts w:ascii="Times New Roman" w:hAnsi="Times New Roman" w:cs="Times New Roman"/>
        </w:rPr>
        <w:t xml:space="preserve">, RKAS </w:t>
      </w:r>
      <w:proofErr w:type="spellStart"/>
      <w:r w:rsidRPr="00E62AE4" w:rsidR="00C16B76">
        <w:rPr>
          <w:rFonts w:ascii="Times New Roman" w:hAnsi="Times New Roman" w:cs="Times New Roman"/>
        </w:rPr>
        <w:t>Järelvalekeskuses</w:t>
      </w:r>
      <w:proofErr w:type="spellEnd"/>
      <w:r w:rsidRPr="00E62AE4" w:rsidR="00C16B76">
        <w:rPr>
          <w:rFonts w:ascii="Times New Roman" w:hAnsi="Times New Roman" w:cs="Times New Roman"/>
        </w:rPr>
        <w:t xml:space="preserve"> piisab ühest ühisest kontost.</w:t>
      </w:r>
    </w:p>
    <w:p w:rsidRPr="00E62AE4" w:rsidR="00823C50" w:rsidP="00823C50" w:rsidRDefault="00823C50" w14:paraId="536A797C" w14:textId="01F94A9B">
      <w:pPr>
        <w:pStyle w:val="NoSpacing"/>
        <w:numPr>
          <w:ilvl w:val="0"/>
          <w:numId w:val="22"/>
        </w:numPr>
        <w:spacing w:after="120" w:line="276" w:lineRule="auto"/>
        <w:jc w:val="both"/>
        <w:rPr>
          <w:rFonts w:ascii="Times New Roman" w:hAnsi="Times New Roman" w:cs="Times New Roman"/>
        </w:rPr>
      </w:pPr>
      <w:r w:rsidRPr="00E62AE4">
        <w:rPr>
          <w:rFonts w:ascii="Times New Roman" w:hAnsi="Times New Roman" w:cs="Times New Roman"/>
        </w:rPr>
        <w:t>Hooldus – hooldaja õigustes konto</w:t>
      </w:r>
      <w:r w:rsidRPr="00E62AE4" w:rsidR="000B2FCD">
        <w:rPr>
          <w:rFonts w:ascii="Times New Roman" w:hAnsi="Times New Roman" w:cs="Times New Roman"/>
        </w:rPr>
        <w:t>, kes saab kviteerida  häireid, muuta häirete piire ja viitei</w:t>
      </w:r>
      <w:r w:rsidRPr="00E62AE4" w:rsidR="00C16B76">
        <w:rPr>
          <w:rFonts w:ascii="Times New Roman" w:hAnsi="Times New Roman" w:cs="Times New Roman"/>
        </w:rPr>
        <w:t>d</w:t>
      </w:r>
      <w:r w:rsidRPr="00E62AE4" w:rsidR="000B2FCD">
        <w:rPr>
          <w:rFonts w:ascii="Times New Roman" w:hAnsi="Times New Roman" w:cs="Times New Roman"/>
        </w:rPr>
        <w:t>, vajalike kontrolleri parameetreid, ajaprogramm</w:t>
      </w:r>
      <w:r w:rsidRPr="00E62AE4" w:rsidR="00C16B76">
        <w:rPr>
          <w:rFonts w:ascii="Times New Roman" w:hAnsi="Times New Roman" w:cs="Times New Roman"/>
        </w:rPr>
        <w:t>e</w:t>
      </w:r>
      <w:r w:rsidRPr="00E62AE4" w:rsidR="000B2FCD">
        <w:rPr>
          <w:rFonts w:ascii="Times New Roman" w:hAnsi="Times New Roman" w:cs="Times New Roman"/>
        </w:rPr>
        <w:t>, seadesuurusi, luua ja muuta trende ja trendide graafikuid</w:t>
      </w:r>
    </w:p>
    <w:p w:rsidRPr="00E62AE4" w:rsidR="00823C50" w:rsidP="00823C50" w:rsidRDefault="00823C50" w14:paraId="05BA85D4" w14:textId="367C32D4">
      <w:pPr>
        <w:pStyle w:val="NoSpacing"/>
        <w:numPr>
          <w:ilvl w:val="0"/>
          <w:numId w:val="22"/>
        </w:numPr>
        <w:spacing w:after="120" w:line="276" w:lineRule="auto"/>
        <w:jc w:val="both"/>
        <w:rPr>
          <w:rFonts w:ascii="Times New Roman" w:hAnsi="Times New Roman" w:cs="Times New Roman"/>
        </w:rPr>
      </w:pPr>
      <w:r w:rsidRPr="00E62AE4">
        <w:rPr>
          <w:rFonts w:ascii="Times New Roman" w:hAnsi="Times New Roman" w:cs="Times New Roman"/>
        </w:rPr>
        <w:t xml:space="preserve">Vaataja - ainult vaataja õigused konkreetse </w:t>
      </w:r>
      <w:r w:rsidRPr="00E62AE4" w:rsidR="00C16B76">
        <w:rPr>
          <w:rFonts w:ascii="Times New Roman" w:hAnsi="Times New Roman" w:cs="Times New Roman"/>
        </w:rPr>
        <w:t xml:space="preserve">kinnistu </w:t>
      </w:r>
      <w:proofErr w:type="spellStart"/>
      <w:r w:rsidRPr="00E62AE4" w:rsidR="00C16B76">
        <w:rPr>
          <w:rFonts w:ascii="Times New Roman" w:hAnsi="Times New Roman" w:cs="Times New Roman"/>
        </w:rPr>
        <w:t>visualiseeringu</w:t>
      </w:r>
      <w:proofErr w:type="spellEnd"/>
      <w:r w:rsidRPr="00E62AE4">
        <w:rPr>
          <w:rFonts w:ascii="Times New Roman" w:hAnsi="Times New Roman" w:cs="Times New Roman"/>
        </w:rPr>
        <w:t xml:space="preserve"> piires</w:t>
      </w:r>
      <w:r w:rsidRPr="00E62AE4" w:rsidR="00C16B76">
        <w:rPr>
          <w:rFonts w:ascii="Times New Roman" w:hAnsi="Times New Roman" w:cs="Times New Roman"/>
        </w:rPr>
        <w:t>.</w:t>
      </w:r>
    </w:p>
    <w:p w:rsidRPr="00E62AE4" w:rsidR="00823C50" w:rsidP="00D7365E" w:rsidRDefault="000B2FCD" w14:paraId="0D327273" w14:textId="0F2E8198">
      <w:pPr>
        <w:pStyle w:val="NoSpacing"/>
        <w:spacing w:after="120" w:line="276" w:lineRule="auto"/>
        <w:jc w:val="both"/>
        <w:rPr>
          <w:rFonts w:ascii="Times New Roman" w:hAnsi="Times New Roman" w:cs="Times New Roman"/>
        </w:rPr>
      </w:pPr>
      <w:r w:rsidRPr="00E62AE4">
        <w:rPr>
          <w:rFonts w:ascii="Times New Roman" w:hAnsi="Times New Roman" w:cs="Times New Roman"/>
        </w:rPr>
        <w:lastRenderedPageBreak/>
        <w:t>Hoolduse ja vaataja konto kasutaja</w:t>
      </w:r>
      <w:r w:rsidRPr="00E62AE4" w:rsidR="03388301">
        <w:rPr>
          <w:rFonts w:ascii="Times New Roman" w:hAnsi="Times New Roman" w:cs="Times New Roman"/>
        </w:rPr>
        <w:t xml:space="preserve"> </w:t>
      </w:r>
      <w:r w:rsidRPr="00E62AE4">
        <w:rPr>
          <w:rFonts w:ascii="Times New Roman" w:hAnsi="Times New Roman" w:cs="Times New Roman"/>
        </w:rPr>
        <w:t>nimes peab sisalduma kinnistu kood</w:t>
      </w:r>
      <w:r w:rsidRPr="00E62AE4" w:rsidR="27FAF184">
        <w:rPr>
          <w:rFonts w:ascii="Times New Roman" w:hAnsi="Times New Roman" w:cs="Times New Roman"/>
        </w:rPr>
        <w:t>, mis lepitakse kokku projekteerimise käigus</w:t>
      </w:r>
      <w:r w:rsidRPr="00E62AE4">
        <w:rPr>
          <w:rFonts w:ascii="Times New Roman" w:hAnsi="Times New Roman" w:cs="Times New Roman"/>
        </w:rPr>
        <w:t xml:space="preserve">. RKAS </w:t>
      </w:r>
      <w:proofErr w:type="spellStart"/>
      <w:r w:rsidRPr="00E62AE4">
        <w:rPr>
          <w:rFonts w:ascii="Times New Roman" w:hAnsi="Times New Roman" w:cs="Times New Roman"/>
        </w:rPr>
        <w:t>Järelvalvekeskuses</w:t>
      </w:r>
      <w:proofErr w:type="spellEnd"/>
      <w:r w:rsidRPr="00E62AE4">
        <w:rPr>
          <w:rFonts w:ascii="Times New Roman" w:hAnsi="Times New Roman" w:cs="Times New Roman"/>
        </w:rPr>
        <w:t xml:space="preserve"> peab konkreetse kinnistu koodiga nimega kasutaja nägema ja ligi pääsema ainult konkreetse kinnistuga seotud </w:t>
      </w:r>
      <w:r w:rsidRPr="00E62AE4" w:rsidR="00C16B76">
        <w:rPr>
          <w:rFonts w:ascii="Times New Roman" w:hAnsi="Times New Roman" w:cs="Times New Roman"/>
        </w:rPr>
        <w:t>visualiseerimise lehekülgedele.</w:t>
      </w:r>
    </w:p>
    <w:p w:rsidRPr="00E62AE4" w:rsidR="00D7365E" w:rsidP="00D7365E" w:rsidRDefault="00A12E47" w14:paraId="2DFBE372" w14:textId="77777777">
      <w:pPr>
        <w:pStyle w:val="NoSpacing"/>
        <w:spacing w:after="120" w:line="276" w:lineRule="auto"/>
        <w:jc w:val="both"/>
        <w:rPr>
          <w:rFonts w:ascii="Times New Roman" w:hAnsi="Times New Roman" w:cs="Times New Roman"/>
        </w:rPr>
      </w:pPr>
      <w:r w:rsidRPr="00E62AE4">
        <w:rPr>
          <w:rFonts w:ascii="Times New Roman" w:hAnsi="Times New Roman" w:cs="Times New Roman"/>
        </w:rPr>
        <w:t>A</w:t>
      </w:r>
      <w:r w:rsidRPr="00E62AE4" w:rsidR="00D7365E">
        <w:rPr>
          <w:rFonts w:ascii="Times New Roman" w:hAnsi="Times New Roman" w:cs="Times New Roman"/>
        </w:rPr>
        <w:t xml:space="preserve">jagraafikute muutmine käib läbi järelevalvekeskuse. Süstemis peab olema kalendergraafik, mis võimaldab korraga kõiki </w:t>
      </w:r>
      <w:r w:rsidRPr="00E62AE4">
        <w:rPr>
          <w:rFonts w:ascii="Times New Roman" w:hAnsi="Times New Roman" w:cs="Times New Roman"/>
        </w:rPr>
        <w:t>tehnosüsteemide</w:t>
      </w:r>
      <w:r w:rsidRPr="00E62AE4" w:rsidR="00D7365E">
        <w:rPr>
          <w:rFonts w:ascii="Times New Roman" w:hAnsi="Times New Roman" w:cs="Times New Roman"/>
        </w:rPr>
        <w:t xml:space="preserve"> </w:t>
      </w:r>
      <w:r w:rsidRPr="00E62AE4" w:rsidR="00B33999">
        <w:rPr>
          <w:rFonts w:ascii="Times New Roman" w:hAnsi="Times New Roman" w:cs="Times New Roman"/>
        </w:rPr>
        <w:t>nädala tsükliga ajaprogramme</w:t>
      </w:r>
      <w:r w:rsidRPr="00E62AE4" w:rsidR="00D7365E">
        <w:rPr>
          <w:rFonts w:ascii="Times New Roman" w:hAnsi="Times New Roman" w:cs="Times New Roman"/>
        </w:rPr>
        <w:t xml:space="preserve"> </w:t>
      </w:r>
      <w:r w:rsidRPr="00E62AE4">
        <w:rPr>
          <w:rFonts w:ascii="Times New Roman" w:hAnsi="Times New Roman" w:cs="Times New Roman"/>
        </w:rPr>
        <w:t>üle kirjutada</w:t>
      </w:r>
      <w:r w:rsidRPr="00E62AE4" w:rsidR="00D7365E">
        <w:rPr>
          <w:rFonts w:ascii="Times New Roman" w:hAnsi="Times New Roman" w:cs="Times New Roman"/>
        </w:rPr>
        <w:t xml:space="preserve">. </w:t>
      </w:r>
      <w:proofErr w:type="spellStart"/>
      <w:r w:rsidRPr="00E62AE4" w:rsidR="00D7365E">
        <w:rPr>
          <w:rFonts w:ascii="Times New Roman" w:hAnsi="Times New Roman" w:cs="Times New Roman"/>
        </w:rPr>
        <w:t>Visualiseeringule</w:t>
      </w:r>
      <w:proofErr w:type="spellEnd"/>
      <w:r w:rsidRPr="00E62AE4" w:rsidR="00D7365E">
        <w:rPr>
          <w:rFonts w:ascii="Times New Roman" w:hAnsi="Times New Roman" w:cs="Times New Roman"/>
        </w:rPr>
        <w:t xml:space="preserve"> tuleb lisada täpsustus, kui süsteem on tarnitud tehaseautomaatikaga, oluline on lisada ajas püsiv silt ka ventilatsiooniseadmele („Süsteemi juhitakse hooneautomaatika abil.“). </w:t>
      </w:r>
    </w:p>
    <w:p w:rsidRPr="00E62AE4" w:rsidR="00D7365E" w:rsidP="00D7365E" w:rsidRDefault="00D7365E" w14:paraId="33515492" w14:textId="77777777">
      <w:pPr>
        <w:pStyle w:val="NoSpacing"/>
        <w:spacing w:after="120" w:line="276" w:lineRule="auto"/>
        <w:jc w:val="both"/>
        <w:rPr>
          <w:rFonts w:ascii="Times New Roman" w:hAnsi="Times New Roman" w:cs="Times New Roman"/>
        </w:rPr>
      </w:pPr>
      <w:proofErr w:type="spellStart"/>
      <w:r w:rsidRPr="00E62AE4">
        <w:rPr>
          <w:rFonts w:ascii="Times New Roman" w:hAnsi="Times New Roman" w:cs="Times New Roman"/>
        </w:rPr>
        <w:t>Järelvalvekeskuses</w:t>
      </w:r>
      <w:proofErr w:type="spellEnd"/>
      <w:r w:rsidRPr="00E62AE4">
        <w:rPr>
          <w:rFonts w:ascii="Times New Roman" w:hAnsi="Times New Roman" w:cs="Times New Roman"/>
        </w:rPr>
        <w:t xml:space="preserve"> tuleb esitada kõikide BACS ühendatud seadmete tööaja seadistused ja kõikide häirete loetelu tabeli kujul koos parameetriga, mis on iga tabeli veeru (parameetri) järgi filtreeritav.</w:t>
      </w:r>
    </w:p>
    <w:p w:rsidRPr="00E62AE4" w:rsidR="00D7365E" w:rsidP="00D7365E" w:rsidRDefault="00D7365E" w14:paraId="52263BCE" w14:textId="560AB45B">
      <w:pPr>
        <w:pStyle w:val="NoSpacing"/>
        <w:spacing w:after="120" w:line="276" w:lineRule="auto"/>
        <w:jc w:val="both"/>
        <w:rPr>
          <w:rFonts w:ascii="Times New Roman" w:hAnsi="Times New Roman" w:cs="Times New Roman"/>
        </w:rPr>
      </w:pPr>
      <w:r w:rsidRPr="0224CBD3">
        <w:rPr>
          <w:rFonts w:ascii="Times New Roman" w:hAnsi="Times New Roman" w:cs="Times New Roman"/>
        </w:rPr>
        <w:t xml:space="preserve">Energiatõhususe kuvale (kajastada infotablool ja BACS süsteemis) </w:t>
      </w:r>
      <w:r w:rsidRPr="0224CBD3" w:rsidR="565A54DE">
        <w:rPr>
          <w:rFonts w:ascii="Times New Roman" w:hAnsi="Times New Roman" w:cs="Times New Roman"/>
        </w:rPr>
        <w:t xml:space="preserve">tuleb kuvada minimaalselt järgnev info, muu </w:t>
      </w:r>
      <w:r w:rsidRPr="0224CBD3">
        <w:rPr>
          <w:rFonts w:ascii="Times New Roman" w:hAnsi="Times New Roman" w:cs="Times New Roman"/>
        </w:rPr>
        <w:t xml:space="preserve">kuvatav </w:t>
      </w:r>
      <w:r w:rsidRPr="0224CBD3" w:rsidR="38B4A467">
        <w:rPr>
          <w:rFonts w:ascii="Times New Roman" w:hAnsi="Times New Roman" w:cs="Times New Roman"/>
        </w:rPr>
        <w:t xml:space="preserve">info </w:t>
      </w:r>
      <w:r w:rsidRPr="0224CBD3">
        <w:rPr>
          <w:rFonts w:ascii="Times New Roman" w:hAnsi="Times New Roman" w:cs="Times New Roman"/>
        </w:rPr>
        <w:t>lepitakse tellijaga kokku</w:t>
      </w:r>
      <w:r w:rsidRPr="0224CBD3" w:rsidR="6D8BDB2C">
        <w:rPr>
          <w:rFonts w:ascii="Times New Roman" w:hAnsi="Times New Roman" w:cs="Times New Roman"/>
        </w:rPr>
        <w:t xml:space="preserve"> põhiprojekti koostamise käigus</w:t>
      </w:r>
      <w:r w:rsidRPr="0224CBD3">
        <w:rPr>
          <w:rFonts w:ascii="Times New Roman" w:hAnsi="Times New Roman" w:cs="Times New Roman"/>
        </w:rPr>
        <w:t xml:space="preserve">. Kuval kuvatakse lisaks staatilisele väljastatud kehtivale energiamärgisele ka hoone hetke ja perioodi energiakasutus koos energiabilanssiga (jooksev kuu, eelmine ja üle-eelmine kuu). Energiakasutuse kuval kuvada ka hoone kaalutud energiaerikasutus (KEK) ja sellele vastav energiamärgise klass. KEK arvutusest tuleb maha lahutada energiaarvutuses arvesse mitte võetud tehnosüsteemid ja </w:t>
      </w:r>
      <w:r w:rsidRPr="0224CBD3" w:rsidR="0207F2D3">
        <w:rPr>
          <w:rFonts w:ascii="Times New Roman" w:hAnsi="Times New Roman" w:cs="Times New Roman"/>
        </w:rPr>
        <w:t>elektriarvestid</w:t>
      </w:r>
      <w:r w:rsidRPr="0224CBD3">
        <w:rPr>
          <w:rFonts w:ascii="Times New Roman" w:hAnsi="Times New Roman" w:cs="Times New Roman"/>
        </w:rPr>
        <w:t>, mis peavad olema eraldi mõõdetud. Suurtel hoonetel, mille hooneautomaatikasüsteemi on seotud vähemalt 500 I/O punkti, mille prognoositav aastane netoenergiakasutus (soojusenergia + elektrienergia) on minimaalselt 700 MWh ja mida külastavad rahvahulgad, paigaldatakse energiakasutuse infotabloo hoone peasissepääsu lähedale nähtavasse kohta. Infotabloo diagonaal peab olema vähemalt 32“ (</w:t>
      </w:r>
      <w:proofErr w:type="spellStart"/>
      <w:r w:rsidRPr="0224CBD3">
        <w:rPr>
          <w:rFonts w:ascii="Times New Roman" w:hAnsi="Times New Roman" w:cs="Times New Roman"/>
        </w:rPr>
        <w:t>Full</w:t>
      </w:r>
      <w:proofErr w:type="spellEnd"/>
      <w:r w:rsidRPr="0224CBD3">
        <w:rPr>
          <w:rFonts w:ascii="Times New Roman" w:hAnsi="Times New Roman" w:cs="Times New Roman"/>
        </w:rPr>
        <w:t>-HD) ja täpne asukoht tuleb kooskõlastada tellijaga.</w:t>
      </w:r>
    </w:p>
    <w:p w:rsidRPr="00E62AE4" w:rsidR="00D7365E" w:rsidP="00D7365E" w:rsidRDefault="00D7365E" w14:paraId="1FD134B7" w14:textId="77777777">
      <w:pPr>
        <w:pStyle w:val="NoSpacing"/>
        <w:spacing w:after="120" w:line="276" w:lineRule="auto"/>
        <w:jc w:val="both"/>
        <w:rPr>
          <w:rFonts w:ascii="Times New Roman" w:hAnsi="Times New Roman" w:cs="Times New Roman"/>
        </w:rPr>
      </w:pPr>
      <w:r w:rsidRPr="00E62AE4">
        <w:rPr>
          <w:rFonts w:ascii="Times New Roman" w:hAnsi="Times New Roman" w:cs="Times New Roman"/>
        </w:rPr>
        <w:t>Visualiseerimisjoonistel kasutada formaati 1920x1080 (FHD).</w:t>
      </w:r>
    </w:p>
    <w:p w:rsidRPr="00E62AE4" w:rsidR="12EB5C2E" w:rsidP="1FEE6391" w:rsidRDefault="12EB5C2E" w14:paraId="0B27F4EB" w14:textId="60E986E3">
      <w:pPr>
        <w:pStyle w:val="NoSpacing"/>
        <w:spacing w:after="120" w:line="276" w:lineRule="auto"/>
        <w:jc w:val="both"/>
        <w:rPr>
          <w:rFonts w:ascii="Times New Roman" w:hAnsi="Times New Roman" w:cs="Times New Roman"/>
        </w:rPr>
      </w:pPr>
      <w:r w:rsidRPr="00E62AE4">
        <w:rPr>
          <w:rFonts w:ascii="Times New Roman" w:hAnsi="Times New Roman" w:cs="Times New Roman"/>
        </w:rPr>
        <w:t>Tehnosüsteemid,</w:t>
      </w:r>
      <w:r w:rsidRPr="00E62AE4" w:rsidR="0D53A38C">
        <w:rPr>
          <w:rFonts w:ascii="Times New Roman" w:hAnsi="Times New Roman" w:cs="Times New Roman"/>
        </w:rPr>
        <w:t xml:space="preserve"> mis vajavad hooldust teatud töötundide tagant</w:t>
      </w:r>
      <w:r w:rsidRPr="00E62AE4" w:rsidR="00D7365E">
        <w:rPr>
          <w:rFonts w:ascii="Times New Roman" w:hAnsi="Times New Roman" w:cs="Times New Roman"/>
        </w:rPr>
        <w:t xml:space="preserve"> (ventilatsiooniagregaadid, külmamasinad, soojuspumbad ja autonoomselt sisse/väljalülitatavad seadmed</w:t>
      </w:r>
      <w:r w:rsidRPr="00E62AE4" w:rsidR="0F7E7C58">
        <w:rPr>
          <w:rFonts w:ascii="Times New Roman" w:hAnsi="Times New Roman" w:cs="Times New Roman"/>
        </w:rPr>
        <w:t xml:space="preserve"> ning analoogsed süsteemid</w:t>
      </w:r>
      <w:r w:rsidRPr="00E62AE4" w:rsidR="00D7365E">
        <w:rPr>
          <w:rFonts w:ascii="Times New Roman" w:hAnsi="Times New Roman" w:cs="Times New Roman"/>
        </w:rPr>
        <w:t>) peavad olema varustatud töötundide loenduritega. Loendur peab olema nullitav ja programmeeritav väljastamaks vajadusel II prioriteedi häiret hooldusintervalli täitumisel. Hooldusintervallid tuleb seadistada vastavalt tootja kasutusjuhendile.</w:t>
      </w:r>
    </w:p>
    <w:p w:rsidRPr="00E62AE4" w:rsidR="00823C50" w:rsidP="00D7365E" w:rsidRDefault="00823C50" w14:paraId="0C23BC36" w14:textId="7D44403E">
      <w:pPr>
        <w:pStyle w:val="NoSpacing"/>
        <w:spacing w:after="120" w:line="276" w:lineRule="auto"/>
        <w:jc w:val="both"/>
        <w:rPr>
          <w:rFonts w:ascii="Times New Roman" w:hAnsi="Times New Roman" w:cs="Times New Roman"/>
        </w:rPr>
      </w:pPr>
    </w:p>
    <w:p w:rsidRPr="00E62AE4" w:rsidR="00823C50" w:rsidP="00823C50" w:rsidRDefault="00823C50" w14:paraId="18A2215B" w14:textId="77777777">
      <w:pPr>
        <w:pStyle w:val="NoSpacing"/>
        <w:spacing w:before="120"/>
        <w:rPr>
          <w:rFonts w:ascii="Times New Roman" w:hAnsi="Times New Roman" w:cs="Times New Roman"/>
          <w:b/>
          <w:bCs/>
        </w:rPr>
      </w:pPr>
      <w:r w:rsidRPr="00E62AE4">
        <w:rPr>
          <w:rFonts w:ascii="Times New Roman" w:hAnsi="Times New Roman" w:cs="Times New Roman"/>
          <w:b/>
          <w:bCs/>
        </w:rPr>
        <w:t xml:space="preserve">Visualiseerimiselemendid peavad olema järgmiselt kujundatud </w:t>
      </w:r>
    </w:p>
    <w:p w:rsidRPr="00E62AE4" w:rsidR="2DD03954" w:rsidP="1FEE6391" w:rsidRDefault="2DD03954" w14:paraId="662E44CA" w14:textId="00137F6E">
      <w:pPr>
        <w:pStyle w:val="NoSpacing"/>
        <w:spacing w:before="120"/>
        <w:rPr>
          <w:rFonts w:ascii="Times New Roman" w:hAnsi="Times New Roman" w:cs="Times New Roman"/>
          <w:b/>
          <w:bCs/>
        </w:rPr>
      </w:pPr>
      <w:r w:rsidRPr="00E62AE4">
        <w:rPr>
          <w:rFonts w:ascii="Times New Roman" w:hAnsi="Times New Roman" w:cs="Times New Roman"/>
          <w:b/>
          <w:bCs/>
        </w:rPr>
        <w:t>Vt punkti 11.11</w:t>
      </w:r>
    </w:p>
    <w:p w:rsidRPr="00E62AE4" w:rsidR="00823C50" w:rsidP="00D7365E" w:rsidRDefault="00823C50" w14:paraId="3E617B4A" w14:textId="77777777">
      <w:pPr>
        <w:pStyle w:val="NoSpacing"/>
        <w:spacing w:after="120" w:line="276" w:lineRule="auto"/>
        <w:jc w:val="both"/>
        <w:rPr>
          <w:rFonts w:ascii="Times New Roman" w:hAnsi="Times New Roman" w:cs="Times New Roman"/>
        </w:rPr>
      </w:pPr>
    </w:p>
    <w:p w:rsidRPr="00E62AE4" w:rsidR="00D7365E" w:rsidP="00D7365E" w:rsidRDefault="00D7365E" w14:paraId="2A4665AF" w14:textId="77777777">
      <w:pPr>
        <w:rPr>
          <w:rFonts w:ascii="Times New Roman" w:hAnsi="Times New Roman" w:cs="Times New Roman"/>
          <w:b/>
          <w:bCs/>
          <w:sz w:val="24"/>
          <w:szCs w:val="24"/>
        </w:rPr>
      </w:pPr>
      <w:bookmarkStart w:name="_Toc28854569" w:id="108"/>
      <w:bookmarkStart w:name="_Toc28855246" w:id="109"/>
      <w:bookmarkStart w:name="_Toc28855463" w:id="110"/>
      <w:bookmarkStart w:name="_Toc28855891" w:id="111"/>
      <w:bookmarkStart w:name="_Toc28856126" w:id="112"/>
      <w:bookmarkStart w:name="_Toc28858786" w:id="113"/>
      <w:bookmarkStart w:name="_Toc28859189" w:id="114"/>
      <w:bookmarkStart w:name="_Toc28860040" w:id="115"/>
      <w:r w:rsidRPr="00E62AE4">
        <w:rPr>
          <w:rFonts w:ascii="Times New Roman" w:hAnsi="Times New Roman" w:cs="Times New Roman"/>
          <w:b/>
          <w:bCs/>
          <w:sz w:val="24"/>
          <w:szCs w:val="24"/>
        </w:rPr>
        <w:t xml:space="preserve">Nõuded lokaalsüsteemi </w:t>
      </w:r>
      <w:proofErr w:type="spellStart"/>
      <w:r w:rsidRPr="00E62AE4">
        <w:rPr>
          <w:rFonts w:ascii="Times New Roman" w:hAnsi="Times New Roman" w:cs="Times New Roman"/>
          <w:b/>
          <w:bCs/>
          <w:sz w:val="24"/>
          <w:szCs w:val="24"/>
        </w:rPr>
        <w:t>liidestamisel</w:t>
      </w:r>
      <w:proofErr w:type="spellEnd"/>
      <w:r w:rsidRPr="00E62AE4">
        <w:rPr>
          <w:rFonts w:ascii="Times New Roman" w:hAnsi="Times New Roman" w:cs="Times New Roman"/>
          <w:b/>
          <w:bCs/>
          <w:sz w:val="24"/>
          <w:szCs w:val="24"/>
        </w:rPr>
        <w:t xml:space="preserve"> RKAS järelevalvekeskusega</w:t>
      </w:r>
      <w:bookmarkEnd w:id="108"/>
      <w:bookmarkEnd w:id="109"/>
      <w:bookmarkEnd w:id="110"/>
      <w:bookmarkEnd w:id="111"/>
      <w:bookmarkEnd w:id="112"/>
      <w:bookmarkEnd w:id="113"/>
      <w:bookmarkEnd w:id="114"/>
      <w:bookmarkEnd w:id="115"/>
    </w:p>
    <w:p w:rsidRPr="00E62AE4" w:rsidR="00D7365E" w:rsidP="00D7365E" w:rsidRDefault="00D7365E" w14:paraId="69B7AD42" w14:textId="090853FB">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Lokaalne </w:t>
      </w:r>
      <w:r w:rsidRPr="00E62AE4" w:rsidR="00173961">
        <w:rPr>
          <w:rFonts w:ascii="Times New Roman" w:hAnsi="Times New Roman" w:cs="Times New Roman"/>
        </w:rPr>
        <w:t xml:space="preserve">järelevalvekeskus ja </w:t>
      </w:r>
      <w:proofErr w:type="spellStart"/>
      <w:r w:rsidRPr="00E62AE4" w:rsidR="00173961">
        <w:rPr>
          <w:rFonts w:ascii="Times New Roman" w:hAnsi="Times New Roman" w:cs="Times New Roman"/>
        </w:rPr>
        <w:t>visualiseerimiskontroler</w:t>
      </w:r>
      <w:proofErr w:type="spellEnd"/>
      <w:r w:rsidRPr="00E62AE4">
        <w:rPr>
          <w:rFonts w:ascii="Times New Roman" w:hAnsi="Times New Roman" w:cs="Times New Roman"/>
        </w:rPr>
        <w:t xml:space="preserve"> tuleb </w:t>
      </w:r>
      <w:proofErr w:type="spellStart"/>
      <w:r w:rsidRPr="00E62AE4">
        <w:rPr>
          <w:rFonts w:ascii="Times New Roman" w:hAnsi="Times New Roman" w:cs="Times New Roman"/>
        </w:rPr>
        <w:t>liidestada</w:t>
      </w:r>
      <w:proofErr w:type="spellEnd"/>
      <w:r w:rsidRPr="00E62AE4">
        <w:rPr>
          <w:rFonts w:ascii="Times New Roman" w:hAnsi="Times New Roman" w:cs="Times New Roman"/>
        </w:rPr>
        <w:t xml:space="preserve"> ühe RKAS järelevalvekeskusega (11.2). </w:t>
      </w:r>
    </w:p>
    <w:p w:rsidRPr="00E62AE4" w:rsidR="00D7365E" w:rsidP="00D7365E" w:rsidRDefault="00D7365E" w14:paraId="467EB024" w14:textId="77777777">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Lokaalne hooneautomaatikasüsteem peab olema ligipääsetav, juhitav ja jälgitav nii lokaalsüsteemi kaudu kui ka RKAS järelevalvekeskuse kaudu. </w:t>
      </w:r>
    </w:p>
    <w:p w:rsidRPr="00E62AE4" w:rsidR="00D7365E" w:rsidP="00D7365E" w:rsidRDefault="00D7365E" w14:paraId="053835E4" w14:textId="3F58FB9B">
      <w:pPr>
        <w:pStyle w:val="NoSpacing"/>
        <w:spacing w:after="120" w:line="276" w:lineRule="auto"/>
        <w:jc w:val="both"/>
        <w:rPr>
          <w:rFonts w:ascii="Times New Roman" w:hAnsi="Times New Roman" w:cs="Times New Roman"/>
        </w:rPr>
      </w:pPr>
      <w:bookmarkStart w:name="_Hlk64893749" w:id="116"/>
      <w:r w:rsidRPr="00E62AE4">
        <w:rPr>
          <w:rFonts w:ascii="Times New Roman" w:hAnsi="Times New Roman" w:cs="Times New Roman"/>
        </w:rPr>
        <w:t>Häire teated (häire automaatteavitus</w:t>
      </w:r>
      <w:r w:rsidRPr="00E62AE4" w:rsidR="00173961">
        <w:rPr>
          <w:rFonts w:ascii="Times New Roman" w:hAnsi="Times New Roman" w:cs="Times New Roman"/>
        </w:rPr>
        <w:t>)</w:t>
      </w:r>
      <w:r w:rsidRPr="00E62AE4">
        <w:rPr>
          <w:rFonts w:ascii="Times New Roman" w:hAnsi="Times New Roman" w:cs="Times New Roman"/>
        </w:rPr>
        <w:t xml:space="preserve"> peab sisaldama minimaalselt ja arusaadavalt järgmist infot: hoone nimi/aadress, süsteemi nimi, häire nimi häire tase</w:t>
      </w:r>
      <w:r w:rsidRPr="00E62AE4" w:rsidR="3F853042">
        <w:rPr>
          <w:rFonts w:ascii="Times New Roman" w:hAnsi="Times New Roman" w:cs="Times New Roman"/>
        </w:rPr>
        <w:t>.</w:t>
      </w:r>
      <w:r w:rsidRPr="00E62AE4">
        <w:rPr>
          <w:rFonts w:ascii="Times New Roman" w:hAnsi="Times New Roman" w:cs="Times New Roman"/>
        </w:rPr>
        <w:t xml:space="preserve"> </w:t>
      </w:r>
      <w:r w:rsidRPr="00E62AE4" w:rsidR="0833A8F3">
        <w:rPr>
          <w:rFonts w:ascii="Times New Roman" w:hAnsi="Times New Roman" w:cs="Times New Roman"/>
        </w:rPr>
        <w:t>K</w:t>
      </w:r>
      <w:r w:rsidRPr="00E62AE4">
        <w:rPr>
          <w:rFonts w:ascii="Times New Roman" w:hAnsi="Times New Roman" w:cs="Times New Roman"/>
        </w:rPr>
        <w:t xml:space="preserve">ulumõõtjate näidud  ja pikaajalised trendid tuleb </w:t>
      </w:r>
      <w:r w:rsidRPr="00E62AE4" w:rsidR="564D14B9">
        <w:rPr>
          <w:rFonts w:ascii="Times New Roman" w:hAnsi="Times New Roman" w:cs="Times New Roman"/>
        </w:rPr>
        <w:t>s</w:t>
      </w:r>
      <w:r w:rsidRPr="00E62AE4" w:rsidR="262BC7B0">
        <w:rPr>
          <w:rFonts w:ascii="Times New Roman" w:hAnsi="Times New Roman" w:cs="Times New Roman"/>
        </w:rPr>
        <w:t>alvestada</w:t>
      </w:r>
      <w:r w:rsidRPr="00E62AE4">
        <w:rPr>
          <w:rFonts w:ascii="Times New Roman" w:hAnsi="Times New Roman" w:cs="Times New Roman"/>
        </w:rPr>
        <w:t xml:space="preserve"> RKAS järelevalvekeskusesse ja lokaalsesse</w:t>
      </w:r>
      <w:r w:rsidRPr="00E62AE4" w:rsidR="00173961">
        <w:rPr>
          <w:rFonts w:ascii="Times New Roman" w:hAnsi="Times New Roman" w:cs="Times New Roman"/>
        </w:rPr>
        <w:t xml:space="preserve"> järelevalvekeskus</w:t>
      </w:r>
      <w:r w:rsidRPr="00E62AE4" w:rsidR="2ED839E1">
        <w:rPr>
          <w:rFonts w:ascii="Times New Roman" w:hAnsi="Times New Roman" w:cs="Times New Roman"/>
        </w:rPr>
        <w:t>esse</w:t>
      </w:r>
      <w:r w:rsidRPr="00E62AE4" w:rsidR="00173961">
        <w:rPr>
          <w:rFonts w:ascii="Times New Roman" w:hAnsi="Times New Roman" w:cs="Times New Roman"/>
        </w:rPr>
        <w:t xml:space="preserve"> või </w:t>
      </w:r>
      <w:proofErr w:type="spellStart"/>
      <w:r w:rsidRPr="00E62AE4" w:rsidR="00173961">
        <w:rPr>
          <w:rFonts w:ascii="Times New Roman" w:hAnsi="Times New Roman" w:cs="Times New Roman"/>
        </w:rPr>
        <w:t>visualiseerimiskontrolerisse</w:t>
      </w:r>
      <w:proofErr w:type="spellEnd"/>
      <w:r w:rsidRPr="00E62AE4">
        <w:rPr>
          <w:rFonts w:ascii="Times New Roman" w:hAnsi="Times New Roman" w:cs="Times New Roman"/>
        </w:rPr>
        <w:t xml:space="preserve">. Objekti </w:t>
      </w:r>
      <w:proofErr w:type="spellStart"/>
      <w:r w:rsidRPr="00E62AE4">
        <w:rPr>
          <w:rFonts w:ascii="Times New Roman" w:hAnsi="Times New Roman" w:cs="Times New Roman"/>
        </w:rPr>
        <w:t>visualiseering</w:t>
      </w:r>
      <w:proofErr w:type="spellEnd"/>
      <w:r w:rsidRPr="00E62AE4">
        <w:rPr>
          <w:rFonts w:ascii="Times New Roman" w:hAnsi="Times New Roman" w:cs="Times New Roman"/>
        </w:rPr>
        <w:t xml:space="preserve">  ja hooneautomaatikasüsteemi alamkontrolleris olevad tööprogrammid peavad olema muudetavad läbi RKAS järelevalvekeskuse</w:t>
      </w:r>
      <w:r w:rsidRPr="00E62AE4" w:rsidR="00173961">
        <w:rPr>
          <w:rFonts w:ascii="Times New Roman" w:hAnsi="Times New Roman" w:cs="Times New Roman"/>
        </w:rPr>
        <w:t xml:space="preserve"> tarkvara</w:t>
      </w:r>
      <w:r w:rsidRPr="00E62AE4">
        <w:rPr>
          <w:rFonts w:ascii="Times New Roman" w:hAnsi="Times New Roman" w:cs="Times New Roman"/>
        </w:rPr>
        <w:t xml:space="preserve">. </w:t>
      </w:r>
    </w:p>
    <w:p w:rsidRPr="00E62AE4" w:rsidR="00965589" w:rsidP="00D7365E" w:rsidRDefault="00965589" w14:paraId="743132B0" w14:textId="77777777">
      <w:pPr>
        <w:pStyle w:val="NoSpacing"/>
        <w:spacing w:after="120" w:line="276" w:lineRule="auto"/>
        <w:jc w:val="both"/>
        <w:rPr>
          <w:rFonts w:ascii="Times New Roman" w:hAnsi="Times New Roman" w:cs="Times New Roman"/>
        </w:rPr>
      </w:pPr>
    </w:p>
    <w:p w:rsidRPr="00E62AE4" w:rsidR="00D7365E" w:rsidP="00D7365E" w:rsidRDefault="00D7365E" w14:paraId="58781304" w14:textId="77777777">
      <w:pPr>
        <w:rPr>
          <w:rFonts w:ascii="Times New Roman" w:hAnsi="Times New Roman" w:cs="Times New Roman"/>
          <w:b/>
          <w:bCs/>
          <w:sz w:val="24"/>
          <w:szCs w:val="24"/>
        </w:rPr>
      </w:pPr>
      <w:bookmarkStart w:name="_Toc28854570" w:id="117"/>
      <w:bookmarkStart w:name="_Toc28855247" w:id="118"/>
      <w:bookmarkStart w:name="_Toc28855464" w:id="119"/>
      <w:bookmarkStart w:name="_Toc28855892" w:id="120"/>
      <w:bookmarkStart w:name="_Toc28856127" w:id="121"/>
      <w:bookmarkStart w:name="_Toc28858787" w:id="122"/>
      <w:bookmarkStart w:name="_Toc28859190" w:id="123"/>
      <w:bookmarkStart w:name="_Toc28860041" w:id="124"/>
      <w:bookmarkEnd w:id="116"/>
      <w:r w:rsidRPr="00E62AE4">
        <w:rPr>
          <w:rFonts w:ascii="Times New Roman" w:hAnsi="Times New Roman" w:cs="Times New Roman"/>
          <w:b/>
          <w:bCs/>
          <w:sz w:val="24"/>
          <w:szCs w:val="24"/>
        </w:rPr>
        <w:t>Hoone valgustus</w:t>
      </w:r>
      <w:bookmarkEnd w:id="117"/>
      <w:bookmarkEnd w:id="118"/>
      <w:bookmarkEnd w:id="119"/>
      <w:bookmarkEnd w:id="120"/>
      <w:bookmarkEnd w:id="121"/>
      <w:bookmarkEnd w:id="122"/>
      <w:bookmarkEnd w:id="123"/>
      <w:bookmarkEnd w:id="124"/>
      <w:r w:rsidRPr="00E62AE4">
        <w:rPr>
          <w:rFonts w:ascii="Times New Roman" w:hAnsi="Times New Roman" w:cs="Times New Roman"/>
          <w:b/>
          <w:bCs/>
          <w:sz w:val="24"/>
          <w:szCs w:val="24"/>
        </w:rPr>
        <w:t xml:space="preserve"> </w:t>
      </w:r>
    </w:p>
    <w:p w:rsidRPr="00E62AE4" w:rsidR="00D7365E" w:rsidP="00D7365E" w:rsidRDefault="00D7365E" w14:paraId="117E5A38" w14:textId="77777777">
      <w:pPr>
        <w:pStyle w:val="NoSpacing"/>
        <w:spacing w:after="120" w:line="276" w:lineRule="auto"/>
        <w:jc w:val="both"/>
        <w:rPr>
          <w:rFonts w:ascii="Times New Roman" w:hAnsi="Times New Roman" w:cs="Times New Roman"/>
        </w:rPr>
      </w:pPr>
      <w:r w:rsidRPr="00E62AE4">
        <w:rPr>
          <w:rFonts w:ascii="Times New Roman" w:hAnsi="Times New Roman" w:cs="Times New Roman"/>
        </w:rPr>
        <w:lastRenderedPageBreak/>
        <w:t xml:space="preserve">Hoone töö- ja </w:t>
      </w:r>
      <w:proofErr w:type="spellStart"/>
      <w:r w:rsidRPr="00E62AE4">
        <w:rPr>
          <w:rFonts w:ascii="Times New Roman" w:hAnsi="Times New Roman" w:cs="Times New Roman"/>
        </w:rPr>
        <w:t>üldruumide</w:t>
      </w:r>
      <w:proofErr w:type="spellEnd"/>
      <w:r w:rsidRPr="00E62AE4">
        <w:rPr>
          <w:rFonts w:ascii="Times New Roman" w:hAnsi="Times New Roman" w:cs="Times New Roman"/>
        </w:rPr>
        <w:t xml:space="preserve"> valgustusautomaatika ja juhtimise tase lepitakse igakordselt tellijaga kokku. Juhul kui kasutatakse vajaduspõhise juhtimisega valgustust, tuleb süsteem integreerida </w:t>
      </w:r>
      <w:proofErr w:type="spellStart"/>
      <w:r w:rsidRPr="00E62AE4">
        <w:rPr>
          <w:rFonts w:ascii="Times New Roman" w:hAnsi="Times New Roman" w:cs="Times New Roman"/>
        </w:rPr>
        <w:t>BACSi</w:t>
      </w:r>
      <w:proofErr w:type="spellEnd"/>
      <w:r w:rsidRPr="00E62AE4">
        <w:rPr>
          <w:rFonts w:ascii="Times New Roman" w:hAnsi="Times New Roman" w:cs="Times New Roman"/>
        </w:rPr>
        <w:t>. Vajaduspõhise juhtimise korral ruumide valgustust juhitakse tsoonide kaupa vastavalt ajaprogrammile, päevavalgusele, vastava tsooni kohalolekuanduri või läbipääsu- ja valvesüsteemist tuleva olekuteatega. Päevavalguse arvestamine ja hämardamisfunktsiooni kasutamine (vastab BACS A klassile) peab olema kooskõlas ruumi tegeliku paiknemise ja kasutamisrežiimiga. Valgustuse juhtimisel võib kasutada vaid üldtunnustatud ja avatud protokolliga andmesiinide skeeme tagades oleku- ja juhtimissignaalide integreerituse BACS süsteemi.</w:t>
      </w:r>
    </w:p>
    <w:p w:rsidRPr="00E62AE4" w:rsidR="00D7365E" w:rsidP="00D7365E" w:rsidRDefault="00D7365E" w14:paraId="3757E10C" w14:textId="77777777">
      <w:pPr>
        <w:pStyle w:val="NoSpacing"/>
        <w:spacing w:line="276" w:lineRule="auto"/>
        <w:jc w:val="both"/>
        <w:rPr>
          <w:rFonts w:ascii="Times New Roman" w:hAnsi="Times New Roman" w:cs="Times New Roman"/>
        </w:rPr>
      </w:pPr>
      <w:r w:rsidRPr="00E62AE4">
        <w:rPr>
          <w:rFonts w:ascii="Times New Roman" w:hAnsi="Times New Roman" w:cs="Times New Roman"/>
        </w:rPr>
        <w:t xml:space="preserve">Hoone välisvalgustus peab olema vajaduspõhiselt juhitud. Hoone </w:t>
      </w:r>
      <w:proofErr w:type="spellStart"/>
      <w:r w:rsidRPr="00E62AE4">
        <w:rPr>
          <w:rFonts w:ascii="Times New Roman" w:hAnsi="Times New Roman" w:cs="Times New Roman"/>
        </w:rPr>
        <w:t>välisvalguse</w:t>
      </w:r>
      <w:proofErr w:type="spellEnd"/>
      <w:r w:rsidRPr="00E62AE4">
        <w:rPr>
          <w:rFonts w:ascii="Times New Roman" w:hAnsi="Times New Roman" w:cs="Times New Roman"/>
        </w:rPr>
        <w:t xml:space="preserve"> hämaraandur ühendada </w:t>
      </w:r>
      <w:proofErr w:type="spellStart"/>
      <w:r w:rsidRPr="00E62AE4">
        <w:rPr>
          <w:rFonts w:ascii="Times New Roman" w:hAnsi="Times New Roman" w:cs="Times New Roman"/>
        </w:rPr>
        <w:t>BACSi</w:t>
      </w:r>
      <w:proofErr w:type="spellEnd"/>
      <w:r w:rsidRPr="00E62AE4">
        <w:rPr>
          <w:rFonts w:ascii="Times New Roman" w:hAnsi="Times New Roman" w:cs="Times New Roman"/>
        </w:rPr>
        <w:t>, kust peab olema võimalik jälgida olekuteadet ja muuta seadesuurusi.</w:t>
      </w:r>
    </w:p>
    <w:p w:rsidRPr="00E62AE4" w:rsidR="00D7365E" w:rsidP="00D7365E" w:rsidRDefault="00D7365E" w14:paraId="416166DF" w14:textId="77777777">
      <w:pPr>
        <w:pStyle w:val="NoSpacing"/>
        <w:spacing w:line="276" w:lineRule="auto"/>
        <w:jc w:val="both"/>
        <w:rPr>
          <w:rFonts w:ascii="Times New Roman" w:hAnsi="Times New Roman" w:cs="Times New Roman"/>
        </w:rPr>
      </w:pPr>
      <w:r w:rsidRPr="00E62AE4">
        <w:rPr>
          <w:rFonts w:ascii="Times New Roman" w:hAnsi="Times New Roman" w:cs="Times New Roman"/>
        </w:rPr>
        <w:t xml:space="preserve">Turvavalgustuse </w:t>
      </w:r>
      <w:proofErr w:type="spellStart"/>
      <w:r w:rsidRPr="00E62AE4">
        <w:rPr>
          <w:rFonts w:ascii="Times New Roman" w:hAnsi="Times New Roman" w:cs="Times New Roman"/>
          <w:i/>
          <w:iCs/>
        </w:rPr>
        <w:t>web</w:t>
      </w:r>
      <w:proofErr w:type="spellEnd"/>
      <w:r w:rsidRPr="00E62AE4">
        <w:rPr>
          <w:rFonts w:ascii="Times New Roman" w:hAnsi="Times New Roman" w:cs="Times New Roman"/>
        </w:rPr>
        <w:t xml:space="preserve">-liides peab olema integreeritud </w:t>
      </w:r>
      <w:proofErr w:type="spellStart"/>
      <w:r w:rsidRPr="00E62AE4">
        <w:rPr>
          <w:rFonts w:ascii="Times New Roman" w:hAnsi="Times New Roman" w:cs="Times New Roman"/>
        </w:rPr>
        <w:t>BACSi</w:t>
      </w:r>
      <w:proofErr w:type="spellEnd"/>
      <w:r w:rsidRPr="00E62AE4">
        <w:rPr>
          <w:rFonts w:ascii="Times New Roman" w:hAnsi="Times New Roman" w:cs="Times New Roman"/>
        </w:rPr>
        <w:t xml:space="preserve"> ja turvavalgustuse häireteavitus peab olema integreerinud </w:t>
      </w:r>
      <w:proofErr w:type="spellStart"/>
      <w:r w:rsidRPr="00E62AE4">
        <w:rPr>
          <w:rFonts w:ascii="Times New Roman" w:hAnsi="Times New Roman" w:cs="Times New Roman"/>
        </w:rPr>
        <w:t>BACSi</w:t>
      </w:r>
      <w:proofErr w:type="spellEnd"/>
      <w:r w:rsidRPr="00E62AE4">
        <w:rPr>
          <w:rFonts w:ascii="Times New Roman" w:hAnsi="Times New Roman" w:cs="Times New Roman"/>
        </w:rPr>
        <w:t xml:space="preserve"> eripunktide alla.</w:t>
      </w:r>
    </w:p>
    <w:p w:rsidRPr="00E62AE4" w:rsidR="00D7365E" w:rsidP="00D7365E" w:rsidRDefault="00D7365E" w14:paraId="50B446DD" w14:textId="77777777">
      <w:pPr>
        <w:pStyle w:val="NoSpacing"/>
        <w:spacing w:line="276" w:lineRule="auto"/>
        <w:jc w:val="both"/>
        <w:rPr>
          <w:rFonts w:ascii="Times New Roman" w:hAnsi="Times New Roman" w:cs="Times New Roman"/>
        </w:rPr>
      </w:pPr>
    </w:p>
    <w:p w:rsidRPr="00E62AE4" w:rsidR="00D7365E" w:rsidP="00D7365E" w:rsidRDefault="00D7365E" w14:paraId="2F0F5B90" w14:textId="53B92C85">
      <w:pPr>
        <w:rPr>
          <w:rFonts w:ascii="Times New Roman" w:hAnsi="Times New Roman" w:cs="Times New Roman"/>
          <w:b/>
          <w:bCs/>
          <w:sz w:val="24"/>
          <w:szCs w:val="24"/>
        </w:rPr>
      </w:pPr>
    </w:p>
    <w:p w:rsidRPr="00E6148B" w:rsidR="46801962" w:rsidP="00263F1B" w:rsidRDefault="46801962" w14:paraId="7E0CBFF0" w14:textId="6C09593E">
      <w:pPr>
        <w:spacing w:line="276" w:lineRule="exact"/>
        <w:ind w:left="-20" w:right="-20"/>
        <w:rPr>
          <w:rFonts w:ascii="Times New Roman" w:hAnsi="Times New Roman" w:eastAsia="Times New Roman" w:cs="Times New Roman"/>
          <w:b/>
          <w:bCs/>
          <w:strike/>
          <w:sz w:val="24"/>
          <w:szCs w:val="24"/>
          <w:lang w:val="et"/>
        </w:rPr>
      </w:pPr>
      <w:r w:rsidRPr="00E6148B">
        <w:rPr>
          <w:rFonts w:ascii="Times New Roman" w:hAnsi="Times New Roman" w:eastAsia="Times New Roman" w:cs="Times New Roman"/>
          <w:b/>
          <w:bCs/>
          <w:sz w:val="24"/>
          <w:szCs w:val="24"/>
          <w:lang w:val="et"/>
        </w:rPr>
        <w:t>Küte, ventilatsioon, jahutus</w:t>
      </w:r>
    </w:p>
    <w:p w:rsidRPr="00E6148B" w:rsidR="46801962" w:rsidP="00263F1B" w:rsidRDefault="46801962" w14:paraId="00D6C922" w14:textId="0F70DCAE">
      <w:pPr>
        <w:pStyle w:val="NoSpacing"/>
        <w:spacing w:line="253" w:lineRule="exact"/>
        <w:ind w:left="-20" w:right="-20"/>
        <w:jc w:val="both"/>
        <w:rPr>
          <w:rFonts w:ascii="Times New Roman" w:hAnsi="Times New Roman" w:eastAsia="Times New Roman" w:cs="Times New Roman"/>
          <w:strike/>
          <w:lang w:val="et"/>
        </w:rPr>
      </w:pPr>
      <w:r w:rsidRPr="00E6148B">
        <w:rPr>
          <w:rFonts w:ascii="Times New Roman" w:hAnsi="Times New Roman" w:eastAsia="Times New Roman" w:cs="Times New Roman"/>
          <w:lang w:val="et"/>
        </w:rPr>
        <w:t>Seadmete turvaliseks hooldamiseks tuleb igale ventilatsioonisüsteemis asuvatele mootoritele</w:t>
      </w:r>
      <w:r w:rsidRPr="00E6148B">
        <w:rPr>
          <w:rFonts w:ascii="Times New Roman" w:hAnsi="Times New Roman" w:eastAsia="Times New Roman" w:cs="Times New Roman"/>
          <w:strike/>
          <w:lang w:val="et"/>
        </w:rPr>
        <w:t>le</w:t>
      </w:r>
      <w:r w:rsidRPr="00E6148B">
        <w:rPr>
          <w:rFonts w:ascii="Times New Roman" w:hAnsi="Times New Roman" w:eastAsia="Times New Roman" w:cs="Times New Roman"/>
          <w:lang w:val="et"/>
        </w:rPr>
        <w:t xml:space="preserve"> lisada turvalüliti ja turvalüliti asendi kontakt ühendada BMS</w:t>
      </w:r>
      <w:r w:rsidR="0097645D">
        <w:rPr>
          <w:rFonts w:ascii="Times New Roman" w:hAnsi="Times New Roman" w:eastAsia="Times New Roman" w:cs="Times New Roman"/>
          <w:lang w:val="et"/>
        </w:rPr>
        <w:t>-</w:t>
      </w:r>
      <w:r w:rsidRPr="00E6148B">
        <w:rPr>
          <w:rFonts w:ascii="Times New Roman" w:hAnsi="Times New Roman" w:eastAsia="Times New Roman" w:cs="Times New Roman"/>
          <w:lang w:val="et"/>
        </w:rPr>
        <w:t>i</w:t>
      </w:r>
      <w:r w:rsidR="00E6148B">
        <w:rPr>
          <w:rFonts w:ascii="Times New Roman" w:hAnsi="Times New Roman" w:eastAsia="Times New Roman" w:cs="Times New Roman"/>
          <w:lang w:val="et"/>
        </w:rPr>
        <w:t xml:space="preserve">. </w:t>
      </w:r>
      <w:r w:rsidRPr="00E6148B">
        <w:rPr>
          <w:rFonts w:ascii="Times New Roman" w:hAnsi="Times New Roman" w:eastAsia="Times New Roman" w:cs="Times New Roman"/>
          <w:lang w:val="et"/>
        </w:rPr>
        <w:t>Kõik süsteemid tuleb kohapealsest puldist seadistada AUTO-režiimis tööle ning seadmed peavad olema juhitavad (sh. ajaprogramm ja kalender) läbi hooneautomaatika tarkvara.</w:t>
      </w:r>
    </w:p>
    <w:p w:rsidRPr="00E6148B" w:rsidR="46801962" w:rsidP="00263F1B" w:rsidRDefault="46801962" w14:paraId="78C4ACFF" w14:textId="25E8B662">
      <w:pPr>
        <w:pStyle w:val="NoSpacing"/>
        <w:spacing w:line="253" w:lineRule="exact"/>
        <w:ind w:left="-20" w:right="-20"/>
        <w:jc w:val="both"/>
        <w:rPr>
          <w:rFonts w:ascii="Times New Roman" w:hAnsi="Times New Roman" w:eastAsia="Times New Roman" w:cs="Times New Roman"/>
          <w:lang w:val="et"/>
        </w:rPr>
      </w:pPr>
      <w:r w:rsidRPr="00E6148B">
        <w:rPr>
          <w:rFonts w:ascii="Times New Roman" w:hAnsi="Times New Roman" w:eastAsia="Times New Roman" w:cs="Times New Roman"/>
          <w:lang w:val="et"/>
        </w:rPr>
        <w:t xml:space="preserve">Kõik tehaseautomaatikaga liidestatud süsteemidel lisada </w:t>
      </w:r>
      <w:proofErr w:type="spellStart"/>
      <w:r w:rsidRPr="00E6148B">
        <w:rPr>
          <w:rFonts w:ascii="Times New Roman" w:hAnsi="Times New Roman" w:eastAsia="Times New Roman" w:cs="Times New Roman"/>
          <w:lang w:val="et"/>
        </w:rPr>
        <w:t>visualiseeringusse</w:t>
      </w:r>
      <w:proofErr w:type="spellEnd"/>
      <w:r w:rsidRPr="00E6148B">
        <w:rPr>
          <w:rFonts w:ascii="Times New Roman" w:hAnsi="Times New Roman" w:eastAsia="Times New Roman" w:cs="Times New Roman"/>
          <w:lang w:val="et"/>
        </w:rPr>
        <w:t xml:space="preserve"> ka häirekoodile vastav häire (st. </w:t>
      </w:r>
      <w:proofErr w:type="spellStart"/>
      <w:r w:rsidRPr="00E6148B">
        <w:rPr>
          <w:rFonts w:ascii="Times New Roman" w:hAnsi="Times New Roman" w:eastAsia="Times New Roman" w:cs="Times New Roman"/>
          <w:lang w:val="et"/>
        </w:rPr>
        <w:t>kaughalduse</w:t>
      </w:r>
      <w:proofErr w:type="spellEnd"/>
      <w:r w:rsidRPr="00E6148B">
        <w:rPr>
          <w:rFonts w:ascii="Times New Roman" w:hAnsi="Times New Roman" w:eastAsia="Times New Roman" w:cs="Times New Roman"/>
          <w:lang w:val="et"/>
        </w:rPr>
        <w:t xml:space="preserve"> teel peab olema tuvastatav häire). </w:t>
      </w:r>
      <w:proofErr w:type="spellStart"/>
      <w:r w:rsidRPr="00E6148B">
        <w:rPr>
          <w:rFonts w:ascii="Times New Roman" w:hAnsi="Times New Roman" w:eastAsia="Times New Roman" w:cs="Times New Roman"/>
          <w:lang w:val="et"/>
        </w:rPr>
        <w:t>Visualiseeringule</w:t>
      </w:r>
      <w:proofErr w:type="spellEnd"/>
      <w:r w:rsidRPr="00E6148B">
        <w:rPr>
          <w:rFonts w:ascii="Times New Roman" w:hAnsi="Times New Roman" w:eastAsia="Times New Roman" w:cs="Times New Roman"/>
          <w:lang w:val="et"/>
        </w:rPr>
        <w:t xml:space="preserve"> tuleb lisada staatiline info – minimaalselt mõõdistusjärgne õhuhulk, kiri andmeside olemasolu või puudumise kohta, tsirkulatsioonipumpade töötamine jne.</w:t>
      </w:r>
    </w:p>
    <w:p w:rsidRPr="00E6148B" w:rsidR="46801962" w:rsidP="00263F1B" w:rsidRDefault="46801962" w14:paraId="130E0B27" w14:textId="6C3A3195">
      <w:pPr>
        <w:pStyle w:val="NoSpacing"/>
        <w:spacing w:line="253" w:lineRule="exact"/>
        <w:ind w:left="-20" w:right="-20"/>
        <w:jc w:val="both"/>
        <w:rPr>
          <w:rFonts w:ascii="Times New Roman" w:hAnsi="Times New Roman" w:eastAsia="Times New Roman" w:cs="Times New Roman"/>
          <w:lang w:val="et"/>
        </w:rPr>
      </w:pPr>
      <w:r w:rsidRPr="00E6148B">
        <w:rPr>
          <w:rFonts w:ascii="Times New Roman" w:hAnsi="Times New Roman" w:eastAsia="Times New Roman" w:cs="Times New Roman"/>
          <w:lang w:val="et"/>
        </w:rPr>
        <w:t xml:space="preserve">Kõik visualiseeritavad punktid on esitatud Tabelis 11.1.  Kokkuleppel Tellijaga on lubatud visualiseerida vähem punkte kompaktseadmetel, mille tehaseautomaatika omab vähem paindlikust. </w:t>
      </w:r>
    </w:p>
    <w:p w:rsidRPr="00E6148B" w:rsidR="46801962" w:rsidP="00263F1B" w:rsidRDefault="46801962" w14:paraId="6C2B99B8" w14:textId="77CECA96">
      <w:pPr>
        <w:pStyle w:val="NoSpacing"/>
        <w:spacing w:line="253" w:lineRule="exact"/>
        <w:ind w:left="-20" w:right="-20"/>
        <w:jc w:val="both"/>
        <w:rPr>
          <w:rFonts w:ascii="Times New Roman" w:hAnsi="Times New Roman" w:eastAsia="Times New Roman" w:cs="Times New Roman"/>
          <w:lang w:val="et"/>
        </w:rPr>
      </w:pPr>
      <w:r w:rsidRPr="00E6148B">
        <w:rPr>
          <w:rFonts w:ascii="Times New Roman" w:hAnsi="Times New Roman" w:eastAsia="Times New Roman" w:cs="Times New Roman"/>
          <w:lang w:val="et"/>
        </w:rPr>
        <w:t>Kokkulepped tuleb edastada ka teistele tehnosüsteemide projekteer</w:t>
      </w:r>
      <w:r w:rsidR="0097645D">
        <w:rPr>
          <w:rFonts w:ascii="Times New Roman" w:hAnsi="Times New Roman" w:eastAsia="Times New Roman" w:cs="Times New Roman"/>
          <w:lang w:val="et"/>
        </w:rPr>
        <w:t>i</w:t>
      </w:r>
      <w:r w:rsidRPr="00E6148B">
        <w:rPr>
          <w:rFonts w:ascii="Times New Roman" w:hAnsi="Times New Roman" w:eastAsia="Times New Roman" w:cs="Times New Roman"/>
          <w:lang w:val="et"/>
        </w:rPr>
        <w:t xml:space="preserve">jatele (nt ventilatsioon). </w:t>
      </w:r>
    </w:p>
    <w:p w:rsidRPr="00E6148B" w:rsidR="46801962" w:rsidP="00263F1B" w:rsidRDefault="46801962" w14:paraId="090FDAC9" w14:textId="6CB0B740">
      <w:pPr>
        <w:pStyle w:val="NoSpacing"/>
        <w:spacing w:line="253" w:lineRule="exact"/>
        <w:ind w:left="-20" w:right="-20"/>
        <w:jc w:val="both"/>
        <w:rPr>
          <w:rFonts w:ascii="Times New Roman" w:hAnsi="Times New Roman" w:eastAsia="Times New Roman" w:cs="Times New Roman"/>
          <w:lang w:val="et"/>
        </w:rPr>
      </w:pPr>
      <w:r w:rsidRPr="00E6148B">
        <w:rPr>
          <w:rFonts w:ascii="Times New Roman" w:hAnsi="Times New Roman" w:eastAsia="Times New Roman" w:cs="Times New Roman"/>
          <w:lang w:val="et"/>
        </w:rPr>
        <w:t xml:space="preserve"> </w:t>
      </w:r>
    </w:p>
    <w:p w:rsidRPr="00E6148B" w:rsidR="46801962" w:rsidP="00E6148B" w:rsidRDefault="46801962" w14:paraId="70190EEC" w14:textId="728A5011">
      <w:pPr>
        <w:pStyle w:val="NoSpacing"/>
        <w:spacing w:line="253" w:lineRule="exact"/>
        <w:ind w:left="-20" w:right="-20"/>
        <w:jc w:val="both"/>
        <w:rPr>
          <w:rFonts w:ascii="Times New Roman" w:hAnsi="Times New Roman" w:eastAsia="Times New Roman" w:cs="Times New Roman"/>
          <w:strike/>
          <w:lang w:val="et"/>
        </w:rPr>
      </w:pPr>
      <w:r w:rsidRPr="24B2B6D1">
        <w:rPr>
          <w:rFonts w:ascii="Times New Roman" w:hAnsi="Times New Roman" w:eastAsia="Times New Roman" w:cs="Times New Roman"/>
          <w:lang w:val="et"/>
        </w:rPr>
        <w:t>Süsteemid</w:t>
      </w:r>
      <w:r w:rsidRPr="24B2B6D1" w:rsidR="00E6148B">
        <w:rPr>
          <w:rFonts w:ascii="Times New Roman" w:hAnsi="Times New Roman" w:eastAsia="Times New Roman" w:cs="Times New Roman"/>
          <w:lang w:val="et"/>
        </w:rPr>
        <w:t xml:space="preserve">e </w:t>
      </w:r>
      <w:r w:rsidRPr="24B2B6D1">
        <w:rPr>
          <w:rFonts w:ascii="Times New Roman" w:hAnsi="Times New Roman" w:eastAsia="Times New Roman" w:cs="Times New Roman"/>
          <w:lang w:val="et"/>
        </w:rPr>
        <w:t>kogu funktsionaalsuses peab olema hooneautomaatikasüsteemi kaudu juhitav ja jälgitav. Kõik kütte- ja jahutussüsteemid, mille koormus on muutuv, tuleb energiatõhususe suurendamiseks lahendada muutuva soojus- või jahutuskandja temperatuuriga, mis sõltub koormusest (küttegraafik ja jahutusgraafik).</w:t>
      </w:r>
    </w:p>
    <w:p w:rsidRPr="00E62AE4" w:rsidR="00F14365" w:rsidP="00D7365E" w:rsidRDefault="00F14365" w14:paraId="49E7F1F1" w14:textId="77777777">
      <w:pPr>
        <w:pStyle w:val="NoSpacing"/>
        <w:spacing w:line="276" w:lineRule="auto"/>
        <w:jc w:val="both"/>
        <w:rPr>
          <w:rFonts w:ascii="Times New Roman" w:hAnsi="Times New Roman" w:cs="Times New Roman"/>
        </w:rPr>
      </w:pPr>
    </w:p>
    <w:p w:rsidRPr="0097645D" w:rsidR="00F14365" w:rsidP="00F14365" w:rsidRDefault="59700834" w14:paraId="65A7BCC1" w14:textId="7CF53A83">
      <w:pPr>
        <w:rPr>
          <w:rFonts w:ascii="Times New Roman" w:hAnsi="Times New Roman" w:cs="Times New Roman"/>
        </w:rPr>
      </w:pPr>
      <w:r w:rsidRPr="0097645D">
        <w:rPr>
          <w:rFonts w:ascii="Times New Roman" w:hAnsi="Times New Roman" w:cs="Times New Roman"/>
        </w:rPr>
        <w:t>V</w:t>
      </w:r>
      <w:r w:rsidRPr="0097645D" w:rsidR="70A4BC28">
        <w:rPr>
          <w:rFonts w:ascii="Times New Roman" w:hAnsi="Times New Roman" w:cs="Times New Roman"/>
        </w:rPr>
        <w:t>entilatsiooni</w:t>
      </w:r>
      <w:r w:rsidRPr="0097645D" w:rsidR="3E67B6DB">
        <w:rPr>
          <w:rFonts w:ascii="Times New Roman" w:hAnsi="Times New Roman" w:cs="Times New Roman"/>
        </w:rPr>
        <w:t>agregaatidel</w:t>
      </w:r>
      <w:r w:rsidRPr="0097645D" w:rsidR="70A4BC28">
        <w:rPr>
          <w:rFonts w:ascii="Times New Roman" w:hAnsi="Times New Roman" w:cs="Times New Roman"/>
        </w:rPr>
        <w:t xml:space="preserve"> tuleb projekteerida </w:t>
      </w:r>
      <w:r w:rsidRPr="0097645D" w:rsidR="07858396">
        <w:rPr>
          <w:rFonts w:ascii="Times New Roman" w:hAnsi="Times New Roman" w:cs="Times New Roman"/>
        </w:rPr>
        <w:t xml:space="preserve">ja välja ehitada </w:t>
      </w:r>
      <w:r w:rsidRPr="0097645D" w:rsidR="70A4BC28">
        <w:rPr>
          <w:rFonts w:ascii="Times New Roman" w:hAnsi="Times New Roman" w:cs="Times New Roman"/>
        </w:rPr>
        <w:t>õhu</w:t>
      </w:r>
      <w:r w:rsidRPr="0097645D" w:rsidR="280EA644">
        <w:rPr>
          <w:rFonts w:ascii="Times New Roman" w:hAnsi="Times New Roman" w:cs="Times New Roman"/>
        </w:rPr>
        <w:t>voolu</w:t>
      </w:r>
      <w:r w:rsidRPr="0097645D" w:rsidR="70A4BC28">
        <w:rPr>
          <w:rFonts w:ascii="Times New Roman" w:hAnsi="Times New Roman" w:cs="Times New Roman"/>
        </w:rPr>
        <w:t>hulkade järgi juhtimise funktsionaalsus. Selleks tuleb paigaldada õhu</w:t>
      </w:r>
      <w:r w:rsidRPr="0097645D" w:rsidR="50D744C2">
        <w:rPr>
          <w:rFonts w:ascii="Times New Roman" w:hAnsi="Times New Roman" w:cs="Times New Roman"/>
        </w:rPr>
        <w:t>voolu</w:t>
      </w:r>
      <w:r w:rsidRPr="0097645D" w:rsidR="70A4BC28">
        <w:rPr>
          <w:rFonts w:ascii="Times New Roman" w:hAnsi="Times New Roman" w:cs="Times New Roman"/>
        </w:rPr>
        <w:t>hulga andurid, mille täpne tüüp ja toimimisviis lahendatakse projekteerimise käigus. Ventilatsiooni</w:t>
      </w:r>
      <w:r w:rsidRPr="0097645D" w:rsidR="44C445BF">
        <w:rPr>
          <w:rFonts w:ascii="Times New Roman" w:hAnsi="Times New Roman" w:cs="Times New Roman"/>
        </w:rPr>
        <w:t>agregaatidel</w:t>
      </w:r>
      <w:r w:rsidRPr="0097645D" w:rsidR="70A4BC28">
        <w:rPr>
          <w:rFonts w:ascii="Times New Roman" w:hAnsi="Times New Roman" w:cs="Times New Roman"/>
        </w:rPr>
        <w:t xml:space="preserve"> peavad olema ajaprogrammid, mis lubavad eraldi seadme sisse ja välja lülitamist ning õhu</w:t>
      </w:r>
      <w:r w:rsidRPr="0097645D" w:rsidR="15DEE277">
        <w:rPr>
          <w:rFonts w:ascii="Times New Roman" w:hAnsi="Times New Roman" w:cs="Times New Roman"/>
        </w:rPr>
        <w:t>voolu</w:t>
      </w:r>
      <w:r w:rsidRPr="0097645D" w:rsidR="70A4BC28">
        <w:rPr>
          <w:rFonts w:ascii="Times New Roman" w:hAnsi="Times New Roman" w:cs="Times New Roman"/>
        </w:rPr>
        <w:t xml:space="preserve">hulkade määramist ning muutmist </w:t>
      </w:r>
      <w:proofErr w:type="spellStart"/>
      <w:r w:rsidRPr="0097645D" w:rsidR="70A4BC28">
        <w:rPr>
          <w:rFonts w:ascii="Times New Roman" w:hAnsi="Times New Roman" w:cs="Times New Roman"/>
        </w:rPr>
        <w:t>sissepuhkele</w:t>
      </w:r>
      <w:proofErr w:type="spellEnd"/>
      <w:r w:rsidRPr="0097645D" w:rsidR="70A4BC28">
        <w:rPr>
          <w:rFonts w:ascii="Times New Roman" w:hAnsi="Times New Roman" w:cs="Times New Roman"/>
        </w:rPr>
        <w:t xml:space="preserve"> ja väljatõmbele eraldi.</w:t>
      </w:r>
    </w:p>
    <w:p w:rsidRPr="0097645D" w:rsidR="00F14365" w:rsidP="00F14365" w:rsidRDefault="00F14365" w14:paraId="6F01213C" w14:textId="6B3D9CD2">
      <w:pPr>
        <w:rPr>
          <w:rFonts w:ascii="Times New Roman" w:hAnsi="Times New Roman" w:cs="Times New Roman"/>
        </w:rPr>
      </w:pPr>
      <w:r w:rsidRPr="0097645D">
        <w:rPr>
          <w:rFonts w:ascii="Times New Roman" w:hAnsi="Times New Roman" w:cs="Times New Roman"/>
        </w:rPr>
        <w:t>Ventilatsiooni</w:t>
      </w:r>
      <w:r w:rsidRPr="0097645D" w:rsidR="14F03477">
        <w:rPr>
          <w:rFonts w:ascii="Times New Roman" w:hAnsi="Times New Roman" w:cs="Times New Roman"/>
        </w:rPr>
        <w:t>süsteemidel</w:t>
      </w:r>
      <w:r w:rsidRPr="0097645D">
        <w:rPr>
          <w:rFonts w:ascii="Times New Roman" w:hAnsi="Times New Roman" w:cs="Times New Roman"/>
        </w:rPr>
        <w:t>, mille teenindavates ruumides kasutatakse VAV klappe, toimub reguleerimine staatilise rõhu järgi</w:t>
      </w:r>
      <w:r w:rsidRPr="0097645D" w:rsidR="4FCFFE35">
        <w:rPr>
          <w:rFonts w:ascii="Times New Roman" w:hAnsi="Times New Roman" w:cs="Times New Roman"/>
        </w:rPr>
        <w:t>.</w:t>
      </w:r>
      <w:r w:rsidRPr="0097645D">
        <w:rPr>
          <w:rFonts w:ascii="Times New Roman" w:hAnsi="Times New Roman" w:cs="Times New Roman"/>
        </w:rPr>
        <w:t xml:space="preserve"> Rõhu seadesuurust peab automaatselt juhtima nii, et ükskõik millise ventilatsiooni</w:t>
      </w:r>
      <w:r w:rsidRPr="0097645D" w:rsidR="1B56CADB">
        <w:rPr>
          <w:rFonts w:ascii="Times New Roman" w:hAnsi="Times New Roman" w:cs="Times New Roman"/>
        </w:rPr>
        <w:t>süsteemiga</w:t>
      </w:r>
      <w:r w:rsidRPr="0097645D">
        <w:rPr>
          <w:rFonts w:ascii="Times New Roman" w:hAnsi="Times New Roman" w:cs="Times New Roman"/>
        </w:rPr>
        <w:t xml:space="preserve"> seotud VAV klapi avatuse maksimaalne asend ei oleks üle 90%. Rõhkude seadesuurused peavad muutuma koos nii </w:t>
      </w:r>
      <w:proofErr w:type="spellStart"/>
      <w:r w:rsidRPr="0097645D">
        <w:rPr>
          <w:rFonts w:ascii="Times New Roman" w:hAnsi="Times New Roman" w:cs="Times New Roman"/>
        </w:rPr>
        <w:t>sissepuhkes</w:t>
      </w:r>
      <w:proofErr w:type="spellEnd"/>
      <w:r w:rsidRPr="0097645D">
        <w:rPr>
          <w:rFonts w:ascii="Times New Roman" w:hAnsi="Times New Roman" w:cs="Times New Roman"/>
        </w:rPr>
        <w:t xml:space="preserve"> kui väljatõmbes selliselt, et rõhkude seadesuuruste suhe jääb samaks, mis oli häälestatud  õhuhulkade seadistuse käigus. Rõhkude automaatse seadistuse režiim peab olema ühe punkti kaudu välja lülitatav, mille järel on seadesuurusteks konstantne rõhk.</w:t>
      </w:r>
    </w:p>
    <w:p w:rsidRPr="00E6148B" w:rsidR="00F14365" w:rsidP="6394AD78" w:rsidRDefault="00F14365" w14:paraId="1964F4EF" w14:textId="6E6D7C31">
      <w:pPr>
        <w:rPr>
          <w:rFonts w:ascii="Times New Roman" w:hAnsi="Times New Roman" w:eastAsia="Times New Roman" w:cs="Times New Roman"/>
          <w:lang w:val="et"/>
        </w:rPr>
      </w:pPr>
      <w:r w:rsidRPr="0097645D">
        <w:rPr>
          <w:rFonts w:ascii="Times New Roman" w:hAnsi="Times New Roman" w:cs="Times New Roman"/>
        </w:rPr>
        <w:t>Kui ventilatsiooniseadme teenindusalas on kuni kolm ruumi, tuleb kõigisse ruumidesse paigaldada</w:t>
      </w:r>
      <w:r w:rsidRPr="6394AD78">
        <w:rPr>
          <w:rFonts w:ascii="Times New Roman" w:hAnsi="Times New Roman" w:eastAsia="Times New Roman" w:cs="Times New Roman"/>
          <w:lang w:val="et"/>
        </w:rPr>
        <w:t xml:space="preserve"> CO2 andurid. Andurid tuleb paigaldada </w:t>
      </w:r>
      <w:r w:rsidRPr="6394AD78" w:rsidR="3BB97446">
        <w:rPr>
          <w:rFonts w:ascii="Times New Roman" w:hAnsi="Times New Roman" w:eastAsia="Times New Roman" w:cs="Times New Roman"/>
          <w:lang w:val="et"/>
        </w:rPr>
        <w:t>ruumi viibimistsooni</w:t>
      </w:r>
      <w:r w:rsidRPr="6394AD78">
        <w:rPr>
          <w:rFonts w:ascii="Times New Roman" w:hAnsi="Times New Roman" w:eastAsia="Times New Roman" w:cs="Times New Roman"/>
          <w:lang w:val="et"/>
        </w:rPr>
        <w:t xml:space="preserve"> kus </w:t>
      </w:r>
      <w:r w:rsidRPr="6394AD78" w:rsidR="4E690550">
        <w:rPr>
          <w:rFonts w:ascii="Times New Roman" w:hAnsi="Times New Roman" w:eastAsia="Times New Roman" w:cs="Times New Roman"/>
          <w:lang w:val="et"/>
        </w:rPr>
        <w:t>neile</w:t>
      </w:r>
      <w:r w:rsidRPr="6394AD78">
        <w:rPr>
          <w:rFonts w:ascii="Times New Roman" w:hAnsi="Times New Roman" w:eastAsia="Times New Roman" w:cs="Times New Roman"/>
          <w:lang w:val="et"/>
        </w:rPr>
        <w:t xml:space="preserve">  ei puhu  </w:t>
      </w:r>
      <w:proofErr w:type="spellStart"/>
      <w:r w:rsidRPr="6394AD78">
        <w:rPr>
          <w:rFonts w:ascii="Times New Roman" w:hAnsi="Times New Roman" w:eastAsia="Times New Roman" w:cs="Times New Roman"/>
          <w:lang w:val="et"/>
        </w:rPr>
        <w:t>sissepuhkeõhk</w:t>
      </w:r>
      <w:proofErr w:type="spellEnd"/>
      <w:r w:rsidRPr="6394AD78" w:rsidR="6DBAF032">
        <w:rPr>
          <w:rFonts w:ascii="Times New Roman" w:hAnsi="Times New Roman" w:eastAsia="Times New Roman" w:cs="Times New Roman"/>
          <w:lang w:val="et"/>
        </w:rPr>
        <w:t xml:space="preserve"> peale</w:t>
      </w:r>
      <w:r w:rsidRPr="6394AD78">
        <w:rPr>
          <w:rFonts w:ascii="Times New Roman" w:hAnsi="Times New Roman" w:eastAsia="Times New Roman" w:cs="Times New Roman"/>
          <w:lang w:val="et"/>
        </w:rPr>
        <w:t xml:space="preserve">. Kõigist CO2 anduritest maksimaalse kontsentratsiooni järgi juhitakse ventilatsiooni seadmete </w:t>
      </w:r>
      <w:r w:rsidRPr="6394AD78">
        <w:rPr>
          <w:rFonts w:ascii="Times New Roman" w:hAnsi="Times New Roman" w:eastAsia="Times New Roman" w:cs="Times New Roman"/>
          <w:lang w:val="et"/>
        </w:rPr>
        <w:lastRenderedPageBreak/>
        <w:t xml:space="preserve">õhuhulkasid 2 punktiga graafiku järgi selliselt, et nominaalne maksimaalne õhuhulk on seadesuuruseks CO2 kontsentratsioonil 1000 </w:t>
      </w:r>
      <w:proofErr w:type="spellStart"/>
      <w:r w:rsidRPr="6394AD78">
        <w:rPr>
          <w:rFonts w:ascii="Times New Roman" w:hAnsi="Times New Roman" w:eastAsia="Times New Roman" w:cs="Times New Roman"/>
          <w:lang w:val="et"/>
        </w:rPr>
        <w:t>ppm</w:t>
      </w:r>
      <w:proofErr w:type="spellEnd"/>
      <w:r w:rsidRPr="6394AD78">
        <w:rPr>
          <w:rFonts w:ascii="Times New Roman" w:hAnsi="Times New Roman" w:eastAsia="Times New Roman" w:cs="Times New Roman"/>
          <w:lang w:val="et"/>
        </w:rPr>
        <w:t xml:space="preserve"> või üle selle. Minimaalne õhuhulk, mis on 25% nominaalsest maksimumist, on seadesuuruseks siis kui CO2 kontsentratsioon on 550 </w:t>
      </w:r>
      <w:proofErr w:type="spellStart"/>
      <w:r w:rsidRPr="6394AD78">
        <w:rPr>
          <w:rFonts w:ascii="Times New Roman" w:hAnsi="Times New Roman" w:eastAsia="Times New Roman" w:cs="Times New Roman"/>
          <w:lang w:val="et"/>
        </w:rPr>
        <w:t>ppm</w:t>
      </w:r>
      <w:proofErr w:type="spellEnd"/>
      <w:r w:rsidRPr="6394AD78">
        <w:rPr>
          <w:rFonts w:ascii="Times New Roman" w:hAnsi="Times New Roman" w:eastAsia="Times New Roman" w:cs="Times New Roman"/>
          <w:lang w:val="et"/>
        </w:rPr>
        <w:t xml:space="preserve"> või alla selle. Kui ajaprogrammi järgi on ventilatsiooniseade töös ja CO2 tase kõigil anduritel langeb alla 500 </w:t>
      </w:r>
      <w:proofErr w:type="spellStart"/>
      <w:r w:rsidRPr="6394AD78">
        <w:rPr>
          <w:rFonts w:ascii="Times New Roman" w:hAnsi="Times New Roman" w:eastAsia="Times New Roman" w:cs="Times New Roman"/>
          <w:lang w:val="et"/>
        </w:rPr>
        <w:t>ppm</w:t>
      </w:r>
      <w:proofErr w:type="spellEnd"/>
      <w:r w:rsidRPr="6394AD78">
        <w:rPr>
          <w:rFonts w:ascii="Times New Roman" w:hAnsi="Times New Roman" w:eastAsia="Times New Roman" w:cs="Times New Roman"/>
          <w:lang w:val="et"/>
        </w:rPr>
        <w:t xml:space="preserve">, siis seisatakse ventilatsiooniseade täielikult ning käivitatakse uuesti kui CO2 kontsentratsiooni tõuseb üle 600 </w:t>
      </w:r>
      <w:proofErr w:type="spellStart"/>
      <w:r w:rsidRPr="6394AD78">
        <w:rPr>
          <w:rFonts w:ascii="Times New Roman" w:hAnsi="Times New Roman" w:eastAsia="Times New Roman" w:cs="Times New Roman"/>
          <w:lang w:val="et"/>
        </w:rPr>
        <w:t>ppm</w:t>
      </w:r>
      <w:proofErr w:type="spellEnd"/>
      <w:r w:rsidRPr="6394AD78">
        <w:rPr>
          <w:rFonts w:ascii="Times New Roman" w:hAnsi="Times New Roman" w:eastAsia="Times New Roman" w:cs="Times New Roman"/>
          <w:lang w:val="et"/>
        </w:rPr>
        <w:t xml:space="preserve">. Kui ajavahemikel, millal ventilatsiooniseade ei ole ajaprogrammi järgi töös, tõuseb maksimaalne CO2 kontsentratsioon ükskõik millisel anduril üle 650 </w:t>
      </w:r>
      <w:proofErr w:type="spellStart"/>
      <w:r w:rsidRPr="6394AD78">
        <w:rPr>
          <w:rFonts w:ascii="Times New Roman" w:hAnsi="Times New Roman" w:eastAsia="Times New Roman" w:cs="Times New Roman"/>
          <w:lang w:val="et"/>
        </w:rPr>
        <w:t>ppm</w:t>
      </w:r>
      <w:proofErr w:type="spellEnd"/>
      <w:r w:rsidRPr="6394AD78">
        <w:rPr>
          <w:rFonts w:ascii="Times New Roman" w:hAnsi="Times New Roman" w:eastAsia="Times New Roman" w:cs="Times New Roman"/>
          <w:lang w:val="et"/>
        </w:rPr>
        <w:t xml:space="preserve">, lülitub ventilatsiooniseade tööle automaatselt jälgides eespool kirjeldatud CO2 järgi õhuhulkade reguleerimist ning lülitub välja siis kui CO2 langeb alla 550 </w:t>
      </w:r>
      <w:proofErr w:type="spellStart"/>
      <w:r w:rsidRPr="6394AD78">
        <w:rPr>
          <w:rFonts w:ascii="Times New Roman" w:hAnsi="Times New Roman" w:eastAsia="Times New Roman" w:cs="Times New Roman"/>
          <w:lang w:val="et"/>
        </w:rPr>
        <w:t>ppm</w:t>
      </w:r>
      <w:proofErr w:type="spellEnd"/>
      <w:r w:rsidRPr="6394AD78">
        <w:rPr>
          <w:rFonts w:ascii="Times New Roman" w:hAnsi="Times New Roman" w:eastAsia="Times New Roman" w:cs="Times New Roman"/>
          <w:lang w:val="et"/>
        </w:rPr>
        <w:t>. CO2 kontsentratsiooni järgi  õhuhulkaade reguleerimine peab olema ühe punkti kaudu välja lülitatav, mille järel on seadesuurusteks käsitsi antav õhuhulk.</w:t>
      </w:r>
      <w:r w:rsidRPr="6394AD78" w:rsidR="4884C1CC">
        <w:rPr>
          <w:rFonts w:ascii="Times New Roman" w:hAnsi="Times New Roman" w:eastAsia="Times New Roman" w:cs="Times New Roman"/>
          <w:lang w:val="et"/>
        </w:rPr>
        <w:t xml:space="preserve"> </w:t>
      </w:r>
      <w:r w:rsidRPr="6394AD78" w:rsidR="33F4CE99">
        <w:rPr>
          <w:lang w:val="et"/>
        </w:rPr>
        <w:t>Lisaks peab olemas olema CO2 järgi juhtimiseta töö ajaprogramm, milles saab määrata ventilatsiooni tööajad ja õhuhulgad mida hoitakse konstantsena.</w:t>
      </w:r>
    </w:p>
    <w:p w:rsidR="158E2465" w:rsidP="0097645D" w:rsidRDefault="158E2465" w14:paraId="1F81695D" w14:textId="6CFB902A">
      <w:pPr>
        <w:pStyle w:val="NoSpacing"/>
        <w:spacing w:line="253" w:lineRule="exact"/>
        <w:ind w:left="-20" w:right="-20"/>
        <w:jc w:val="both"/>
        <w:rPr>
          <w:rFonts w:ascii="Times New Roman" w:hAnsi="Times New Roman" w:eastAsia="Times New Roman" w:cs="Times New Roman"/>
          <w:lang w:val="et"/>
        </w:rPr>
      </w:pPr>
      <w:r w:rsidRPr="0097645D">
        <w:rPr>
          <w:rFonts w:ascii="Times New Roman" w:hAnsi="Times New Roman" w:eastAsia="Times New Roman" w:cs="Times New Roman"/>
          <w:lang w:val="et"/>
        </w:rPr>
        <w:t>Kõigil ventilatsio</w:t>
      </w:r>
      <w:r w:rsidRPr="0097645D" w:rsidR="446EB963">
        <w:rPr>
          <w:rFonts w:ascii="Times New Roman" w:hAnsi="Times New Roman" w:eastAsia="Times New Roman" w:cs="Times New Roman"/>
          <w:lang w:val="et"/>
        </w:rPr>
        <w:t>o</w:t>
      </w:r>
      <w:r w:rsidRPr="0097645D">
        <w:rPr>
          <w:rFonts w:ascii="Times New Roman" w:hAnsi="Times New Roman" w:eastAsia="Times New Roman" w:cs="Times New Roman"/>
          <w:lang w:val="et"/>
        </w:rPr>
        <w:t>niseadmetel peab olema küttekal</w:t>
      </w:r>
      <w:r w:rsidRPr="0097645D" w:rsidR="1819EF89">
        <w:rPr>
          <w:rFonts w:ascii="Times New Roman" w:hAnsi="Times New Roman" w:eastAsia="Times New Roman" w:cs="Times New Roman"/>
          <w:lang w:val="et"/>
        </w:rPr>
        <w:t xml:space="preserve">orifeeris jäätumiskaitse andur ja anduri </w:t>
      </w:r>
      <w:r w:rsidRPr="0097645D" w:rsidR="70FA0318">
        <w:rPr>
          <w:rFonts w:ascii="Times New Roman" w:hAnsi="Times New Roman" w:eastAsia="Times New Roman" w:cs="Times New Roman"/>
          <w:lang w:val="et"/>
        </w:rPr>
        <w:t>temperatuuri väärtuse</w:t>
      </w:r>
      <w:r w:rsidRPr="0097645D" w:rsidR="1819EF89">
        <w:rPr>
          <w:rFonts w:ascii="Times New Roman" w:hAnsi="Times New Roman" w:eastAsia="Times New Roman" w:cs="Times New Roman"/>
          <w:lang w:val="et"/>
        </w:rPr>
        <w:t xml:space="preserve"> põhj</w:t>
      </w:r>
      <w:r w:rsidRPr="0097645D" w:rsidR="36BC765C">
        <w:rPr>
          <w:rFonts w:ascii="Times New Roman" w:hAnsi="Times New Roman" w:eastAsia="Times New Roman" w:cs="Times New Roman"/>
          <w:lang w:val="et"/>
        </w:rPr>
        <w:t>a</w:t>
      </w:r>
      <w:r w:rsidRPr="0097645D" w:rsidR="1819EF89">
        <w:rPr>
          <w:rFonts w:ascii="Times New Roman" w:hAnsi="Times New Roman" w:eastAsia="Times New Roman" w:cs="Times New Roman"/>
          <w:lang w:val="et"/>
        </w:rPr>
        <w:t xml:space="preserve">l tuleb ventilatsiooniseade </w:t>
      </w:r>
      <w:proofErr w:type="spellStart"/>
      <w:r w:rsidRPr="0097645D" w:rsidR="1819EF89">
        <w:rPr>
          <w:rFonts w:ascii="Times New Roman" w:hAnsi="Times New Roman" w:eastAsia="Times New Roman" w:cs="Times New Roman"/>
          <w:lang w:val="et"/>
        </w:rPr>
        <w:t>avariiliselt</w:t>
      </w:r>
      <w:proofErr w:type="spellEnd"/>
      <w:r w:rsidRPr="0097645D" w:rsidR="1819EF89">
        <w:rPr>
          <w:rFonts w:ascii="Times New Roman" w:hAnsi="Times New Roman" w:eastAsia="Times New Roman" w:cs="Times New Roman"/>
          <w:lang w:val="et"/>
        </w:rPr>
        <w:t xml:space="preserve"> </w:t>
      </w:r>
      <w:r w:rsidRPr="0097645D" w:rsidR="2A6C6A1E">
        <w:rPr>
          <w:rFonts w:ascii="Times New Roman" w:hAnsi="Times New Roman" w:eastAsia="Times New Roman" w:cs="Times New Roman"/>
          <w:lang w:val="et"/>
        </w:rPr>
        <w:t>blokeerida, blokeerimise tagastus on võimalik ainult käsits</w:t>
      </w:r>
      <w:r w:rsidRPr="0097645D" w:rsidR="00AE5586">
        <w:rPr>
          <w:rFonts w:ascii="Times New Roman" w:hAnsi="Times New Roman" w:eastAsia="Times New Roman" w:cs="Times New Roman"/>
          <w:lang w:val="et"/>
        </w:rPr>
        <w:t>i</w:t>
      </w:r>
      <w:r w:rsidRPr="0097645D" w:rsidR="2A6C6A1E">
        <w:rPr>
          <w:rFonts w:ascii="Times New Roman" w:hAnsi="Times New Roman" w:eastAsia="Times New Roman" w:cs="Times New Roman"/>
          <w:lang w:val="et"/>
        </w:rPr>
        <w:t>. Objektil ehitatud automaati</w:t>
      </w:r>
      <w:r w:rsidRPr="0097645D" w:rsidR="00AE5586">
        <w:rPr>
          <w:rFonts w:ascii="Times New Roman" w:hAnsi="Times New Roman" w:eastAsia="Times New Roman" w:cs="Times New Roman"/>
          <w:lang w:val="et"/>
        </w:rPr>
        <w:t>k</w:t>
      </w:r>
      <w:r w:rsidRPr="0097645D" w:rsidR="2A6C6A1E">
        <w:rPr>
          <w:rFonts w:ascii="Times New Roman" w:hAnsi="Times New Roman" w:eastAsia="Times New Roman" w:cs="Times New Roman"/>
          <w:lang w:val="et"/>
        </w:rPr>
        <w:t>ag</w:t>
      </w:r>
      <w:r w:rsidRPr="0097645D" w:rsidR="2972F6B9">
        <w:rPr>
          <w:rFonts w:ascii="Times New Roman" w:hAnsi="Times New Roman" w:eastAsia="Times New Roman" w:cs="Times New Roman"/>
          <w:lang w:val="et"/>
        </w:rPr>
        <w:t>a seadmetel</w:t>
      </w:r>
      <w:r w:rsidRPr="0097645D" w:rsidR="2A6C6A1E">
        <w:rPr>
          <w:rFonts w:ascii="Times New Roman" w:hAnsi="Times New Roman" w:eastAsia="Times New Roman" w:cs="Times New Roman"/>
          <w:lang w:val="et"/>
        </w:rPr>
        <w:t xml:space="preserve"> peab jäätumiskaitse olema </w:t>
      </w:r>
      <w:r w:rsidRPr="0097645D" w:rsidR="527AC6BC">
        <w:rPr>
          <w:rFonts w:ascii="Times New Roman" w:hAnsi="Times New Roman" w:eastAsia="Times New Roman" w:cs="Times New Roman"/>
          <w:lang w:val="et"/>
        </w:rPr>
        <w:t xml:space="preserve">põhi </w:t>
      </w:r>
      <w:r w:rsidRPr="0097645D" w:rsidR="2A6C6A1E">
        <w:rPr>
          <w:rFonts w:ascii="Times New Roman" w:hAnsi="Times New Roman" w:eastAsia="Times New Roman" w:cs="Times New Roman"/>
          <w:lang w:val="et"/>
        </w:rPr>
        <w:t>kontro</w:t>
      </w:r>
      <w:r w:rsidRPr="0097645D" w:rsidR="000E0233">
        <w:rPr>
          <w:rFonts w:ascii="Times New Roman" w:hAnsi="Times New Roman" w:eastAsia="Times New Roman" w:cs="Times New Roman"/>
          <w:lang w:val="et"/>
        </w:rPr>
        <w:t>l</w:t>
      </w:r>
      <w:r w:rsidRPr="0097645D" w:rsidR="2A6C6A1E">
        <w:rPr>
          <w:rFonts w:ascii="Times New Roman" w:hAnsi="Times New Roman" w:eastAsia="Times New Roman" w:cs="Times New Roman"/>
          <w:lang w:val="et"/>
        </w:rPr>
        <w:t>lerist</w:t>
      </w:r>
      <w:r w:rsidRPr="0097645D" w:rsidR="60503A2E">
        <w:rPr>
          <w:rFonts w:ascii="Times New Roman" w:hAnsi="Times New Roman" w:eastAsia="Times New Roman" w:cs="Times New Roman"/>
          <w:lang w:val="et"/>
        </w:rPr>
        <w:t xml:space="preserve"> eraldi seade</w:t>
      </w:r>
      <w:r w:rsidRPr="0097645D" w:rsidR="787AAF5C">
        <w:rPr>
          <w:rFonts w:ascii="Times New Roman" w:hAnsi="Times New Roman" w:eastAsia="Times New Roman" w:cs="Times New Roman"/>
          <w:lang w:val="et"/>
        </w:rPr>
        <w:t>,</w:t>
      </w:r>
      <w:r w:rsidRPr="0097645D" w:rsidR="60503A2E">
        <w:rPr>
          <w:rFonts w:ascii="Times New Roman" w:hAnsi="Times New Roman" w:eastAsia="Times New Roman" w:cs="Times New Roman"/>
          <w:lang w:val="et"/>
        </w:rPr>
        <w:t xml:space="preserve"> ku</w:t>
      </w:r>
      <w:r w:rsidRPr="0097645D" w:rsidR="7242B347">
        <w:rPr>
          <w:rFonts w:ascii="Times New Roman" w:hAnsi="Times New Roman" w:eastAsia="Times New Roman" w:cs="Times New Roman"/>
          <w:lang w:val="et"/>
        </w:rPr>
        <w:t>s</w:t>
      </w:r>
      <w:r w:rsidRPr="0097645D" w:rsidR="60503A2E">
        <w:rPr>
          <w:rFonts w:ascii="Times New Roman" w:hAnsi="Times New Roman" w:eastAsia="Times New Roman" w:cs="Times New Roman"/>
          <w:lang w:val="et"/>
        </w:rPr>
        <w:t xml:space="preserve"> on ka tagastuva vee temperatuuri reguleerimise funktsi</w:t>
      </w:r>
      <w:r w:rsidRPr="0097645D" w:rsidR="2B815D9B">
        <w:rPr>
          <w:rFonts w:ascii="Times New Roman" w:hAnsi="Times New Roman" w:eastAsia="Times New Roman" w:cs="Times New Roman"/>
          <w:lang w:val="et"/>
        </w:rPr>
        <w:t>o</w:t>
      </w:r>
      <w:r w:rsidRPr="0097645D" w:rsidR="60503A2E">
        <w:rPr>
          <w:rFonts w:ascii="Times New Roman" w:hAnsi="Times New Roman" w:eastAsia="Times New Roman" w:cs="Times New Roman"/>
          <w:lang w:val="et"/>
        </w:rPr>
        <w:t>on</w:t>
      </w:r>
      <w:r w:rsidRPr="0097645D" w:rsidR="1819EF89">
        <w:rPr>
          <w:rFonts w:ascii="Times New Roman" w:hAnsi="Times New Roman" w:eastAsia="Times New Roman" w:cs="Times New Roman"/>
          <w:lang w:val="et"/>
        </w:rPr>
        <w:t xml:space="preserve"> </w:t>
      </w:r>
      <w:r w:rsidRPr="0097645D" w:rsidR="2BC6AF62">
        <w:rPr>
          <w:rFonts w:ascii="Times New Roman" w:hAnsi="Times New Roman" w:eastAsia="Times New Roman" w:cs="Times New Roman"/>
          <w:lang w:val="et"/>
        </w:rPr>
        <w:t>eraldi seadesuuruste</w:t>
      </w:r>
      <w:r w:rsidRPr="0097645D" w:rsidR="1149FF8F">
        <w:rPr>
          <w:rFonts w:ascii="Times New Roman" w:hAnsi="Times New Roman" w:eastAsia="Times New Roman" w:cs="Times New Roman"/>
          <w:lang w:val="et"/>
        </w:rPr>
        <w:t>ga</w:t>
      </w:r>
      <w:r w:rsidRPr="0097645D" w:rsidR="2BC6AF62">
        <w:rPr>
          <w:rFonts w:ascii="Times New Roman" w:hAnsi="Times New Roman" w:eastAsia="Times New Roman" w:cs="Times New Roman"/>
          <w:lang w:val="et"/>
        </w:rPr>
        <w:t xml:space="preserve"> tööajal ja seisuajal. </w:t>
      </w:r>
      <w:proofErr w:type="spellStart"/>
      <w:r w:rsidRPr="0097645D" w:rsidR="2BC6AF62">
        <w:rPr>
          <w:rFonts w:ascii="Times New Roman" w:hAnsi="Times New Roman" w:eastAsia="Times New Roman" w:cs="Times New Roman"/>
          <w:lang w:val="et"/>
        </w:rPr>
        <w:t>Sissepuhke</w:t>
      </w:r>
      <w:proofErr w:type="spellEnd"/>
      <w:r w:rsidRPr="0097645D" w:rsidR="2BC6AF62">
        <w:rPr>
          <w:rFonts w:ascii="Times New Roman" w:hAnsi="Times New Roman" w:eastAsia="Times New Roman" w:cs="Times New Roman"/>
          <w:lang w:val="et"/>
        </w:rPr>
        <w:t xml:space="preserve"> anduri temperatuuri järgi peab automaatika</w:t>
      </w:r>
      <w:r w:rsidRPr="0097645D" w:rsidR="258CB2F3">
        <w:rPr>
          <w:rFonts w:ascii="Times New Roman" w:hAnsi="Times New Roman" w:eastAsia="Times New Roman" w:cs="Times New Roman"/>
          <w:lang w:val="et"/>
        </w:rPr>
        <w:t>s</w:t>
      </w:r>
      <w:r w:rsidRPr="0097645D" w:rsidR="2BC6AF62">
        <w:rPr>
          <w:rFonts w:ascii="Times New Roman" w:hAnsi="Times New Roman" w:eastAsia="Times New Roman" w:cs="Times New Roman"/>
          <w:lang w:val="et"/>
        </w:rPr>
        <w:t xml:space="preserve"> olema jäätumiskaitse blokeering</w:t>
      </w:r>
      <w:r w:rsidRPr="0097645D" w:rsidR="0376FC1D">
        <w:rPr>
          <w:rFonts w:ascii="Times New Roman" w:hAnsi="Times New Roman" w:eastAsia="Times New Roman" w:cs="Times New Roman"/>
          <w:lang w:val="et"/>
        </w:rPr>
        <w:t>u funktsioon, mille puhul</w:t>
      </w:r>
      <w:r w:rsidRPr="0097645D" w:rsidR="2BC6AF62">
        <w:rPr>
          <w:rFonts w:ascii="Times New Roman" w:hAnsi="Times New Roman" w:eastAsia="Times New Roman" w:cs="Times New Roman"/>
          <w:lang w:val="et"/>
        </w:rPr>
        <w:t xml:space="preserve"> </w:t>
      </w:r>
      <w:proofErr w:type="spellStart"/>
      <w:r w:rsidRPr="0097645D" w:rsidR="2BC6AF62">
        <w:rPr>
          <w:rFonts w:ascii="Times New Roman" w:hAnsi="Times New Roman" w:eastAsia="Times New Roman" w:cs="Times New Roman"/>
          <w:lang w:val="et"/>
        </w:rPr>
        <w:t>sissepuhke</w:t>
      </w:r>
      <w:proofErr w:type="spellEnd"/>
      <w:r w:rsidRPr="0097645D" w:rsidR="2BC6AF62">
        <w:rPr>
          <w:rFonts w:ascii="Times New Roman" w:hAnsi="Times New Roman" w:eastAsia="Times New Roman" w:cs="Times New Roman"/>
          <w:lang w:val="et"/>
        </w:rPr>
        <w:t xml:space="preserve"> temperatuur</w:t>
      </w:r>
      <w:r w:rsidRPr="0097645D" w:rsidR="59FC21BB">
        <w:rPr>
          <w:rFonts w:ascii="Times New Roman" w:hAnsi="Times New Roman" w:eastAsia="Times New Roman" w:cs="Times New Roman"/>
          <w:lang w:val="et"/>
        </w:rPr>
        <w:t>i</w:t>
      </w:r>
      <w:r w:rsidRPr="0097645D" w:rsidR="2BC6AF62">
        <w:rPr>
          <w:rFonts w:ascii="Times New Roman" w:hAnsi="Times New Roman" w:eastAsia="Times New Roman" w:cs="Times New Roman"/>
          <w:lang w:val="et"/>
        </w:rPr>
        <w:t xml:space="preserve"> lange</w:t>
      </w:r>
      <w:r w:rsidRPr="0097645D" w:rsidR="4E267547">
        <w:rPr>
          <w:rFonts w:ascii="Times New Roman" w:hAnsi="Times New Roman" w:eastAsia="Times New Roman" w:cs="Times New Roman"/>
          <w:lang w:val="et"/>
        </w:rPr>
        <w:t>des</w:t>
      </w:r>
      <w:r w:rsidRPr="0097645D" w:rsidR="2BC6AF62">
        <w:rPr>
          <w:rFonts w:ascii="Times New Roman" w:hAnsi="Times New Roman" w:eastAsia="Times New Roman" w:cs="Times New Roman"/>
          <w:lang w:val="et"/>
        </w:rPr>
        <w:t xml:space="preserve"> al</w:t>
      </w:r>
      <w:r w:rsidRPr="0097645D" w:rsidR="18E5955B">
        <w:rPr>
          <w:rFonts w:ascii="Times New Roman" w:hAnsi="Times New Roman" w:eastAsia="Times New Roman" w:cs="Times New Roman"/>
          <w:lang w:val="et"/>
        </w:rPr>
        <w:t>la 8 kraadi</w:t>
      </w:r>
      <w:r w:rsidRPr="0097645D" w:rsidR="2A41406D">
        <w:rPr>
          <w:rFonts w:ascii="Times New Roman" w:hAnsi="Times New Roman" w:eastAsia="Times New Roman" w:cs="Times New Roman"/>
          <w:lang w:val="et"/>
        </w:rPr>
        <w:t xml:space="preserve"> blokeeritakse ventil</w:t>
      </w:r>
      <w:r w:rsidRPr="0097645D" w:rsidR="000E0233">
        <w:rPr>
          <w:rFonts w:ascii="Times New Roman" w:hAnsi="Times New Roman" w:eastAsia="Times New Roman" w:cs="Times New Roman"/>
          <w:lang w:val="et"/>
        </w:rPr>
        <w:t>a</w:t>
      </w:r>
      <w:r w:rsidRPr="0097645D" w:rsidR="2A41406D">
        <w:rPr>
          <w:rFonts w:ascii="Times New Roman" w:hAnsi="Times New Roman" w:eastAsia="Times New Roman" w:cs="Times New Roman"/>
          <w:lang w:val="et"/>
        </w:rPr>
        <w:t>tsiooniseadme töö, blokeeringu tagastus on ainult käsits</w:t>
      </w:r>
      <w:r w:rsidRPr="0097645D" w:rsidR="000E0233">
        <w:rPr>
          <w:rFonts w:ascii="Times New Roman" w:hAnsi="Times New Roman" w:eastAsia="Times New Roman" w:cs="Times New Roman"/>
          <w:lang w:val="et"/>
        </w:rPr>
        <w:t>i</w:t>
      </w:r>
      <w:r w:rsidRPr="0097645D" w:rsidR="2A41406D">
        <w:rPr>
          <w:rFonts w:ascii="Times New Roman" w:hAnsi="Times New Roman" w:eastAsia="Times New Roman" w:cs="Times New Roman"/>
          <w:lang w:val="et"/>
        </w:rPr>
        <w:t>.</w:t>
      </w:r>
      <w:r w:rsidRPr="0097645D" w:rsidR="51480127">
        <w:rPr>
          <w:rFonts w:ascii="Times New Roman" w:hAnsi="Times New Roman" w:eastAsia="Times New Roman" w:cs="Times New Roman"/>
          <w:lang w:val="et"/>
        </w:rPr>
        <w:t xml:space="preserve"> Konkreetsed jäätumiskaitsete seadesuurused täpsustakse ja kooskõlastatakse projekteerimise käigus.</w:t>
      </w:r>
    </w:p>
    <w:p w:rsidR="19273A16" w:rsidP="0097645D" w:rsidRDefault="51480127" w14:paraId="50A8BBEB" w14:textId="000A225C">
      <w:pPr>
        <w:pStyle w:val="NoSpacing"/>
        <w:spacing w:line="253" w:lineRule="exact"/>
        <w:ind w:left="-20" w:right="-20"/>
        <w:jc w:val="both"/>
        <w:rPr>
          <w:rFonts w:ascii="Times New Roman" w:hAnsi="Times New Roman" w:eastAsia="Times New Roman" w:cs="Times New Roman"/>
          <w:lang w:val="et"/>
        </w:rPr>
      </w:pPr>
      <w:r w:rsidRPr="0097645D">
        <w:rPr>
          <w:rFonts w:ascii="Times New Roman" w:hAnsi="Times New Roman" w:eastAsia="Times New Roman" w:cs="Times New Roman"/>
          <w:lang w:val="et"/>
        </w:rPr>
        <w:t>Õ</w:t>
      </w:r>
      <w:r w:rsidRPr="0097645D" w:rsidR="19273A16">
        <w:rPr>
          <w:rFonts w:ascii="Times New Roman" w:hAnsi="Times New Roman" w:eastAsia="Times New Roman" w:cs="Times New Roman"/>
          <w:lang w:val="et"/>
        </w:rPr>
        <w:t xml:space="preserve">huhulkade </w:t>
      </w:r>
      <w:r w:rsidRPr="0097645D" w:rsidR="2005E274">
        <w:rPr>
          <w:rFonts w:ascii="Times New Roman" w:hAnsi="Times New Roman" w:eastAsia="Times New Roman" w:cs="Times New Roman"/>
          <w:lang w:val="et"/>
        </w:rPr>
        <w:t>juhtimis</w:t>
      </w:r>
      <w:r w:rsidRPr="0097645D" w:rsidR="5544A20A">
        <w:rPr>
          <w:rFonts w:ascii="Times New Roman" w:hAnsi="Times New Roman" w:eastAsia="Times New Roman" w:cs="Times New Roman"/>
          <w:lang w:val="et"/>
        </w:rPr>
        <w:t>e</w:t>
      </w:r>
      <w:r w:rsidRPr="0097645D" w:rsidR="2005E274">
        <w:rPr>
          <w:rFonts w:ascii="Times New Roman" w:hAnsi="Times New Roman" w:eastAsia="Times New Roman" w:cs="Times New Roman"/>
          <w:lang w:val="et"/>
        </w:rPr>
        <w:t>ga või sagedusmuunduriga</w:t>
      </w:r>
      <w:r w:rsidRPr="0097645D" w:rsidR="19273A16">
        <w:rPr>
          <w:rFonts w:ascii="Times New Roman" w:hAnsi="Times New Roman" w:eastAsia="Times New Roman" w:cs="Times New Roman"/>
          <w:lang w:val="et"/>
        </w:rPr>
        <w:t xml:space="preserve"> ventilatsiooniseadmetel peab olema funktsioon</w:t>
      </w:r>
      <w:r w:rsidRPr="0097645D" w:rsidR="42392415">
        <w:rPr>
          <w:rFonts w:ascii="Times New Roman" w:hAnsi="Times New Roman" w:eastAsia="Times New Roman" w:cs="Times New Roman"/>
          <w:lang w:val="et"/>
        </w:rPr>
        <w:t>,</w:t>
      </w:r>
      <w:r w:rsidRPr="0097645D" w:rsidR="19273A16">
        <w:rPr>
          <w:rFonts w:ascii="Times New Roman" w:hAnsi="Times New Roman" w:eastAsia="Times New Roman" w:cs="Times New Roman"/>
          <w:lang w:val="et"/>
        </w:rPr>
        <w:t xml:space="preserve"> mis vähendab õhuhulkasid </w:t>
      </w:r>
      <w:r w:rsidRPr="0097645D" w:rsidR="4B12D7EF">
        <w:rPr>
          <w:rFonts w:ascii="Times New Roman" w:hAnsi="Times New Roman" w:eastAsia="Times New Roman" w:cs="Times New Roman"/>
          <w:lang w:val="et"/>
        </w:rPr>
        <w:t xml:space="preserve">kuni </w:t>
      </w:r>
      <w:r w:rsidRPr="0097645D" w:rsidR="19273A16">
        <w:rPr>
          <w:rFonts w:ascii="Times New Roman" w:hAnsi="Times New Roman" w:eastAsia="Times New Roman" w:cs="Times New Roman"/>
          <w:lang w:val="et"/>
        </w:rPr>
        <w:t xml:space="preserve">miinimumini kui </w:t>
      </w:r>
      <w:proofErr w:type="spellStart"/>
      <w:r w:rsidRPr="0097645D" w:rsidR="19273A16">
        <w:rPr>
          <w:rFonts w:ascii="Times New Roman" w:hAnsi="Times New Roman" w:eastAsia="Times New Roman" w:cs="Times New Roman"/>
          <w:lang w:val="et"/>
        </w:rPr>
        <w:t>si</w:t>
      </w:r>
      <w:r w:rsidRPr="0097645D" w:rsidR="000E0233">
        <w:rPr>
          <w:rFonts w:ascii="Times New Roman" w:hAnsi="Times New Roman" w:eastAsia="Times New Roman" w:cs="Times New Roman"/>
          <w:lang w:val="et"/>
        </w:rPr>
        <w:t>s</w:t>
      </w:r>
      <w:r w:rsidRPr="0097645D" w:rsidR="19273A16">
        <w:rPr>
          <w:rFonts w:ascii="Times New Roman" w:hAnsi="Times New Roman" w:eastAsia="Times New Roman" w:cs="Times New Roman"/>
          <w:lang w:val="et"/>
        </w:rPr>
        <w:t>sepuhke</w:t>
      </w:r>
      <w:proofErr w:type="spellEnd"/>
      <w:r w:rsidRPr="0097645D" w:rsidR="19273A16">
        <w:rPr>
          <w:rFonts w:ascii="Times New Roman" w:hAnsi="Times New Roman" w:eastAsia="Times New Roman" w:cs="Times New Roman"/>
          <w:lang w:val="et"/>
        </w:rPr>
        <w:t xml:space="preserve"> </w:t>
      </w:r>
      <w:r w:rsidRPr="0097645D" w:rsidR="607EADC4">
        <w:rPr>
          <w:rFonts w:ascii="Times New Roman" w:hAnsi="Times New Roman" w:eastAsia="Times New Roman" w:cs="Times New Roman"/>
          <w:lang w:val="et"/>
        </w:rPr>
        <w:t>õ</w:t>
      </w:r>
      <w:r w:rsidRPr="0097645D" w:rsidR="19273A16">
        <w:rPr>
          <w:rFonts w:ascii="Times New Roman" w:hAnsi="Times New Roman" w:eastAsia="Times New Roman" w:cs="Times New Roman"/>
          <w:lang w:val="et"/>
        </w:rPr>
        <w:t>h</w:t>
      </w:r>
      <w:r w:rsidRPr="0097645D" w:rsidR="08686A55">
        <w:rPr>
          <w:rFonts w:ascii="Times New Roman" w:hAnsi="Times New Roman" w:eastAsia="Times New Roman" w:cs="Times New Roman"/>
          <w:lang w:val="et"/>
        </w:rPr>
        <w:t>u temperatuuri</w:t>
      </w:r>
      <w:r w:rsidRPr="0097645D" w:rsidR="19273A16">
        <w:rPr>
          <w:rFonts w:ascii="Times New Roman" w:hAnsi="Times New Roman" w:eastAsia="Times New Roman" w:cs="Times New Roman"/>
          <w:lang w:val="et"/>
        </w:rPr>
        <w:t xml:space="preserve"> seadesuurusel hoidmiseks</w:t>
      </w:r>
      <w:r w:rsidRPr="0097645D" w:rsidR="27977980">
        <w:rPr>
          <w:rFonts w:ascii="Times New Roman" w:hAnsi="Times New Roman" w:eastAsia="Times New Roman" w:cs="Times New Roman"/>
          <w:lang w:val="et"/>
        </w:rPr>
        <w:t xml:space="preserve"> on kütteventiil 100% avatud aga ikka </w:t>
      </w:r>
      <w:r w:rsidRPr="0097645D" w:rsidR="19273A16">
        <w:rPr>
          <w:rFonts w:ascii="Times New Roman" w:hAnsi="Times New Roman" w:eastAsia="Times New Roman" w:cs="Times New Roman"/>
          <w:lang w:val="et"/>
        </w:rPr>
        <w:t>ei jätku kü</w:t>
      </w:r>
      <w:r w:rsidRPr="0097645D" w:rsidR="7DD54C00">
        <w:rPr>
          <w:rFonts w:ascii="Times New Roman" w:hAnsi="Times New Roman" w:eastAsia="Times New Roman" w:cs="Times New Roman"/>
          <w:lang w:val="et"/>
        </w:rPr>
        <w:t>ttekalorifeeris vajalikku võimsust.</w:t>
      </w:r>
      <w:r w:rsidRPr="0097645D" w:rsidR="52DFF186">
        <w:rPr>
          <w:rFonts w:ascii="Times New Roman" w:hAnsi="Times New Roman" w:eastAsia="Times New Roman" w:cs="Times New Roman"/>
          <w:lang w:val="et"/>
        </w:rPr>
        <w:t xml:space="preserve"> Õhuhulkade vähendamine toimub kuni temperatuuri seadesurus sa</w:t>
      </w:r>
      <w:r w:rsidRPr="0097645D" w:rsidR="000E0233">
        <w:rPr>
          <w:rFonts w:ascii="Times New Roman" w:hAnsi="Times New Roman" w:eastAsia="Times New Roman" w:cs="Times New Roman"/>
          <w:lang w:val="et"/>
        </w:rPr>
        <w:t>a</w:t>
      </w:r>
      <w:r w:rsidRPr="0097645D" w:rsidR="52DFF186">
        <w:rPr>
          <w:rFonts w:ascii="Times New Roman" w:hAnsi="Times New Roman" w:eastAsia="Times New Roman" w:cs="Times New Roman"/>
          <w:lang w:val="et"/>
        </w:rPr>
        <w:t>vutatakse.</w:t>
      </w:r>
    </w:p>
    <w:p w:rsidR="11E83B30" w:rsidP="6394AD78" w:rsidRDefault="000E0233" w14:paraId="4014DBA2" w14:textId="09D67B78">
      <w:pPr>
        <w:rPr>
          <w:rFonts w:ascii="Times New Roman" w:hAnsi="Times New Roman" w:eastAsia="Times New Roman" w:cs="Times New Roman"/>
          <w:lang w:val="et"/>
        </w:rPr>
      </w:pPr>
      <w:r w:rsidRPr="00E62AE4">
        <w:rPr>
          <w:rFonts w:ascii="Times New Roman" w:hAnsi="Times New Roman" w:cs="Times New Roman"/>
        </w:rPr>
        <w:t>Kõigi ventilatsiooniseadmete jaoks peab olema progra</w:t>
      </w:r>
      <w:r w:rsidR="00AE5586">
        <w:rPr>
          <w:rFonts w:ascii="Times New Roman" w:hAnsi="Times New Roman" w:cs="Times New Roman"/>
        </w:rPr>
        <w:t>m</w:t>
      </w:r>
      <w:r w:rsidRPr="00E62AE4">
        <w:rPr>
          <w:rFonts w:ascii="Times New Roman" w:hAnsi="Times New Roman" w:cs="Times New Roman"/>
        </w:rPr>
        <w:t xml:space="preserve">meeritud öise jahutuse ja öise tuulutuse programm ning </w:t>
      </w:r>
      <w:proofErr w:type="spellStart"/>
      <w:r w:rsidRPr="00E62AE4">
        <w:rPr>
          <w:rFonts w:ascii="Times New Roman" w:hAnsi="Times New Roman" w:cs="Times New Roman"/>
        </w:rPr>
        <w:t>soojusvaheti</w:t>
      </w:r>
      <w:proofErr w:type="spellEnd"/>
      <w:r w:rsidRPr="00E62AE4">
        <w:rPr>
          <w:rFonts w:ascii="Times New Roman" w:hAnsi="Times New Roman" w:cs="Times New Roman"/>
        </w:rPr>
        <w:t xml:space="preserve"> jahutuseks kasutamise funktsioon</w:t>
      </w:r>
      <w:r w:rsidRPr="6394AD78" w:rsidR="6C457CD1">
        <w:rPr>
          <w:lang w:val="et"/>
        </w:rPr>
        <w:t>.</w:t>
      </w:r>
    </w:p>
    <w:p w:rsidR="6B53F268" w:rsidP="6B53F268" w:rsidRDefault="6B53F268" w14:paraId="742102A6" w14:textId="2F2EC25A">
      <w:pPr>
        <w:rPr>
          <w:rFonts w:ascii="Times New Roman" w:hAnsi="Times New Roman" w:eastAsia="Times New Roman" w:cs="Times New Roman"/>
          <w:lang w:val="et"/>
        </w:rPr>
      </w:pPr>
    </w:p>
    <w:p w:rsidRPr="00E62AE4" w:rsidR="009D416D" w:rsidP="009D416D" w:rsidRDefault="009D416D" w14:paraId="370C5E6D" w14:textId="77777777">
      <w:pPr>
        <w:pStyle w:val="NoSpacing"/>
        <w:spacing w:line="276" w:lineRule="auto"/>
        <w:jc w:val="both"/>
        <w:rPr>
          <w:rFonts w:ascii="Times New Roman" w:hAnsi="Times New Roman" w:cs="Times New Roman"/>
        </w:rPr>
      </w:pPr>
    </w:p>
    <w:p w:rsidRPr="00E62AE4" w:rsidR="009D416D" w:rsidP="00712C56" w:rsidRDefault="009D416D" w14:paraId="708F5D74" w14:textId="77777777">
      <w:pPr>
        <w:pStyle w:val="Heading2"/>
        <w:numPr>
          <w:ilvl w:val="1"/>
          <w:numId w:val="13"/>
        </w:numPr>
        <w:rPr>
          <w:rFonts w:ascii="Times New Roman" w:hAnsi="Times New Roman" w:cs="Times New Roman"/>
          <w:caps/>
        </w:rPr>
      </w:pPr>
      <w:bookmarkStart w:name="_Toc278195618" w:id="125"/>
      <w:bookmarkStart w:name="_Toc280801808" w:id="126"/>
      <w:bookmarkStart w:name="_Toc28854571" w:id="127"/>
      <w:bookmarkStart w:name="_Toc28855248" w:id="128"/>
      <w:bookmarkStart w:name="_Toc28855465" w:id="129"/>
      <w:bookmarkStart w:name="_Toc28855893" w:id="130"/>
      <w:bookmarkStart w:name="_Toc28856128" w:id="131"/>
      <w:bookmarkStart w:name="_Toc28858788" w:id="132"/>
      <w:bookmarkStart w:name="_Toc28859191" w:id="133"/>
      <w:bookmarkStart w:name="_Toc28860042" w:id="134"/>
      <w:bookmarkStart w:name="_Toc28871042" w:id="135"/>
      <w:bookmarkStart w:name="_Toc28871249" w:id="136"/>
      <w:bookmarkStart w:name="_Toc28871663" w:id="137"/>
      <w:bookmarkStart w:name="_Toc28871870" w:id="138"/>
      <w:bookmarkStart w:name="_Toc28872077" w:id="139"/>
      <w:bookmarkStart w:name="_Toc28872313" w:id="140"/>
      <w:bookmarkStart w:name="_Toc28872865" w:id="141"/>
      <w:bookmarkStart w:name="_Toc28873071" w:id="142"/>
      <w:bookmarkStart w:name="_Toc28873536" w:id="143"/>
      <w:bookmarkStart w:name="_Toc28873745" w:id="144"/>
      <w:bookmarkStart w:name="_Toc28874540" w:id="145"/>
      <w:bookmarkStart w:name="_Toc28954030" w:id="146"/>
      <w:bookmarkStart w:name="_Toc28954237" w:id="147"/>
      <w:bookmarkStart w:name="_Toc28954690" w:id="148"/>
      <w:bookmarkStart w:name="_Toc52186971" w:id="149"/>
      <w:bookmarkStart w:name="_Toc56684645" w:id="150"/>
      <w:bookmarkStart w:name="_Toc63411715" w:id="151"/>
      <w:bookmarkStart w:name="_Toc69905910" w:id="152"/>
      <w:bookmarkStart w:name="_Toc1432655435" w:id="153"/>
      <w:r w:rsidRPr="7B8D3659">
        <w:rPr>
          <w:rFonts w:ascii="Times New Roman" w:hAnsi="Times New Roman" w:cs="Times New Roman"/>
          <w:caps/>
        </w:rPr>
        <w:t>A</w:t>
      </w:r>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r w:rsidRPr="7B8D3659">
        <w:rPr>
          <w:rFonts w:ascii="Times New Roman" w:hAnsi="Times New Roman" w:cs="Times New Roman"/>
          <w:caps/>
        </w:rPr>
        <w:t>LAKESKUSED</w:t>
      </w:r>
      <w:bookmarkEnd w:id="146"/>
      <w:bookmarkEnd w:id="147"/>
      <w:bookmarkEnd w:id="148"/>
      <w:bookmarkEnd w:id="149"/>
      <w:bookmarkEnd w:id="150"/>
      <w:bookmarkEnd w:id="151"/>
      <w:bookmarkEnd w:id="152"/>
      <w:bookmarkEnd w:id="153"/>
    </w:p>
    <w:p w:rsidRPr="00E62AE4" w:rsidR="000A6B8D" w:rsidP="00D7365E" w:rsidRDefault="000A6B8D" w14:paraId="6B394046" w14:textId="77777777">
      <w:pPr>
        <w:pStyle w:val="NoSpacing"/>
        <w:spacing w:after="120" w:line="276" w:lineRule="auto"/>
        <w:jc w:val="both"/>
        <w:rPr>
          <w:rFonts w:ascii="Times New Roman" w:hAnsi="Times New Roman" w:cs="Times New Roman"/>
        </w:rPr>
      </w:pPr>
    </w:p>
    <w:p w:rsidRPr="00E62AE4" w:rsidR="00D7365E" w:rsidP="00D7365E" w:rsidRDefault="00D7365E" w14:paraId="5EA72295" w14:textId="5AC2F883">
      <w:pPr>
        <w:pStyle w:val="NoSpacing"/>
        <w:spacing w:after="120" w:line="276" w:lineRule="auto"/>
        <w:jc w:val="both"/>
        <w:rPr>
          <w:rFonts w:ascii="Times New Roman" w:hAnsi="Times New Roman" w:cs="Times New Roman"/>
        </w:rPr>
      </w:pPr>
      <w:r w:rsidRPr="51494E63">
        <w:rPr>
          <w:rFonts w:ascii="Times New Roman" w:hAnsi="Times New Roman" w:cs="Times New Roman"/>
        </w:rPr>
        <w:t>Alakeskus peab töötama iseseisvalt, st sõltumatult RKAS järelevalvekeskusest.</w:t>
      </w:r>
    </w:p>
    <w:p w:rsidR="214C2E21" w:rsidP="51494E63" w:rsidRDefault="214C2E21" w14:paraId="329365AA" w14:textId="22F327C1">
      <w:pPr>
        <w:pStyle w:val="NoSpacing"/>
        <w:spacing w:after="120" w:line="276" w:lineRule="auto"/>
        <w:jc w:val="both"/>
        <w:rPr>
          <w:rFonts w:ascii="Times New Roman" w:hAnsi="Times New Roman" w:cs="Times New Roman"/>
        </w:rPr>
      </w:pPr>
      <w:r w:rsidRPr="082487C3">
        <w:rPr>
          <w:rFonts w:ascii="Times New Roman" w:hAnsi="Times New Roman" w:cs="Times New Roman"/>
        </w:rPr>
        <w:t>Alakeksustes asuvad kontrollerid peavad omama tarkvaras nime mis on unikaalne kogu RKAS auto</w:t>
      </w:r>
      <w:r w:rsidRPr="082487C3" w:rsidR="29E3BB6F">
        <w:rPr>
          <w:rFonts w:ascii="Times New Roman" w:hAnsi="Times New Roman" w:cs="Times New Roman"/>
        </w:rPr>
        <w:t xml:space="preserve">maatika süsteemi ulatuses, ehk </w:t>
      </w:r>
      <w:r w:rsidRPr="082487C3" w:rsidR="5EFB01AE">
        <w:rPr>
          <w:rFonts w:ascii="Times New Roman" w:hAnsi="Times New Roman" w:cs="Times New Roman"/>
        </w:rPr>
        <w:t xml:space="preserve">kontrolleri </w:t>
      </w:r>
      <w:r w:rsidRPr="082487C3" w:rsidR="29E3BB6F">
        <w:rPr>
          <w:rFonts w:ascii="Times New Roman" w:hAnsi="Times New Roman" w:cs="Times New Roman"/>
        </w:rPr>
        <w:t>nimes peab sisalduma ka objekti nim</w:t>
      </w:r>
      <w:r w:rsidRPr="082487C3" w:rsidR="5A552106">
        <w:rPr>
          <w:rFonts w:ascii="Times New Roman" w:hAnsi="Times New Roman" w:cs="Times New Roman"/>
        </w:rPr>
        <w:t>i</w:t>
      </w:r>
      <w:r w:rsidRPr="082487C3" w:rsidR="29E3BB6F">
        <w:rPr>
          <w:rFonts w:ascii="Times New Roman" w:hAnsi="Times New Roman" w:cs="Times New Roman"/>
        </w:rPr>
        <w:t xml:space="preserve"> lühendatud kujul.</w:t>
      </w:r>
    </w:p>
    <w:p w:rsidRPr="00E62AE4" w:rsidR="00D7365E" w:rsidP="00D7365E" w:rsidRDefault="00D7365E" w14:paraId="4CE69E72" w14:textId="77777777">
      <w:pPr>
        <w:pStyle w:val="NoSpacing"/>
        <w:spacing w:line="276" w:lineRule="auto"/>
        <w:jc w:val="both"/>
        <w:rPr>
          <w:rFonts w:ascii="Times New Roman" w:hAnsi="Times New Roman" w:cs="Times New Roman"/>
        </w:rPr>
      </w:pPr>
      <w:r w:rsidRPr="00E62AE4">
        <w:rPr>
          <w:rFonts w:ascii="Times New Roman" w:hAnsi="Times New Roman" w:cs="Times New Roman"/>
        </w:rPr>
        <w:t>Alakeskused peavad lisaks juhitava süsteemi veateadetele edastama oma komponentide töövõimekuse kohta häired (häire signaaltuli peab olema lisatud alakeskuse uksele):</w:t>
      </w:r>
    </w:p>
    <w:p w:rsidRPr="00E62AE4" w:rsidR="00D7365E" w:rsidP="00D7365E" w:rsidRDefault="00D7365E" w14:paraId="46595FF8" w14:textId="77777777">
      <w:pPr>
        <w:pStyle w:val="ListParagraph"/>
        <w:numPr>
          <w:ilvl w:val="0"/>
          <w:numId w:val="10"/>
        </w:numPr>
        <w:autoSpaceDE w:val="0"/>
        <w:autoSpaceDN w:val="0"/>
        <w:adjustRightInd w:val="0"/>
        <w:spacing w:after="0"/>
        <w:ind w:left="426" w:hanging="437"/>
        <w:jc w:val="both"/>
        <w:rPr>
          <w:rFonts w:ascii="Times New Roman" w:hAnsi="Times New Roman" w:cs="Times New Roman"/>
        </w:rPr>
      </w:pPr>
      <w:r w:rsidRPr="00E62AE4">
        <w:rPr>
          <w:rFonts w:ascii="Times New Roman" w:hAnsi="Times New Roman" w:cs="Times New Roman"/>
        </w:rPr>
        <w:t>moodulite riketest;</w:t>
      </w:r>
    </w:p>
    <w:p w:rsidRPr="00E62AE4" w:rsidR="00D7365E" w:rsidP="00D7365E" w:rsidRDefault="00D7365E" w14:paraId="6DC37DCA" w14:textId="77777777">
      <w:pPr>
        <w:pStyle w:val="ListParagraph"/>
        <w:numPr>
          <w:ilvl w:val="0"/>
          <w:numId w:val="10"/>
        </w:numPr>
        <w:autoSpaceDE w:val="0"/>
        <w:autoSpaceDN w:val="0"/>
        <w:adjustRightInd w:val="0"/>
        <w:spacing w:after="0"/>
        <w:ind w:left="426" w:hanging="437"/>
        <w:jc w:val="both"/>
        <w:rPr>
          <w:rFonts w:ascii="Times New Roman" w:hAnsi="Times New Roman" w:cs="Times New Roman"/>
        </w:rPr>
      </w:pPr>
      <w:r w:rsidRPr="00E62AE4">
        <w:rPr>
          <w:rFonts w:ascii="Times New Roman" w:hAnsi="Times New Roman" w:cs="Times New Roman"/>
        </w:rPr>
        <w:t>kommunikatsiooni riketest moodulite ja platsiseadmetega;</w:t>
      </w:r>
    </w:p>
    <w:p w:rsidRPr="00E62AE4" w:rsidR="00D7365E" w:rsidP="00D7365E" w:rsidRDefault="00D7365E" w14:paraId="7FBDA045" w14:textId="4A89787E">
      <w:pPr>
        <w:pStyle w:val="ListParagraph"/>
        <w:numPr>
          <w:ilvl w:val="0"/>
          <w:numId w:val="10"/>
        </w:numPr>
        <w:autoSpaceDE w:val="0"/>
        <w:autoSpaceDN w:val="0"/>
        <w:adjustRightInd w:val="0"/>
        <w:spacing w:after="120"/>
        <w:ind w:left="426" w:hanging="437"/>
        <w:jc w:val="both"/>
        <w:rPr>
          <w:rFonts w:ascii="Times New Roman" w:hAnsi="Times New Roman" w:cs="Times New Roman"/>
        </w:rPr>
      </w:pPr>
      <w:r w:rsidRPr="00E62AE4">
        <w:rPr>
          <w:rFonts w:ascii="Times New Roman" w:hAnsi="Times New Roman" w:cs="Times New Roman"/>
        </w:rPr>
        <w:t>mõõtetulemuse väljumisest mõõtepiirkonnast.</w:t>
      </w:r>
    </w:p>
    <w:p w:rsidRPr="00E62AE4" w:rsidR="000A6B8D" w:rsidP="00D7365E" w:rsidRDefault="000A6B8D" w14:paraId="16E05BB5" w14:textId="75470F17">
      <w:pPr>
        <w:pStyle w:val="ListParagraph"/>
        <w:numPr>
          <w:ilvl w:val="0"/>
          <w:numId w:val="10"/>
        </w:numPr>
        <w:autoSpaceDE w:val="0"/>
        <w:autoSpaceDN w:val="0"/>
        <w:adjustRightInd w:val="0"/>
        <w:spacing w:after="120"/>
        <w:ind w:left="426" w:hanging="437"/>
        <w:jc w:val="both"/>
        <w:rPr>
          <w:rFonts w:ascii="Times New Roman" w:hAnsi="Times New Roman" w:cs="Times New Roman"/>
        </w:rPr>
      </w:pPr>
      <w:r w:rsidRPr="00E62AE4">
        <w:rPr>
          <w:rFonts w:ascii="Times New Roman" w:hAnsi="Times New Roman" w:cs="Times New Roman"/>
        </w:rPr>
        <w:t>alakeskuse programmide põhiparameetrid (PID</w:t>
      </w:r>
      <w:r w:rsidRPr="00E62AE4" w:rsidR="00260D6B">
        <w:rPr>
          <w:rFonts w:ascii="Times New Roman" w:hAnsi="Times New Roman" w:cs="Times New Roman"/>
        </w:rPr>
        <w:t xml:space="preserve"> parameetrid</w:t>
      </w:r>
      <w:r w:rsidRPr="00E62AE4">
        <w:rPr>
          <w:rFonts w:ascii="Times New Roman" w:hAnsi="Times New Roman" w:cs="Times New Roman"/>
        </w:rPr>
        <w:t>, viited, häirete piirid jne.) peavad olema teostusdokumentatsioonis kirjeldatud ja muudetavad</w:t>
      </w:r>
      <w:r w:rsidRPr="00E62AE4" w:rsidR="00260D6B">
        <w:rPr>
          <w:rFonts w:ascii="Times New Roman" w:hAnsi="Times New Roman" w:cs="Times New Roman"/>
        </w:rPr>
        <w:t xml:space="preserve"> </w:t>
      </w:r>
      <w:proofErr w:type="spellStart"/>
      <w:r w:rsidRPr="00E62AE4" w:rsidR="00260D6B">
        <w:rPr>
          <w:rFonts w:ascii="Times New Roman" w:hAnsi="Times New Roman" w:cs="Times New Roman"/>
        </w:rPr>
        <w:t>järelvalvekeskuse</w:t>
      </w:r>
      <w:proofErr w:type="spellEnd"/>
      <w:r w:rsidRPr="00E62AE4" w:rsidR="00260D6B">
        <w:rPr>
          <w:rFonts w:ascii="Times New Roman" w:hAnsi="Times New Roman" w:cs="Times New Roman"/>
        </w:rPr>
        <w:t xml:space="preserve"> kaudu</w:t>
      </w:r>
      <w:r w:rsidRPr="00E62AE4">
        <w:rPr>
          <w:rFonts w:ascii="Times New Roman" w:hAnsi="Times New Roman" w:cs="Times New Roman"/>
        </w:rPr>
        <w:t>.</w:t>
      </w:r>
    </w:p>
    <w:p w:rsidRPr="00E62AE4" w:rsidR="00D7365E" w:rsidP="00D7365E" w:rsidRDefault="00D7365E" w14:paraId="28BA7ADE" w14:textId="5528E7B2">
      <w:pPr>
        <w:autoSpaceDE w:val="0"/>
        <w:autoSpaceDN w:val="0"/>
        <w:adjustRightInd w:val="0"/>
        <w:spacing w:after="0"/>
        <w:jc w:val="both"/>
        <w:rPr>
          <w:rFonts w:ascii="Times New Roman" w:hAnsi="Times New Roman" w:cs="Times New Roman"/>
        </w:rPr>
      </w:pPr>
      <w:r w:rsidRPr="00E62AE4">
        <w:rPr>
          <w:rFonts w:ascii="Times New Roman" w:hAnsi="Times New Roman" w:cs="Times New Roman"/>
        </w:rPr>
        <w:t xml:space="preserve">Sidekanal alakeskuste vahel ja alakeskuste ja hoone </w:t>
      </w:r>
      <w:proofErr w:type="spellStart"/>
      <w:r w:rsidRPr="00E62AE4">
        <w:rPr>
          <w:rFonts w:ascii="Times New Roman" w:hAnsi="Times New Roman" w:cs="Times New Roman"/>
        </w:rPr>
        <w:t>järelvalvekeskuse</w:t>
      </w:r>
      <w:proofErr w:type="spellEnd"/>
      <w:r w:rsidRPr="00E62AE4">
        <w:rPr>
          <w:rFonts w:ascii="Times New Roman" w:hAnsi="Times New Roman" w:cs="Times New Roman"/>
        </w:rPr>
        <w:t xml:space="preserve"> vahel peab olema füüsiline kanal, </w:t>
      </w:r>
      <w:r w:rsidRPr="00E62AE4" w:rsidR="2376B25E">
        <w:rPr>
          <w:rFonts w:ascii="Times New Roman" w:hAnsi="Times New Roman" w:cs="Times New Roman"/>
        </w:rPr>
        <w:t xml:space="preserve">soovituslikult </w:t>
      </w:r>
      <w:r w:rsidRPr="00E62AE4">
        <w:rPr>
          <w:rFonts w:ascii="Times New Roman" w:hAnsi="Times New Roman" w:cs="Times New Roman"/>
        </w:rPr>
        <w:t xml:space="preserve">standardiga (ISO) kinnitatud automaatikaprotokolle (eelistada </w:t>
      </w:r>
      <w:proofErr w:type="spellStart"/>
      <w:r w:rsidRPr="00E62AE4">
        <w:rPr>
          <w:rFonts w:ascii="Times New Roman" w:hAnsi="Times New Roman" w:cs="Times New Roman"/>
        </w:rPr>
        <w:t>B</w:t>
      </w:r>
      <w:r w:rsidR="007C4081">
        <w:rPr>
          <w:rFonts w:ascii="Times New Roman" w:hAnsi="Times New Roman" w:cs="Times New Roman"/>
        </w:rPr>
        <w:t>ac</w:t>
      </w:r>
      <w:r w:rsidRPr="00E62AE4">
        <w:rPr>
          <w:rFonts w:ascii="Times New Roman" w:hAnsi="Times New Roman" w:cs="Times New Roman"/>
        </w:rPr>
        <w:t>net</w:t>
      </w:r>
      <w:proofErr w:type="spellEnd"/>
      <w:r w:rsidRPr="00E62AE4">
        <w:rPr>
          <w:rFonts w:ascii="Times New Roman" w:hAnsi="Times New Roman" w:cs="Times New Roman"/>
        </w:rPr>
        <w:t>). Sidehäirete edastamine lepitakse sõltuvalt objekti kriitilisust arvestades tellijaga eraldi kokku.</w:t>
      </w:r>
      <w:bookmarkStart w:name="_Toc28854572" w:id="154"/>
      <w:bookmarkStart w:name="_Toc28855249" w:id="155"/>
      <w:bookmarkStart w:name="_Toc28855466" w:id="156"/>
      <w:bookmarkStart w:name="_Toc28855894" w:id="157"/>
      <w:bookmarkStart w:name="_Toc28856129" w:id="158"/>
      <w:bookmarkStart w:name="_Toc28858789" w:id="159"/>
      <w:bookmarkStart w:name="_Toc28859192" w:id="160"/>
      <w:bookmarkStart w:name="_Toc28860043" w:id="161"/>
    </w:p>
    <w:p w:rsidRPr="00E62AE4" w:rsidR="00D7365E" w:rsidP="00D7365E" w:rsidRDefault="00D7365E" w14:paraId="15085D9C" w14:textId="77777777">
      <w:pPr>
        <w:autoSpaceDE w:val="0"/>
        <w:autoSpaceDN w:val="0"/>
        <w:adjustRightInd w:val="0"/>
        <w:spacing w:after="0"/>
        <w:jc w:val="both"/>
        <w:rPr>
          <w:rFonts w:ascii="Times New Roman" w:hAnsi="Times New Roman" w:cs="Times New Roman"/>
        </w:rPr>
      </w:pPr>
    </w:p>
    <w:p w:rsidRPr="00E62AE4" w:rsidR="00D7365E" w:rsidP="00D7365E" w:rsidRDefault="00D7365E" w14:paraId="7CFBDDAB" w14:textId="77777777">
      <w:pPr>
        <w:autoSpaceDE w:val="0"/>
        <w:autoSpaceDN w:val="0"/>
        <w:adjustRightInd w:val="0"/>
        <w:spacing w:after="0"/>
        <w:jc w:val="both"/>
        <w:rPr>
          <w:rFonts w:ascii="Times New Roman" w:hAnsi="Times New Roman" w:cs="Times New Roman"/>
        </w:rPr>
      </w:pPr>
      <w:r w:rsidRPr="00E62AE4">
        <w:rPr>
          <w:rFonts w:ascii="Times New Roman" w:hAnsi="Times New Roman" w:eastAsia="Calibri" w:cs="Times New Roman"/>
          <w:b/>
          <w:bCs/>
          <w:sz w:val="24"/>
          <w:szCs w:val="24"/>
        </w:rPr>
        <w:lastRenderedPageBreak/>
        <w:t>Nõuded automaatika kilpidele:</w:t>
      </w:r>
      <w:bookmarkEnd w:id="154"/>
      <w:bookmarkEnd w:id="155"/>
      <w:bookmarkEnd w:id="156"/>
      <w:bookmarkEnd w:id="157"/>
      <w:bookmarkEnd w:id="158"/>
      <w:bookmarkEnd w:id="159"/>
      <w:bookmarkEnd w:id="160"/>
      <w:bookmarkEnd w:id="161"/>
    </w:p>
    <w:p w:rsidRPr="00E62AE4" w:rsidR="00D7365E" w:rsidP="00D7365E" w:rsidRDefault="00D7365E" w14:paraId="6573EB92"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Lukustatav värvitud terasplekist kilp, korpuse kaitseaste vähemalt IP54</w:t>
      </w:r>
    </w:p>
    <w:p w:rsidRPr="00E62AE4" w:rsidR="00D7365E" w:rsidP="00D7365E" w:rsidRDefault="00D7365E" w14:paraId="2B212305"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Kaablite läbiviik kilpi peab vastama IP54 tasemele.</w:t>
      </w:r>
    </w:p>
    <w:p w:rsidRPr="00E62AE4" w:rsidR="00D7365E" w:rsidP="00D7365E" w:rsidRDefault="00D7365E" w14:paraId="645A7231" w14:textId="08CFDC3C">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Kõik kaablid peavad olema markeeritud kulumiskindlalt.</w:t>
      </w:r>
    </w:p>
    <w:p w:rsidRPr="00E62AE4" w:rsidR="00D7365E" w:rsidP="00D7365E" w:rsidRDefault="00D7365E" w14:paraId="7CDBBDBB"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Alakeskus peab sünkroniseerima oma sisemise kella hooneautomaatika järelevalvekeskuse kellaga.</w:t>
      </w:r>
    </w:p>
    <w:p w:rsidRPr="00E62AE4" w:rsidR="00D7365E" w:rsidP="00D7365E" w:rsidRDefault="00D7365E" w14:paraId="150A9969"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Nõrk- ja tugevvoolujuhtmed tuleb paigaldada eraldi karbikutesse ja grupeeritud eraldi kilbi läbiviikudele.</w:t>
      </w:r>
    </w:p>
    <w:p w:rsidRPr="00E62AE4" w:rsidR="00D7365E" w:rsidP="00D7365E" w:rsidRDefault="00D7365E" w14:paraId="52AC08F7"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Juhtahelate toited grupeerida süsteemide kaupa vähemalt 0,8 mm</w:t>
      </w:r>
      <w:r w:rsidRPr="00E62AE4">
        <w:rPr>
          <w:rFonts w:ascii="Times New Roman" w:hAnsi="Times New Roman" w:cs="Times New Roman"/>
          <w:vertAlign w:val="superscript"/>
        </w:rPr>
        <w:t>2</w:t>
      </w:r>
      <w:r w:rsidRPr="00E62AE4">
        <w:rPr>
          <w:rFonts w:ascii="Times New Roman" w:hAnsi="Times New Roman" w:cs="Times New Roman"/>
        </w:rPr>
        <w:t xml:space="preserve">  kaabeldusega ning ühe grupi sulavkaitse </w:t>
      </w:r>
      <w:proofErr w:type="spellStart"/>
      <w:r w:rsidRPr="00E62AE4">
        <w:rPr>
          <w:rFonts w:ascii="Times New Roman" w:hAnsi="Times New Roman" w:cs="Times New Roman"/>
        </w:rPr>
        <w:t>max</w:t>
      </w:r>
      <w:proofErr w:type="spellEnd"/>
      <w:r w:rsidRPr="00E62AE4">
        <w:rPr>
          <w:rFonts w:ascii="Times New Roman" w:hAnsi="Times New Roman" w:cs="Times New Roman"/>
        </w:rPr>
        <w:t xml:space="preserve"> 4A.</w:t>
      </w:r>
    </w:p>
    <w:p w:rsidRPr="00E62AE4" w:rsidR="00D7365E" w:rsidP="00D7365E" w:rsidRDefault="00D7365E" w14:paraId="2CE0D1EF"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Kõik ühendused teha nummerdatud klemmidele.</w:t>
      </w:r>
    </w:p>
    <w:p w:rsidRPr="00E62AE4" w:rsidR="00D7365E" w:rsidP="00D7365E" w:rsidRDefault="00D7365E" w14:paraId="47E28E5F"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Jooniste tasku (valmistatud tugevast PVC-st, mitte kilest)</w:t>
      </w:r>
    </w:p>
    <w:p w:rsidRPr="00E62AE4" w:rsidR="00D7365E" w:rsidP="00D7365E" w:rsidRDefault="00D7365E" w14:paraId="597CB677"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Üht süsteemiprotsessi ei või jagada mitmele alakeskusele.</w:t>
      </w:r>
    </w:p>
    <w:p w:rsidRPr="00E62AE4" w:rsidR="00D7365E" w:rsidP="00D7365E" w:rsidRDefault="00D7365E" w14:paraId="2070D8E9"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Pealüliti asub kilbi sees.</w:t>
      </w:r>
    </w:p>
    <w:p w:rsidRPr="00E62AE4" w:rsidR="00D7365E" w:rsidP="00D7365E" w:rsidRDefault="00D7365E" w14:paraId="243E28C8" w14:textId="422D0F53">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Alakeskuse toide on 230 V, 50 Hz</w:t>
      </w:r>
      <w:r w:rsidRPr="00E62AE4" w:rsidR="004C35D7">
        <w:rPr>
          <w:rFonts w:ascii="Times New Roman" w:hAnsi="Times New Roman" w:cs="Times New Roman"/>
        </w:rPr>
        <w:t xml:space="preserve">, pinge tagatud katkestuse puhul </w:t>
      </w:r>
      <w:proofErr w:type="spellStart"/>
      <w:r w:rsidRPr="00E62AE4" w:rsidR="004C35D7">
        <w:rPr>
          <w:rFonts w:ascii="Times New Roman" w:hAnsi="Times New Roman" w:cs="Times New Roman"/>
        </w:rPr>
        <w:t>UPS-iga</w:t>
      </w:r>
      <w:proofErr w:type="spellEnd"/>
      <w:r w:rsidRPr="00E62AE4" w:rsidR="004C35D7">
        <w:rPr>
          <w:rFonts w:ascii="Times New Roman" w:hAnsi="Times New Roman" w:cs="Times New Roman"/>
        </w:rPr>
        <w:t xml:space="preserve"> vähemalt</w:t>
      </w:r>
      <w:r w:rsidRPr="00E62AE4" w:rsidR="77090A39">
        <w:rPr>
          <w:rFonts w:ascii="Times New Roman" w:hAnsi="Times New Roman" w:cs="Times New Roman"/>
        </w:rPr>
        <w:t xml:space="preserve"> 30 minutit</w:t>
      </w:r>
      <w:r w:rsidRPr="00E62AE4" w:rsidR="1E9C1734">
        <w:rPr>
          <w:rFonts w:ascii="Times New Roman" w:hAnsi="Times New Roman" w:cs="Times New Roman"/>
        </w:rPr>
        <w:t xml:space="preserve"> (tsentraalse </w:t>
      </w:r>
      <w:proofErr w:type="spellStart"/>
      <w:r w:rsidRPr="00E62AE4" w:rsidR="1E9C1734">
        <w:rPr>
          <w:rFonts w:ascii="Times New Roman" w:hAnsi="Times New Roman" w:cs="Times New Roman"/>
        </w:rPr>
        <w:t>UPS</w:t>
      </w:r>
      <w:r w:rsidR="007C4081">
        <w:rPr>
          <w:rFonts w:ascii="Times New Roman" w:hAnsi="Times New Roman" w:cs="Times New Roman"/>
        </w:rPr>
        <w:t>-</w:t>
      </w:r>
      <w:r w:rsidRPr="00E62AE4" w:rsidR="1E9C1734">
        <w:rPr>
          <w:rFonts w:ascii="Times New Roman" w:hAnsi="Times New Roman" w:cs="Times New Roman"/>
        </w:rPr>
        <w:t>is</w:t>
      </w:r>
      <w:proofErr w:type="spellEnd"/>
      <w:r w:rsidRPr="00E62AE4" w:rsidR="1E9C1734">
        <w:rPr>
          <w:rFonts w:ascii="Times New Roman" w:hAnsi="Times New Roman" w:cs="Times New Roman"/>
        </w:rPr>
        <w:t xml:space="preserve"> olemasolul lahendada hoone </w:t>
      </w:r>
      <w:proofErr w:type="spellStart"/>
      <w:r w:rsidRPr="00E62AE4" w:rsidR="1E9C1734">
        <w:rPr>
          <w:rFonts w:ascii="Times New Roman" w:hAnsi="Times New Roman" w:cs="Times New Roman"/>
        </w:rPr>
        <w:t>UPS</w:t>
      </w:r>
      <w:r w:rsidR="007C4081">
        <w:rPr>
          <w:rFonts w:ascii="Times New Roman" w:hAnsi="Times New Roman" w:cs="Times New Roman"/>
        </w:rPr>
        <w:t>-</w:t>
      </w:r>
      <w:r w:rsidRPr="00E62AE4" w:rsidR="1E9C1734">
        <w:rPr>
          <w:rFonts w:ascii="Times New Roman" w:hAnsi="Times New Roman" w:cs="Times New Roman"/>
        </w:rPr>
        <w:t>ist</w:t>
      </w:r>
      <w:proofErr w:type="spellEnd"/>
      <w:r w:rsidRPr="00E62AE4" w:rsidR="1E9C1734">
        <w:rPr>
          <w:rFonts w:ascii="Times New Roman" w:hAnsi="Times New Roman" w:cs="Times New Roman"/>
        </w:rPr>
        <w:t>)</w:t>
      </w:r>
      <w:r w:rsidRPr="00E62AE4" w:rsidR="004C35D7">
        <w:rPr>
          <w:rFonts w:ascii="Times New Roman" w:hAnsi="Times New Roman" w:cs="Times New Roman"/>
        </w:rPr>
        <w:t>.</w:t>
      </w:r>
    </w:p>
    <w:p w:rsidRPr="00E62AE4" w:rsidR="00D7365E" w:rsidP="00D7365E" w:rsidRDefault="00D7365E" w14:paraId="7FAF34BA"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Toite sisestusel II tüüpi liigpingepiirik</w:t>
      </w:r>
    </w:p>
    <w:p w:rsidRPr="00E62AE4" w:rsidR="00D7365E" w:rsidP="00D7365E" w:rsidRDefault="00D7365E" w14:paraId="7F86CCFC"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Pistikupesa 230 V / 6A eraldi kaitsmega, märgistusega „ainult mõõteseadmetele“</w:t>
      </w:r>
    </w:p>
    <w:p w:rsidRPr="00E62AE4" w:rsidR="00D7365E" w:rsidP="00D7365E" w:rsidRDefault="00D7365E" w14:paraId="7172E4D7"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Toitetrafo(d) 230/24VAC</w:t>
      </w:r>
    </w:p>
    <w:p w:rsidRPr="00E62AE4" w:rsidR="00D7365E" w:rsidP="00D7365E" w:rsidRDefault="00D7365E" w14:paraId="5FC211B3"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Kontrollerite mälu varutoide min 7 ööpäeva, mille jooksul kogu mälu sh. programmid peavad terviklikult säilima</w:t>
      </w:r>
    </w:p>
    <w:p w:rsidRPr="00E62AE4" w:rsidR="00D7365E" w:rsidP="00D7365E" w:rsidRDefault="00D7365E" w14:paraId="332DFB23"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Pingekontrollirelee (viitrelee) ja sellele eraldi sisendipunkt (häiresignaali punkt)</w:t>
      </w:r>
    </w:p>
    <w:p w:rsidRPr="00E62AE4" w:rsidR="00D7365E" w:rsidP="00D7365E" w:rsidRDefault="00D7365E" w14:paraId="060831E7"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Vaba ruum laiendusvarule vähemalt 20% (kontrollerimoodulite; ühendusklemmide ja muu osas – laiendusvaru moodustava varustuse eelinstallatsioon ei kuulu projekti)</w:t>
      </w:r>
    </w:p>
    <w:p w:rsidRPr="00E62AE4" w:rsidR="00D7365E" w:rsidP="00D7365E" w:rsidRDefault="00D7365E" w14:paraId="036F29A3"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Reservsisendid ja -väljundid 5% (DI, DO, AI, AO, vähemalt igaühte 1)</w:t>
      </w:r>
    </w:p>
    <w:p w:rsidRPr="00E62AE4" w:rsidR="00D7365E" w:rsidP="00D7365E" w:rsidRDefault="00D7365E" w14:paraId="5A9D06F7"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Väljundite vahereleed 230 VAC / 6 A</w:t>
      </w:r>
    </w:p>
    <w:p w:rsidRPr="00E62AE4" w:rsidR="00D7365E" w:rsidP="00D7365E" w:rsidRDefault="00D7365E" w14:paraId="552106C6"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Põrandale monteeritavatel alakeskustel 100-200 mm sokkel</w:t>
      </w:r>
    </w:p>
    <w:p w:rsidRPr="00E62AE4" w:rsidR="00D7365E" w:rsidP="00D7365E" w:rsidRDefault="00D7365E" w14:paraId="1544A350"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Alakeskustes lubatav temperatuurivahemik on +16…+45°C, vastasel korral võtta kasutusse erimeetmed.</w:t>
      </w:r>
    </w:p>
    <w:p w:rsidRPr="00E62AE4" w:rsidR="00BD3DB7" w:rsidP="009B67DA" w:rsidRDefault="00D7365E" w14:paraId="61CBF5CC" w14:textId="46E454A5">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 xml:space="preserve">Alakeskus peab omama puutetundliku </w:t>
      </w:r>
      <w:proofErr w:type="spellStart"/>
      <w:r w:rsidRPr="00E62AE4">
        <w:rPr>
          <w:rFonts w:ascii="Times New Roman" w:hAnsi="Times New Roman" w:cs="Times New Roman"/>
        </w:rPr>
        <w:t>visualiseeringuga</w:t>
      </w:r>
      <w:proofErr w:type="spellEnd"/>
      <w:r w:rsidRPr="00E62AE4">
        <w:rPr>
          <w:rFonts w:ascii="Times New Roman" w:hAnsi="Times New Roman" w:cs="Times New Roman"/>
        </w:rPr>
        <w:t xml:space="preserve"> juhtpaneeli (suurus minimaalselt 10") alakeskusega seotud süsteemide juhtimiseks. Lokaalse juhtpaneeli kaudu peab olema võimalik suhelda ka kompleksi piires ülejäänud alakeskustega. Juhtpaneel peab omama paroolikaitset. </w:t>
      </w:r>
    </w:p>
    <w:p w:rsidRPr="00E62AE4" w:rsidR="10A167A0" w:rsidP="2730BCDF" w:rsidRDefault="10A167A0" w14:paraId="39E2B1E2" w14:textId="2B8530E6">
      <w:pPr>
        <w:pStyle w:val="ListParagraph"/>
        <w:numPr>
          <w:ilvl w:val="0"/>
          <w:numId w:val="12"/>
        </w:numPr>
        <w:spacing w:after="0"/>
        <w:ind w:left="426" w:hanging="426"/>
        <w:jc w:val="both"/>
        <w:rPr>
          <w:rFonts w:ascii="Times New Roman" w:hAnsi="Times New Roman" w:eastAsia="Yu Mincho" w:cs="Times New Roman"/>
        </w:rPr>
      </w:pPr>
      <w:r w:rsidRPr="00E62AE4">
        <w:rPr>
          <w:rFonts w:ascii="Times New Roman" w:hAnsi="Times New Roman" w:eastAsia="Yu Mincho" w:cs="Times New Roman"/>
        </w:rPr>
        <w:t xml:space="preserve">Alakeskusesse paigaldatav </w:t>
      </w:r>
      <w:proofErr w:type="spellStart"/>
      <w:r w:rsidRPr="00E62AE4">
        <w:rPr>
          <w:rFonts w:ascii="Times New Roman" w:hAnsi="Times New Roman" w:eastAsia="Yu Mincho" w:cs="Times New Roman"/>
        </w:rPr>
        <w:t>switch</w:t>
      </w:r>
      <w:proofErr w:type="spellEnd"/>
      <w:r w:rsidRPr="00E62AE4">
        <w:rPr>
          <w:rFonts w:ascii="Times New Roman" w:hAnsi="Times New Roman" w:eastAsia="Yu Mincho" w:cs="Times New Roman"/>
        </w:rPr>
        <w:t xml:space="preserve"> </w:t>
      </w:r>
      <w:r w:rsidRPr="00E62AE4" w:rsidR="428C1490">
        <w:rPr>
          <w:rFonts w:ascii="Times New Roman" w:hAnsi="Times New Roman" w:eastAsia="Yu Mincho" w:cs="Times New Roman"/>
        </w:rPr>
        <w:t>min. parameetritega:</w:t>
      </w:r>
    </w:p>
    <w:p w:rsidRPr="00E6148B" w:rsidR="2730BCDF" w:rsidP="00263F1B" w:rsidRDefault="583F93FC" w14:paraId="0742939B" w14:textId="2F5E4259">
      <w:pPr>
        <w:pStyle w:val="ListParagraph"/>
        <w:numPr>
          <w:ilvl w:val="0"/>
          <w:numId w:val="6"/>
        </w:numPr>
        <w:spacing w:after="0"/>
        <w:jc w:val="both"/>
        <w:rPr>
          <w:rFonts w:ascii="Times New Roman" w:hAnsi="Times New Roman" w:cs="Times New Roman"/>
        </w:rPr>
      </w:pPr>
      <w:r w:rsidRPr="00E6148B">
        <w:rPr>
          <w:rFonts w:ascii="Times New Roman" w:hAnsi="Times New Roman" w:cs="Times New Roman"/>
        </w:rPr>
        <w:t xml:space="preserve"> DIN liistule kinnitatav</w:t>
      </w:r>
      <w:r w:rsidRPr="00E6148B" w:rsidR="41E913AF">
        <w:rPr>
          <w:rFonts w:ascii="Times New Roman" w:hAnsi="Times New Roman" w:cs="Times New Roman"/>
        </w:rPr>
        <w:t>, tööstuslik</w:t>
      </w:r>
    </w:p>
    <w:p w:rsidRPr="00E6148B" w:rsidR="2417BB02" w:rsidP="2730BCDF" w:rsidRDefault="2417BB02" w14:paraId="6DE412D8" w14:textId="519AA477">
      <w:pPr>
        <w:pStyle w:val="ListParagraph"/>
        <w:numPr>
          <w:ilvl w:val="0"/>
          <w:numId w:val="6"/>
        </w:numPr>
        <w:spacing w:after="0"/>
        <w:jc w:val="both"/>
        <w:rPr>
          <w:rFonts w:ascii="Times New Roman" w:hAnsi="Times New Roman" w:cs="Times New Roman"/>
        </w:rPr>
      </w:pPr>
      <w:r w:rsidRPr="00E6148B">
        <w:rPr>
          <w:rFonts w:ascii="Times New Roman" w:hAnsi="Times New Roman" w:cs="Times New Roman"/>
        </w:rPr>
        <w:t xml:space="preserve">10/100BaseT(X) (RJ45 </w:t>
      </w:r>
      <w:r w:rsidR="00073E0F">
        <w:rPr>
          <w:rFonts w:ascii="Times New Roman" w:hAnsi="Times New Roman" w:cs="Times New Roman"/>
        </w:rPr>
        <w:t>pesa</w:t>
      </w:r>
      <w:r w:rsidRPr="00E6148B">
        <w:rPr>
          <w:rFonts w:ascii="Times New Roman" w:hAnsi="Times New Roman" w:cs="Times New Roman"/>
        </w:rPr>
        <w:t>), 100BaseFX (</w:t>
      </w:r>
      <w:proofErr w:type="spellStart"/>
      <w:r w:rsidRPr="00E6148B">
        <w:rPr>
          <w:rFonts w:ascii="Times New Roman" w:hAnsi="Times New Roman" w:cs="Times New Roman"/>
        </w:rPr>
        <w:t>multi-mode</w:t>
      </w:r>
      <w:proofErr w:type="spellEnd"/>
      <w:r w:rsidRPr="00E6148B">
        <w:rPr>
          <w:rFonts w:ascii="Times New Roman" w:hAnsi="Times New Roman" w:cs="Times New Roman"/>
        </w:rPr>
        <w:t xml:space="preserve">, SC/ST </w:t>
      </w:r>
      <w:r w:rsidR="00FC6094">
        <w:rPr>
          <w:rFonts w:ascii="Times New Roman" w:hAnsi="Times New Roman" w:cs="Times New Roman"/>
        </w:rPr>
        <w:t>pesad</w:t>
      </w:r>
      <w:r w:rsidRPr="00E6148B">
        <w:rPr>
          <w:rFonts w:ascii="Times New Roman" w:hAnsi="Times New Roman" w:cs="Times New Roman"/>
        </w:rPr>
        <w:t>)</w:t>
      </w:r>
    </w:p>
    <w:p w:rsidRPr="00E6148B" w:rsidR="2417BB02" w:rsidP="2730BCDF" w:rsidRDefault="2417BB02" w14:paraId="636998C0" w14:textId="5977D411">
      <w:pPr>
        <w:pStyle w:val="ListParagraph"/>
        <w:numPr>
          <w:ilvl w:val="0"/>
          <w:numId w:val="6"/>
        </w:numPr>
        <w:spacing w:after="0"/>
        <w:jc w:val="both"/>
        <w:rPr>
          <w:rFonts w:ascii="Times New Roman" w:hAnsi="Times New Roman" w:cs="Times New Roman"/>
        </w:rPr>
      </w:pPr>
      <w:r w:rsidRPr="00E6148B">
        <w:rPr>
          <w:rFonts w:ascii="Times New Roman" w:hAnsi="Times New Roman" w:cs="Times New Roman"/>
        </w:rPr>
        <w:t xml:space="preserve">IEEE802.3/802.3u/802.3x </w:t>
      </w:r>
      <w:r w:rsidR="00073E0F">
        <w:rPr>
          <w:rFonts w:ascii="Times New Roman" w:hAnsi="Times New Roman" w:cs="Times New Roman"/>
        </w:rPr>
        <w:t>tugi</w:t>
      </w:r>
    </w:p>
    <w:p w:rsidRPr="00E6148B" w:rsidR="515EB648" w:rsidP="2730BCDF" w:rsidRDefault="515EB648" w14:paraId="1C177311" w14:textId="4C87DFE6">
      <w:pPr>
        <w:pStyle w:val="ListParagraph"/>
        <w:numPr>
          <w:ilvl w:val="0"/>
          <w:numId w:val="6"/>
        </w:numPr>
        <w:spacing w:after="0"/>
        <w:jc w:val="both"/>
        <w:rPr>
          <w:rFonts w:ascii="Times New Roman" w:hAnsi="Times New Roman" w:cs="Times New Roman"/>
        </w:rPr>
      </w:pPr>
      <w:r w:rsidRPr="00E6148B">
        <w:rPr>
          <w:rFonts w:ascii="Times New Roman" w:hAnsi="Times New Roman" w:cs="Times New Roman"/>
        </w:rPr>
        <w:t xml:space="preserve">Töötemperatuur </w:t>
      </w:r>
      <w:r w:rsidRPr="00E6148B" w:rsidR="3131216A">
        <w:rPr>
          <w:rFonts w:ascii="Times New Roman" w:hAnsi="Times New Roman" w:cs="Times New Roman"/>
        </w:rPr>
        <w:t>+</w:t>
      </w:r>
      <w:r w:rsidRPr="00E6148B">
        <w:rPr>
          <w:rFonts w:ascii="Times New Roman" w:hAnsi="Times New Roman" w:cs="Times New Roman"/>
        </w:rPr>
        <w:t>1</w:t>
      </w:r>
      <w:r w:rsidRPr="00E6148B" w:rsidR="4FB704D9">
        <w:rPr>
          <w:rFonts w:ascii="Times New Roman" w:hAnsi="Times New Roman" w:cs="Times New Roman"/>
        </w:rPr>
        <w:t>6</w:t>
      </w:r>
      <w:r w:rsidRPr="00E6148B">
        <w:rPr>
          <w:rFonts w:ascii="Times New Roman" w:hAnsi="Times New Roman" w:cs="Times New Roman"/>
        </w:rPr>
        <w:t>…+</w:t>
      </w:r>
      <w:r w:rsidRPr="00E6148B" w:rsidR="45F1A203">
        <w:rPr>
          <w:rFonts w:ascii="Times New Roman" w:hAnsi="Times New Roman" w:cs="Times New Roman"/>
        </w:rPr>
        <w:t>45</w:t>
      </w:r>
      <w:r w:rsidRPr="00E6148B">
        <w:rPr>
          <w:rFonts w:ascii="Times New Roman" w:hAnsi="Times New Roman" w:cs="Times New Roman"/>
        </w:rPr>
        <w:t>*C</w:t>
      </w:r>
    </w:p>
    <w:p w:rsidRPr="00E6148B" w:rsidR="515EB648" w:rsidP="2730BCDF" w:rsidRDefault="282E1EEA" w14:paraId="45393D05" w14:textId="3A24C7B9">
      <w:pPr>
        <w:pStyle w:val="ListParagraph"/>
        <w:numPr>
          <w:ilvl w:val="0"/>
          <w:numId w:val="6"/>
        </w:numPr>
        <w:spacing w:after="0"/>
        <w:jc w:val="both"/>
        <w:rPr>
          <w:rFonts w:ascii="Times New Roman" w:hAnsi="Times New Roman" w:cs="Times New Roman"/>
        </w:rPr>
      </w:pPr>
      <w:r w:rsidRPr="00E6148B">
        <w:rPr>
          <w:rFonts w:ascii="Times New Roman" w:hAnsi="Times New Roman" w:cs="Times New Roman"/>
        </w:rPr>
        <w:t>toiteplokiga</w:t>
      </w:r>
    </w:p>
    <w:p w:rsidRPr="00E62AE4" w:rsidR="004C35D7" w:rsidP="004C35D7" w:rsidRDefault="004C35D7" w14:paraId="409024D1" w14:textId="77777777">
      <w:pPr>
        <w:pStyle w:val="ListParagraph"/>
        <w:autoSpaceDE w:val="0"/>
        <w:autoSpaceDN w:val="0"/>
        <w:adjustRightInd w:val="0"/>
        <w:spacing w:after="0"/>
        <w:ind w:left="426"/>
        <w:jc w:val="both"/>
        <w:rPr>
          <w:rFonts w:ascii="Times New Roman" w:hAnsi="Times New Roman" w:cs="Times New Roman"/>
        </w:rPr>
      </w:pPr>
    </w:p>
    <w:p w:rsidRPr="00E62AE4" w:rsidR="00BD3DB7" w:rsidP="00BD3DB7" w:rsidRDefault="00BD3DB7" w14:paraId="4017E5AC" w14:textId="6D0A6057">
      <w:pPr>
        <w:pStyle w:val="Heading2"/>
        <w:numPr>
          <w:ilvl w:val="1"/>
          <w:numId w:val="13"/>
        </w:numPr>
        <w:rPr>
          <w:rFonts w:ascii="Times New Roman" w:hAnsi="Times New Roman" w:cs="Times New Roman"/>
          <w:caps/>
        </w:rPr>
      </w:pPr>
      <w:bookmarkStart w:name="_Toc705793975" w:id="162"/>
      <w:r w:rsidRPr="7B8D3659">
        <w:rPr>
          <w:rFonts w:ascii="Times New Roman" w:hAnsi="Times New Roman" w:cs="Times New Roman"/>
          <w:caps/>
        </w:rPr>
        <w:t>RUUMIREGULAATORID</w:t>
      </w:r>
      <w:bookmarkEnd w:id="162"/>
    </w:p>
    <w:p w:rsidRPr="00E62AE4" w:rsidR="000A6B8D" w:rsidP="00BD3DB7" w:rsidRDefault="000A6B8D" w14:paraId="31929F1D" w14:textId="77777777">
      <w:pPr>
        <w:pStyle w:val="NoSpacing"/>
        <w:spacing w:after="120" w:line="276" w:lineRule="auto"/>
        <w:jc w:val="both"/>
        <w:rPr>
          <w:rFonts w:ascii="Times New Roman" w:hAnsi="Times New Roman" w:cs="Times New Roman"/>
        </w:rPr>
      </w:pPr>
    </w:p>
    <w:p w:rsidRPr="00E62AE4" w:rsidR="00BD3DB7" w:rsidP="00BD3DB7" w:rsidRDefault="00BD3DB7" w14:paraId="6FD2C149" w14:textId="1802FCDB">
      <w:pPr>
        <w:pStyle w:val="NoSpacing"/>
        <w:spacing w:after="120" w:line="276" w:lineRule="auto"/>
        <w:jc w:val="both"/>
        <w:rPr>
          <w:rFonts w:ascii="Times New Roman" w:hAnsi="Times New Roman" w:cs="Times New Roman"/>
        </w:rPr>
      </w:pPr>
      <w:r w:rsidRPr="0224CBD3">
        <w:rPr>
          <w:rFonts w:ascii="Times New Roman" w:hAnsi="Times New Roman" w:cs="Times New Roman"/>
        </w:rPr>
        <w:t xml:space="preserve">Ruumiregulaatorid peavad töötama iseseisvalt, st, sõltumatult RKAS järelevalvekeskusest, lokaalsest </w:t>
      </w:r>
      <w:proofErr w:type="spellStart"/>
      <w:r w:rsidRPr="0224CBD3" w:rsidR="378D841C">
        <w:rPr>
          <w:rFonts w:ascii="Times New Roman" w:hAnsi="Times New Roman" w:cs="Times New Roman"/>
        </w:rPr>
        <w:t>j</w:t>
      </w:r>
      <w:r w:rsidRPr="0224CBD3">
        <w:rPr>
          <w:rFonts w:ascii="Times New Roman" w:hAnsi="Times New Roman" w:cs="Times New Roman"/>
        </w:rPr>
        <w:t>ärelvalvekeskusest</w:t>
      </w:r>
      <w:proofErr w:type="spellEnd"/>
      <w:r w:rsidRPr="0224CBD3">
        <w:rPr>
          <w:rFonts w:ascii="Times New Roman" w:hAnsi="Times New Roman" w:cs="Times New Roman"/>
        </w:rPr>
        <w:t xml:space="preserve"> või visualiseerimise kontrollerist.</w:t>
      </w:r>
    </w:p>
    <w:p w:rsidRPr="00E62AE4" w:rsidR="00BD3DB7" w:rsidP="00BD3DB7" w:rsidRDefault="00BD3DB7" w14:paraId="1E3B4CAA" w14:textId="7D800848">
      <w:pPr>
        <w:pStyle w:val="NoSpacing"/>
        <w:spacing w:line="276" w:lineRule="auto"/>
        <w:jc w:val="both"/>
        <w:rPr>
          <w:rFonts w:ascii="Times New Roman" w:hAnsi="Times New Roman" w:cs="Times New Roman"/>
        </w:rPr>
      </w:pPr>
      <w:r w:rsidRPr="00E62AE4">
        <w:rPr>
          <w:rFonts w:ascii="Times New Roman" w:hAnsi="Times New Roman" w:cs="Times New Roman"/>
        </w:rPr>
        <w:t>Kasutatavad ruumiregulaatoreid peab olema võimalik seadistada (nt. kalibreerida temperatuuri andurit, seadeväärtuse piire jne).</w:t>
      </w:r>
    </w:p>
    <w:p w:rsidRPr="00E62AE4" w:rsidR="00B33999" w:rsidP="00BD3DB7" w:rsidRDefault="00B33999" w14:paraId="33CABD60" w14:textId="03CFD23D">
      <w:pPr>
        <w:pStyle w:val="NoSpacing"/>
        <w:spacing w:line="276" w:lineRule="auto"/>
        <w:jc w:val="both"/>
        <w:rPr>
          <w:rFonts w:ascii="Times New Roman" w:hAnsi="Times New Roman" w:cs="Times New Roman"/>
        </w:rPr>
      </w:pPr>
    </w:p>
    <w:p w:rsidRPr="00E62AE4" w:rsidR="00B33999" w:rsidP="00BD3DB7" w:rsidRDefault="00B33999" w14:paraId="56C110C7" w14:textId="0542B3B2">
      <w:pPr>
        <w:pStyle w:val="NoSpacing"/>
        <w:spacing w:line="276" w:lineRule="auto"/>
        <w:jc w:val="both"/>
        <w:rPr>
          <w:rFonts w:ascii="Times New Roman" w:hAnsi="Times New Roman" w:cs="Times New Roman"/>
        </w:rPr>
      </w:pPr>
      <w:r w:rsidRPr="00E62AE4">
        <w:rPr>
          <w:rFonts w:ascii="Times New Roman" w:hAnsi="Times New Roman" w:cs="Times New Roman"/>
        </w:rPr>
        <w:lastRenderedPageBreak/>
        <w:t>Kasutajal peab olema võimalus temperatuuri seadesuurust muuta aga muutmise piirid peavad olema juhtimiskeskuse kaudu seadistatavad.</w:t>
      </w:r>
    </w:p>
    <w:p w:rsidRPr="00E62AE4" w:rsidR="00B33999" w:rsidP="00BD3DB7" w:rsidRDefault="00B33999" w14:paraId="56D725C3" w14:textId="16D096F0">
      <w:pPr>
        <w:pStyle w:val="NoSpacing"/>
        <w:spacing w:line="276" w:lineRule="auto"/>
        <w:jc w:val="both"/>
        <w:rPr>
          <w:rFonts w:ascii="Times New Roman" w:hAnsi="Times New Roman" w:cs="Times New Roman"/>
        </w:rPr>
      </w:pPr>
    </w:p>
    <w:p w:rsidRPr="00E62AE4" w:rsidR="00BD3DB7" w:rsidP="00B33999" w:rsidRDefault="00B33999" w14:paraId="01DC8E7D" w14:textId="34A45474">
      <w:pPr>
        <w:pStyle w:val="NoSpacing"/>
        <w:spacing w:line="276" w:lineRule="auto"/>
        <w:jc w:val="both"/>
        <w:rPr>
          <w:rFonts w:ascii="Times New Roman" w:hAnsi="Times New Roman" w:cs="Times New Roman"/>
        </w:rPr>
      </w:pPr>
      <w:r w:rsidRPr="00E62AE4">
        <w:rPr>
          <w:rFonts w:ascii="Times New Roman" w:hAnsi="Times New Roman" w:cs="Times New Roman"/>
        </w:rPr>
        <w:t>Ruumiregulaatorite</w:t>
      </w:r>
      <w:r w:rsidRPr="00E62AE4" w:rsidR="6DBF2A97">
        <w:rPr>
          <w:rFonts w:ascii="Times New Roman" w:hAnsi="Times New Roman" w:cs="Times New Roman"/>
        </w:rPr>
        <w:t xml:space="preserve"> juhtimiseks</w:t>
      </w:r>
      <w:r w:rsidRPr="00E62AE4">
        <w:rPr>
          <w:rFonts w:ascii="Times New Roman" w:hAnsi="Times New Roman" w:cs="Times New Roman"/>
        </w:rPr>
        <w:t xml:space="preserve"> peavad </w:t>
      </w:r>
      <w:r w:rsidRPr="00E62AE4" w:rsidR="0714EF92">
        <w:rPr>
          <w:rFonts w:ascii="Times New Roman" w:hAnsi="Times New Roman" w:cs="Times New Roman"/>
        </w:rPr>
        <w:t>BMS</w:t>
      </w:r>
      <w:r w:rsidR="00FC6094">
        <w:rPr>
          <w:rFonts w:ascii="Times New Roman" w:hAnsi="Times New Roman" w:cs="Times New Roman"/>
        </w:rPr>
        <w:t>-</w:t>
      </w:r>
      <w:proofErr w:type="spellStart"/>
      <w:r w:rsidRPr="00E62AE4" w:rsidR="0714EF92">
        <w:rPr>
          <w:rFonts w:ascii="Times New Roman" w:hAnsi="Times New Roman" w:cs="Times New Roman"/>
        </w:rPr>
        <w:t>is</w:t>
      </w:r>
      <w:proofErr w:type="spellEnd"/>
      <w:r w:rsidRPr="00E62AE4" w:rsidR="0714EF92">
        <w:rPr>
          <w:rFonts w:ascii="Times New Roman" w:hAnsi="Times New Roman" w:cs="Times New Roman"/>
        </w:rPr>
        <w:t xml:space="preserve"> </w:t>
      </w:r>
      <w:r w:rsidRPr="00E62AE4">
        <w:rPr>
          <w:rFonts w:ascii="Times New Roman" w:hAnsi="Times New Roman" w:cs="Times New Roman"/>
        </w:rPr>
        <w:t>olema ajaprogrammid korruste või hoone loogiliste osade kaupa. Täpsem grupeerimine tuleb täpsustada tellijaga.</w:t>
      </w:r>
    </w:p>
    <w:p w:rsidRPr="00E62AE4" w:rsidR="00BD3DB7" w:rsidP="00BD3DB7" w:rsidRDefault="00BD3DB7" w14:paraId="14E8B669" w14:textId="30D51D08">
      <w:pPr>
        <w:autoSpaceDE w:val="0"/>
        <w:autoSpaceDN w:val="0"/>
        <w:adjustRightInd w:val="0"/>
        <w:spacing w:after="0"/>
        <w:jc w:val="both"/>
        <w:rPr>
          <w:rFonts w:ascii="Times New Roman" w:hAnsi="Times New Roman" w:cs="Times New Roman"/>
        </w:rPr>
      </w:pPr>
    </w:p>
    <w:p w:rsidRPr="00E62AE4" w:rsidR="00290BA1" w:rsidP="00290BA1" w:rsidRDefault="00290BA1" w14:paraId="03BCC0EC" w14:textId="33608066">
      <w:pPr>
        <w:pStyle w:val="NoSpacing"/>
        <w:spacing w:after="120" w:line="276" w:lineRule="auto"/>
        <w:jc w:val="both"/>
        <w:rPr>
          <w:rFonts w:ascii="Times New Roman" w:hAnsi="Times New Roman" w:cs="Times New Roman"/>
        </w:rPr>
      </w:pPr>
      <w:r w:rsidRPr="00E62AE4">
        <w:rPr>
          <w:rFonts w:ascii="Times New Roman" w:hAnsi="Times New Roman" w:cs="Times New Roman"/>
        </w:rPr>
        <w:t>Regulaatorid peavad välistama ruumide samaaegse kütmise ja jahutamise. Minimaalne neutraaltsoon ± 0,5°C ruumide seadeväärtusest, üldjuhul kasutatakse neutraaltsooni ± 1°C (peab olema operaatori poolt muudetav).</w:t>
      </w:r>
    </w:p>
    <w:p w:rsidRPr="00E62AE4" w:rsidR="00290BA1" w:rsidP="00290BA1" w:rsidRDefault="00290BA1" w14:paraId="7B41C358" w14:textId="6E8D392B">
      <w:pPr>
        <w:pStyle w:val="NoSpacing"/>
        <w:spacing w:line="276" w:lineRule="auto"/>
        <w:jc w:val="both"/>
        <w:rPr>
          <w:rFonts w:ascii="Times New Roman" w:hAnsi="Times New Roman" w:cs="Times New Roman"/>
        </w:rPr>
      </w:pPr>
      <w:r w:rsidRPr="00E62AE4">
        <w:rPr>
          <w:rFonts w:ascii="Times New Roman" w:hAnsi="Times New Roman" w:cs="Times New Roman"/>
        </w:rPr>
        <w:t>Ruumi akna avanemisel edastab ruumi kontroller teate BACS süsteemi, mis katkestab jahutamise ja lülitab kütte kasutusajavälisesse režiimi. Juhul kui ruumi akna lüliti on ühendatud valvesignalisatsiooniga, võetakse oleku signaal valvesignalisatsiooni keskusest.</w:t>
      </w:r>
    </w:p>
    <w:p w:rsidRPr="00E62AE4" w:rsidR="001A4165" w:rsidP="00290BA1" w:rsidRDefault="001A4165" w14:paraId="3AD71F42" w14:textId="0490BEE9">
      <w:pPr>
        <w:pStyle w:val="NoSpacing"/>
        <w:spacing w:line="276" w:lineRule="auto"/>
        <w:jc w:val="both"/>
        <w:rPr>
          <w:rFonts w:ascii="Times New Roman" w:hAnsi="Times New Roman" w:cs="Times New Roman"/>
        </w:rPr>
      </w:pPr>
    </w:p>
    <w:p w:rsidRPr="00E62AE4" w:rsidR="001A4165" w:rsidP="00290BA1" w:rsidRDefault="001A4165" w14:paraId="3FF8B3EE" w14:textId="59E825EF">
      <w:pPr>
        <w:pStyle w:val="NoSpacing"/>
        <w:spacing w:line="276" w:lineRule="auto"/>
        <w:jc w:val="both"/>
        <w:rPr>
          <w:rFonts w:ascii="Times New Roman" w:hAnsi="Times New Roman" w:cs="Times New Roman"/>
        </w:rPr>
      </w:pPr>
      <w:r w:rsidRPr="00E62AE4">
        <w:rPr>
          <w:rFonts w:ascii="Times New Roman" w:hAnsi="Times New Roman" w:cs="Times New Roman"/>
        </w:rPr>
        <w:t xml:space="preserve">Regulaator peab olema näiduga ja erinevad andurid peavad olema ühes korpuses. (temperatuuriandur, CO2 andur, niiskuseandur) </w:t>
      </w:r>
    </w:p>
    <w:p w:rsidRPr="00E62AE4" w:rsidR="00BD3DB7" w:rsidP="00BD3DB7" w:rsidRDefault="00BD3DB7" w14:paraId="7AC78F39" w14:textId="290102DB">
      <w:pPr>
        <w:autoSpaceDE w:val="0"/>
        <w:autoSpaceDN w:val="0"/>
        <w:adjustRightInd w:val="0"/>
        <w:spacing w:after="0"/>
        <w:jc w:val="both"/>
        <w:rPr>
          <w:rFonts w:ascii="Times New Roman" w:hAnsi="Times New Roman" w:cs="Times New Roman"/>
        </w:rPr>
      </w:pPr>
    </w:p>
    <w:p w:rsidRPr="00E62AE4" w:rsidR="00BD3DB7" w:rsidP="00BD3DB7" w:rsidRDefault="00BD3DB7" w14:paraId="5782A16B" w14:textId="77777777">
      <w:pPr>
        <w:autoSpaceDE w:val="0"/>
        <w:autoSpaceDN w:val="0"/>
        <w:adjustRightInd w:val="0"/>
        <w:spacing w:after="0"/>
        <w:jc w:val="both"/>
        <w:rPr>
          <w:rFonts w:ascii="Times New Roman" w:hAnsi="Times New Roman" w:cs="Times New Roman"/>
        </w:rPr>
      </w:pPr>
    </w:p>
    <w:p w:rsidRPr="00E62AE4" w:rsidR="009D416D" w:rsidP="00712C56" w:rsidRDefault="009D416D" w14:paraId="6AA3953B" w14:textId="77777777">
      <w:pPr>
        <w:pStyle w:val="Heading2"/>
        <w:numPr>
          <w:ilvl w:val="1"/>
          <w:numId w:val="13"/>
        </w:numPr>
        <w:rPr>
          <w:rFonts w:ascii="Times New Roman" w:hAnsi="Times New Roman" w:cs="Times New Roman"/>
          <w:caps/>
        </w:rPr>
      </w:pPr>
      <w:bookmarkStart w:name="_Toc28854573" w:id="163"/>
      <w:bookmarkStart w:name="_Toc28855250" w:id="164"/>
      <w:bookmarkStart w:name="_Toc28855467" w:id="165"/>
      <w:bookmarkStart w:name="_Toc28855895" w:id="166"/>
      <w:bookmarkStart w:name="_Toc28856130" w:id="167"/>
      <w:bookmarkStart w:name="_Toc28858790" w:id="168"/>
      <w:bookmarkStart w:name="_Toc28859193" w:id="169"/>
      <w:bookmarkStart w:name="_Toc28860044" w:id="170"/>
      <w:bookmarkStart w:name="_Toc28871043" w:id="171"/>
      <w:bookmarkStart w:name="_Toc28871250" w:id="172"/>
      <w:bookmarkStart w:name="_Toc28871664" w:id="173"/>
      <w:bookmarkStart w:name="_Toc28871871" w:id="174"/>
      <w:bookmarkStart w:name="_Toc28872078" w:id="175"/>
      <w:bookmarkStart w:name="_Toc28872314" w:id="176"/>
      <w:bookmarkStart w:name="_Toc28872866" w:id="177"/>
      <w:bookmarkStart w:name="_Toc28873072" w:id="178"/>
      <w:bookmarkStart w:name="_Toc28873537" w:id="179"/>
      <w:bookmarkStart w:name="_Toc28873746" w:id="180"/>
      <w:bookmarkStart w:name="_Toc28874541" w:id="181"/>
      <w:bookmarkStart w:name="_Toc28954031" w:id="182"/>
      <w:bookmarkStart w:name="_Toc28954238" w:id="183"/>
      <w:bookmarkStart w:name="_Toc28954691" w:id="184"/>
      <w:bookmarkStart w:name="_Toc52186972" w:id="185"/>
      <w:bookmarkStart w:name="_Toc56684646" w:id="186"/>
      <w:bookmarkStart w:name="_Toc63411716" w:id="187"/>
      <w:bookmarkStart w:name="_Toc69905911" w:id="188"/>
      <w:bookmarkStart w:name="_Toc1170386039" w:id="189"/>
      <w:bookmarkStart w:name="_Toc278195619" w:id="190"/>
      <w:bookmarkStart w:name="_Toc280801809" w:id="191"/>
      <w:r w:rsidRPr="7B8D3659">
        <w:rPr>
          <w:rFonts w:ascii="Times New Roman" w:hAnsi="Times New Roman" w:cs="Times New Roman"/>
          <w:caps/>
        </w:rPr>
        <w:t xml:space="preserve">KASUTATAVAD SEADMED, MATERJALID JA KOHAPEAL </w:t>
      </w:r>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r w:rsidRPr="7B8D3659">
        <w:rPr>
          <w:rFonts w:ascii="Times New Roman" w:hAnsi="Times New Roman" w:cs="Times New Roman"/>
          <w:caps/>
        </w:rPr>
        <w:t>PROGRAMMEERITUD PROGRAMMID</w:t>
      </w:r>
      <w:bookmarkEnd w:id="182"/>
      <w:bookmarkEnd w:id="183"/>
      <w:bookmarkEnd w:id="184"/>
      <w:bookmarkEnd w:id="185"/>
      <w:bookmarkEnd w:id="186"/>
      <w:bookmarkEnd w:id="187"/>
      <w:bookmarkEnd w:id="188"/>
      <w:bookmarkEnd w:id="189"/>
      <w:r w:rsidRPr="7B8D3659">
        <w:rPr>
          <w:rFonts w:ascii="Times New Roman" w:hAnsi="Times New Roman" w:cs="Times New Roman"/>
          <w:caps/>
        </w:rPr>
        <w:t xml:space="preserve"> </w:t>
      </w:r>
    </w:p>
    <w:p w:rsidRPr="00E62AE4" w:rsidR="00D7365E" w:rsidP="00D7365E" w:rsidRDefault="009D416D" w14:paraId="692F37A4" w14:textId="77777777">
      <w:pPr>
        <w:rPr>
          <w:rFonts w:ascii="Times New Roman" w:hAnsi="Times New Roman" w:cs="Times New Roman"/>
          <w:b/>
          <w:bCs/>
        </w:rPr>
      </w:pPr>
      <w:bookmarkStart w:name="_Toc28854574" w:id="192"/>
      <w:bookmarkStart w:name="_Toc28855251" w:id="193"/>
      <w:bookmarkStart w:name="_Toc28855468" w:id="194"/>
      <w:bookmarkStart w:name="_Toc28855896" w:id="195"/>
      <w:bookmarkStart w:name="_Toc28856131" w:id="196"/>
      <w:bookmarkStart w:name="_Toc28858791" w:id="197"/>
      <w:bookmarkStart w:name="_Toc28859194" w:id="198"/>
      <w:bookmarkStart w:name="_Toc28860045" w:id="199"/>
      <w:bookmarkEnd w:id="190"/>
      <w:bookmarkEnd w:id="191"/>
      <w:r w:rsidRPr="00E62AE4">
        <w:rPr>
          <w:rFonts w:ascii="Times New Roman" w:hAnsi="Times New Roman" w:cs="Times New Roman"/>
          <w:b/>
          <w:bCs/>
        </w:rPr>
        <w:br/>
      </w:r>
      <w:bookmarkEnd w:id="192"/>
      <w:bookmarkEnd w:id="193"/>
      <w:bookmarkEnd w:id="194"/>
      <w:bookmarkEnd w:id="195"/>
      <w:bookmarkEnd w:id="196"/>
      <w:bookmarkEnd w:id="197"/>
      <w:bookmarkEnd w:id="198"/>
      <w:bookmarkEnd w:id="199"/>
      <w:r w:rsidRPr="00E62AE4" w:rsidR="00D7365E">
        <w:rPr>
          <w:rFonts w:ascii="Times New Roman" w:hAnsi="Times New Roman" w:cs="Times New Roman"/>
          <w:b/>
          <w:bCs/>
        </w:rPr>
        <w:t>Mõõteriistad, täiturseadmed, kuluarvestid</w:t>
      </w:r>
    </w:p>
    <w:p w:rsidRPr="00E62AE4" w:rsidR="00D7365E" w:rsidP="00D7365E" w:rsidRDefault="0419D0E4" w14:paraId="53768F61" w14:textId="4A60D678">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 xml:space="preserve">Platsiseadmetena tuleb paigaldada vajalikud andurid ja täiturid vastavalt </w:t>
      </w:r>
      <w:r w:rsidRPr="00E62AE4" w:rsidR="4BBA6E40">
        <w:rPr>
          <w:rFonts w:ascii="Times New Roman" w:hAnsi="Times New Roman" w:cs="Times New Roman"/>
        </w:rPr>
        <w:t>punktide</w:t>
      </w:r>
      <w:r w:rsidRPr="00E62AE4">
        <w:rPr>
          <w:rFonts w:ascii="Times New Roman" w:hAnsi="Times New Roman" w:cs="Times New Roman"/>
        </w:rPr>
        <w:t xml:space="preserve"> tabelile p. 11.8 ja funktsionaalskeemidele. </w:t>
      </w:r>
    </w:p>
    <w:p w:rsidRPr="00E62AE4" w:rsidR="00D7365E" w:rsidP="00D7365E" w:rsidRDefault="0419D0E4" w14:paraId="06675F4C"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Ühtlasema reguleerimisulatuse tagamiseks tuleb mootoritel kasutada sagedusmuundureid (v.a. EC ja PM mootorite korral). Sagedusmuundurid peavad võimsusest lähtuvalt olema varustatud nõuetekohase häirete filtritega.</w:t>
      </w:r>
    </w:p>
    <w:p w:rsidRPr="00E62AE4" w:rsidR="00D7365E" w:rsidP="00D7365E" w:rsidRDefault="0419D0E4" w14:paraId="46BF9F08" w14:textId="4B2D1B23">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 xml:space="preserve">Andurite mõõtetäpsus peab olema mitte väiksem kui </w:t>
      </w:r>
      <w:r w:rsidRPr="00E62AE4" w:rsidR="5146EA77">
        <w:rPr>
          <w:rFonts w:ascii="Times New Roman" w:hAnsi="Times New Roman" w:cs="Times New Roman"/>
        </w:rPr>
        <w:t>1</w:t>
      </w:r>
      <w:r w:rsidRPr="00E62AE4">
        <w:rPr>
          <w:rFonts w:ascii="Times New Roman" w:hAnsi="Times New Roman" w:cs="Times New Roman"/>
        </w:rPr>
        <w:t xml:space="preserve">% mõõtepiirkonnast. </w:t>
      </w:r>
    </w:p>
    <w:p w:rsidRPr="00E62AE4" w:rsidR="00D7365E" w:rsidP="00D7365E" w:rsidRDefault="0419D0E4" w14:paraId="4044C721"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proofErr w:type="spellStart"/>
      <w:r w:rsidRPr="00E62AE4">
        <w:rPr>
          <w:rFonts w:ascii="Times New Roman" w:hAnsi="Times New Roman" w:cs="Times New Roman"/>
        </w:rPr>
        <w:t>Sukelandurid</w:t>
      </w:r>
      <w:proofErr w:type="spellEnd"/>
      <w:r w:rsidRPr="00E62AE4">
        <w:rPr>
          <w:rFonts w:ascii="Times New Roman" w:hAnsi="Times New Roman" w:cs="Times New Roman"/>
        </w:rPr>
        <w:t xml:space="preserve"> peavad olema torusisesed keskkonnaklassile vastavas anduritaskus. </w:t>
      </w:r>
    </w:p>
    <w:p w:rsidRPr="00E62AE4" w:rsidR="00D7365E" w:rsidP="00D7365E" w:rsidRDefault="0419D0E4" w14:paraId="299812EF"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 xml:space="preserve">Klapimootorite pöördemoment peab olema vähemalt 5 Nm iga 1 m² klapi pindala kohta. </w:t>
      </w:r>
    </w:p>
    <w:p w:rsidRPr="00E62AE4" w:rsidR="00D7365E" w:rsidP="00D7365E" w:rsidRDefault="57737092" w14:paraId="4A1B1B6A" w14:textId="16F4976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V</w:t>
      </w:r>
      <w:r w:rsidRPr="00E62AE4" w:rsidR="0419D0E4">
        <w:rPr>
          <w:rFonts w:ascii="Times New Roman" w:hAnsi="Times New Roman" w:cs="Times New Roman"/>
        </w:rPr>
        <w:t xml:space="preserve">äljaspool tehnoruume tuleb kasutada 24V </w:t>
      </w:r>
      <w:r w:rsidRPr="00E62AE4">
        <w:rPr>
          <w:rFonts w:ascii="Times New Roman" w:hAnsi="Times New Roman" w:cs="Times New Roman"/>
        </w:rPr>
        <w:t>täitureid.</w:t>
      </w:r>
      <w:r w:rsidRPr="00E62AE4" w:rsidR="0419D0E4">
        <w:rPr>
          <w:rFonts w:ascii="Times New Roman" w:hAnsi="Times New Roman" w:cs="Times New Roman"/>
        </w:rPr>
        <w:t>(erinevused tuleb kooskõlastada tellijaga).</w:t>
      </w:r>
    </w:p>
    <w:p w:rsidRPr="00E62AE4" w:rsidR="00D7365E" w:rsidP="00D7365E" w:rsidRDefault="32B750BF" w14:paraId="0CF77B04" w14:textId="6854F904">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 xml:space="preserve">Kütte- ja jahutussõlmedes ning kalorifeersõlmedes kasutada sujuvjuhtimisega (näiteks 0-10 V) ja tagasisidega ajameid (0-100 %). Tagasiside pole nõutav  jahutuspalkide või jahutuskonvektorite ja radiaatorite </w:t>
      </w:r>
      <w:proofErr w:type="spellStart"/>
      <w:r w:rsidRPr="00E62AE4" w:rsidR="66088D6D">
        <w:rPr>
          <w:rFonts w:ascii="Times New Roman" w:hAnsi="Times New Roman" w:cs="Times New Roman"/>
        </w:rPr>
        <w:t>reguleerajamitest</w:t>
      </w:r>
      <w:proofErr w:type="spellEnd"/>
      <w:r w:rsidRPr="00E62AE4">
        <w:rPr>
          <w:rFonts w:ascii="Times New Roman" w:hAnsi="Times New Roman" w:cs="Times New Roman"/>
        </w:rPr>
        <w:t>.</w:t>
      </w:r>
    </w:p>
    <w:p w:rsidRPr="00E62AE4" w:rsidR="00D7365E" w:rsidP="00D7365E" w:rsidRDefault="0419D0E4" w14:paraId="0D370333"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Virtuaalsed olekusignaalid peavad olema tuletatud reaalsest mõõtmistulemusest.</w:t>
      </w:r>
    </w:p>
    <w:p w:rsidRPr="00E62AE4" w:rsidR="00D7365E" w:rsidP="00D7365E" w:rsidRDefault="0419D0E4" w14:paraId="12827E97"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Külmumisohuga küttekontuuri ja tarbevee ajam peab olema kiire toimeajaga.</w:t>
      </w:r>
    </w:p>
    <w:p w:rsidRPr="00E62AE4" w:rsidR="00D7365E" w:rsidP="00D7365E" w:rsidRDefault="0419D0E4" w14:paraId="333F3023"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 xml:space="preserve">Igal ajamil peab olema asendinäidik. Reguleerimisventiile peab saama ka käsitsi juhtida (va ruumipõhised kütte- ja jahutuse süsteemid). Kaugkütte reguleerimisventiile peab saama ka käsitsi seada püsivasse asendisse. </w:t>
      </w:r>
    </w:p>
    <w:p w:rsidRPr="00E6148B" w:rsidR="00D7365E" w:rsidP="00D7365E" w:rsidRDefault="0419D0E4" w14:paraId="1A267AEB" w14:textId="77777777">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 xml:space="preserve">Radiaatorite ja vajadusel ka teiste küttekehade </w:t>
      </w:r>
      <w:proofErr w:type="spellStart"/>
      <w:r w:rsidRPr="00E62AE4">
        <w:rPr>
          <w:rFonts w:ascii="Times New Roman" w:hAnsi="Times New Roman" w:cs="Times New Roman"/>
        </w:rPr>
        <w:t>reguleerventiili</w:t>
      </w:r>
      <w:proofErr w:type="spellEnd"/>
      <w:r w:rsidRPr="00E62AE4">
        <w:rPr>
          <w:rFonts w:ascii="Times New Roman" w:hAnsi="Times New Roman" w:cs="Times New Roman"/>
        </w:rPr>
        <w:t xml:space="preserve"> täiturmehhanism (termostaat- või mootorventiil</w:t>
      </w:r>
      <w:r w:rsidRPr="00E6148B">
        <w:rPr>
          <w:rFonts w:ascii="Times New Roman" w:hAnsi="Times New Roman" w:cs="Times New Roman"/>
        </w:rPr>
        <w:t>) peab vastama EVS-EN 215.</w:t>
      </w:r>
    </w:p>
    <w:p w:rsidRPr="00E6148B" w:rsidR="00D7365E" w:rsidP="2E12FE04" w:rsidRDefault="0419D0E4" w14:paraId="514658CB" w14:textId="5FC9458B">
      <w:pPr>
        <w:pStyle w:val="ListParagraph"/>
        <w:numPr>
          <w:ilvl w:val="0"/>
          <w:numId w:val="12"/>
        </w:numPr>
        <w:autoSpaceDE w:val="0"/>
        <w:autoSpaceDN w:val="0"/>
        <w:adjustRightInd w:val="0"/>
        <w:spacing w:after="0"/>
        <w:ind w:left="426" w:hanging="426"/>
        <w:jc w:val="both"/>
      </w:pPr>
      <w:r w:rsidRPr="00E6148B">
        <w:rPr>
          <w:rFonts w:ascii="Times New Roman" w:hAnsi="Times New Roman" w:cs="Times New Roman"/>
        </w:rPr>
        <w:t xml:space="preserve">Kulumõõtjad tuleb paigaldada vastavalt parameetrite tabelile p. 11.8. Kulumõõtjad tuleb ühendada </w:t>
      </w:r>
      <w:proofErr w:type="spellStart"/>
      <w:r w:rsidRPr="00E6148B">
        <w:rPr>
          <w:rFonts w:ascii="Times New Roman" w:hAnsi="Times New Roman" w:cs="Times New Roman"/>
        </w:rPr>
        <w:t>M-Bus</w:t>
      </w:r>
      <w:proofErr w:type="spellEnd"/>
      <w:r w:rsidRPr="00E6148B">
        <w:rPr>
          <w:rFonts w:ascii="Times New Roman" w:hAnsi="Times New Roman" w:cs="Times New Roman"/>
        </w:rPr>
        <w:t xml:space="preserve"> liidesega automaatika siinile.</w:t>
      </w:r>
      <w:r w:rsidRPr="00E6148B" w:rsidR="222C5D4C">
        <w:rPr>
          <w:rFonts w:ascii="Times New Roman" w:hAnsi="Times New Roman" w:eastAsia="Times New Roman" w:cs="Times New Roman"/>
        </w:rPr>
        <w:t xml:space="preserve"> Juhul kui võrguettevõte ei võimalda peaveearvestit ühendada hoone automaatikasüsteemi, tuleb paigaldada dubleeriv peaveearvesti ja ühendada see hoone automaatikasüsteemi.</w:t>
      </w:r>
    </w:p>
    <w:p w:rsidRPr="00E62AE4" w:rsidR="00D7365E" w:rsidP="00D7365E" w:rsidRDefault="0419D0E4" w14:paraId="12C95245" w14:textId="1CACCE3E">
      <w:pPr>
        <w:pStyle w:val="ListParagraph"/>
        <w:numPr>
          <w:ilvl w:val="0"/>
          <w:numId w:val="12"/>
        </w:numPr>
        <w:autoSpaceDE w:val="0"/>
        <w:autoSpaceDN w:val="0"/>
        <w:adjustRightInd w:val="0"/>
        <w:spacing w:after="0"/>
        <w:ind w:left="426" w:hanging="426"/>
        <w:jc w:val="both"/>
        <w:rPr>
          <w:rFonts w:ascii="Times New Roman" w:hAnsi="Times New Roman" w:cs="Times New Roman"/>
        </w:rPr>
      </w:pPr>
      <w:bookmarkStart w:name="_Hlk126672710" w:id="200"/>
      <w:r w:rsidRPr="00E62AE4">
        <w:rPr>
          <w:rFonts w:ascii="Times New Roman" w:hAnsi="Times New Roman" w:cs="Times New Roman"/>
        </w:rPr>
        <w:lastRenderedPageBreak/>
        <w:t>Ventilatsiooniagregaatides tuleb kriitiliste õhutemperatuuride mõõtmiseks kasutada keskväärtusandureid.</w:t>
      </w:r>
    </w:p>
    <w:p w:rsidRPr="00E62AE4" w:rsidR="00260D6B" w:rsidP="009B67DA" w:rsidRDefault="5DBB9525" w14:paraId="2C70EC21" w14:textId="1372A46C">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 xml:space="preserve">Ventilatsiooniagregaatides tuleb mõõta reaalseid õhuhulki ja väljatõmmatava õhu CO2 </w:t>
      </w:r>
      <w:proofErr w:type="spellStart"/>
      <w:r w:rsidRPr="00E62AE4">
        <w:rPr>
          <w:rFonts w:ascii="Times New Roman" w:hAnsi="Times New Roman" w:cs="Times New Roman"/>
        </w:rPr>
        <w:t>konsentratsiooni</w:t>
      </w:r>
      <w:proofErr w:type="spellEnd"/>
      <w:r w:rsidRPr="00E62AE4">
        <w:rPr>
          <w:rFonts w:ascii="Times New Roman" w:hAnsi="Times New Roman" w:cs="Times New Roman"/>
        </w:rPr>
        <w:t>.</w:t>
      </w:r>
    </w:p>
    <w:bookmarkEnd w:id="200"/>
    <w:p w:rsidRPr="00E62AE4" w:rsidR="00875BFB" w:rsidP="00875BFB" w:rsidRDefault="0419D0E4" w14:paraId="6425951B" w14:textId="4EC749FE">
      <w:pPr>
        <w:pStyle w:val="ListParagraph"/>
        <w:numPr>
          <w:ilvl w:val="0"/>
          <w:numId w:val="12"/>
        </w:numPr>
        <w:autoSpaceDE w:val="0"/>
        <w:autoSpaceDN w:val="0"/>
        <w:adjustRightInd w:val="0"/>
        <w:spacing w:after="0"/>
        <w:ind w:left="426" w:hanging="426"/>
        <w:jc w:val="both"/>
        <w:rPr>
          <w:rFonts w:ascii="Times New Roman" w:hAnsi="Times New Roman" w:cs="Times New Roman"/>
        </w:rPr>
      </w:pPr>
      <w:r w:rsidRPr="00E62AE4">
        <w:rPr>
          <w:rFonts w:ascii="Times New Roman" w:hAnsi="Times New Roman" w:cs="Times New Roman"/>
        </w:rPr>
        <w:t>Kondensaadivaba süsteemi korral tuleb kriitilistesse ruumidesse (valitakse koostöös jahutussüsteemi projekteerijaga) jahutustorustikule paigaldada kondensaadi andur, et tõsta jahutusvedeliku temperatuuri kondensaadiohu vältimiseks.</w:t>
      </w:r>
      <w:bookmarkStart w:name="_Toc278195614" w:id="201"/>
      <w:bookmarkStart w:name="_Toc280801804" w:id="202"/>
      <w:bookmarkStart w:name="_Toc28854575" w:id="203"/>
      <w:bookmarkStart w:name="_Toc28855252" w:id="204"/>
      <w:bookmarkStart w:name="_Toc28855469" w:id="205"/>
      <w:bookmarkStart w:name="_Toc28855897" w:id="206"/>
      <w:bookmarkStart w:name="_Toc28856132" w:id="207"/>
      <w:bookmarkStart w:name="_Toc28858792" w:id="208"/>
      <w:bookmarkStart w:name="_Toc28859195" w:id="209"/>
      <w:bookmarkStart w:name="_Toc28860046" w:id="210"/>
      <w:r w:rsidRPr="00E62AE4">
        <w:rPr>
          <w:rFonts w:ascii="Times New Roman" w:hAnsi="Times New Roman" w:cs="Times New Roman"/>
        </w:rPr>
        <w:t xml:space="preserve"> Lisaks tuleb juba eelnevalt tõsta jahutussüsteemis külmakandja temperatuuri lähtuvalt </w:t>
      </w:r>
      <w:r w:rsidRPr="00E62AE4" w:rsidR="208366C5">
        <w:rPr>
          <w:rFonts w:ascii="Times New Roman" w:hAnsi="Times New Roman" w:cs="Times New Roman"/>
        </w:rPr>
        <w:t xml:space="preserve">arvutusliku </w:t>
      </w:r>
      <w:r w:rsidRPr="00E62AE4">
        <w:rPr>
          <w:rFonts w:ascii="Times New Roman" w:hAnsi="Times New Roman" w:cs="Times New Roman"/>
        </w:rPr>
        <w:t>keskmise kastepunkti temperatuuri järgi.</w:t>
      </w:r>
      <w:r w:rsidRPr="00E62AE4" w:rsidR="552D610F">
        <w:rPr>
          <w:rFonts w:ascii="Times New Roman" w:hAnsi="Times New Roman" w:cs="Times New Roman"/>
        </w:rPr>
        <w:t xml:space="preserve"> Kastepunkti arvutamiseks tuleb süsteemidesse paigaldada vajalikud ruumi või õhu niiskuse andurid.</w:t>
      </w:r>
      <w:r w:rsidRPr="00E62AE4">
        <w:rPr>
          <w:rFonts w:ascii="Times New Roman" w:hAnsi="Times New Roman" w:cs="Times New Roman"/>
        </w:rPr>
        <w:t xml:space="preserve"> Automaatikas peab olema </w:t>
      </w:r>
      <w:r w:rsidRPr="00E62AE4" w:rsidR="552D610F">
        <w:rPr>
          <w:rFonts w:ascii="Times New Roman" w:hAnsi="Times New Roman" w:cs="Times New Roman"/>
        </w:rPr>
        <w:t>seadesuurusena</w:t>
      </w:r>
      <w:r w:rsidRPr="00E62AE4">
        <w:rPr>
          <w:rFonts w:ascii="Times New Roman" w:hAnsi="Times New Roman" w:cs="Times New Roman"/>
        </w:rPr>
        <w:t xml:space="preserve"> </w:t>
      </w:r>
      <w:r w:rsidRPr="00E62AE4" w:rsidR="552D610F">
        <w:rPr>
          <w:rFonts w:ascii="Times New Roman" w:hAnsi="Times New Roman" w:cs="Times New Roman"/>
        </w:rPr>
        <w:t xml:space="preserve">olemas </w:t>
      </w:r>
      <w:r w:rsidRPr="00E62AE4">
        <w:rPr>
          <w:rFonts w:ascii="Times New Roman" w:hAnsi="Times New Roman" w:cs="Times New Roman"/>
        </w:rPr>
        <w:t>varutegur, mille võrra on külmakandja temperatuur kastepunkti temperatuurist kõrgem.</w:t>
      </w:r>
      <w:r w:rsidR="00FC6094">
        <w:rPr>
          <w:rFonts w:ascii="Times New Roman" w:hAnsi="Times New Roman" w:cs="Times New Roman"/>
        </w:rPr>
        <w:t xml:space="preserve"> </w:t>
      </w:r>
      <w:r w:rsidRPr="00E6148B" w:rsidR="2E7E312F">
        <w:rPr>
          <w:rFonts w:ascii="Times New Roman" w:hAnsi="Times New Roman" w:cs="Times New Roman"/>
        </w:rPr>
        <w:t xml:space="preserve">Kalorifeeri </w:t>
      </w:r>
      <w:proofErr w:type="spellStart"/>
      <w:r w:rsidRPr="00E6148B" w:rsidR="2E7E312F">
        <w:rPr>
          <w:rFonts w:ascii="Times New Roman" w:hAnsi="Times New Roman" w:cs="Times New Roman"/>
        </w:rPr>
        <w:t>külmumiska</w:t>
      </w:r>
      <w:r w:rsidR="00FC6094">
        <w:rPr>
          <w:rFonts w:ascii="Times New Roman" w:hAnsi="Times New Roman" w:cs="Times New Roman"/>
        </w:rPr>
        <w:t>i</w:t>
      </w:r>
      <w:r w:rsidRPr="00E6148B" w:rsidR="2E7E312F">
        <w:rPr>
          <w:rFonts w:ascii="Times New Roman" w:hAnsi="Times New Roman" w:cs="Times New Roman"/>
        </w:rPr>
        <w:t>tseandur</w:t>
      </w:r>
      <w:proofErr w:type="spellEnd"/>
      <w:r w:rsidRPr="00E6148B" w:rsidR="2E7E312F">
        <w:rPr>
          <w:rFonts w:ascii="Times New Roman" w:hAnsi="Times New Roman" w:cs="Times New Roman"/>
        </w:rPr>
        <w:t xml:space="preserve"> peab olema keermestatud </w:t>
      </w:r>
      <w:r w:rsidRPr="00E6148B" w:rsidR="057518E0">
        <w:rPr>
          <w:rFonts w:ascii="Times New Roman" w:hAnsi="Times New Roman" w:cs="Times New Roman"/>
        </w:rPr>
        <w:t>kiiretoimeline andur, mis tuleb paigaldada ventilatsiooni</w:t>
      </w:r>
      <w:r w:rsidRPr="00E6148B" w:rsidR="0FD86691">
        <w:rPr>
          <w:rFonts w:ascii="Times New Roman" w:hAnsi="Times New Roman" w:cs="Times New Roman"/>
        </w:rPr>
        <w:t xml:space="preserve">agregaadi </w:t>
      </w:r>
      <w:r w:rsidRPr="00E6148B" w:rsidR="057518E0">
        <w:rPr>
          <w:rFonts w:ascii="Times New Roman" w:hAnsi="Times New Roman" w:cs="Times New Roman"/>
        </w:rPr>
        <w:t>tootja poolt määratud kohta.</w:t>
      </w:r>
    </w:p>
    <w:p w:rsidRPr="00E62AE4" w:rsidR="00D7365E" w:rsidP="00D7365E" w:rsidRDefault="00D7365E" w14:paraId="6D21CF78" w14:textId="77777777">
      <w:pPr>
        <w:autoSpaceDE w:val="0"/>
        <w:autoSpaceDN w:val="0"/>
        <w:adjustRightInd w:val="0"/>
        <w:spacing w:after="0"/>
        <w:jc w:val="both"/>
        <w:rPr>
          <w:rFonts w:ascii="Times New Roman" w:hAnsi="Times New Roman" w:cs="Times New Roman"/>
          <w:b/>
          <w:bCs/>
          <w:sz w:val="24"/>
          <w:szCs w:val="24"/>
        </w:rPr>
      </w:pPr>
    </w:p>
    <w:p w:rsidRPr="00E62AE4" w:rsidR="00D7365E" w:rsidP="00D7365E" w:rsidRDefault="00D7365E" w14:paraId="4521177E" w14:textId="38C8D6B9">
      <w:pPr>
        <w:autoSpaceDE w:val="0"/>
        <w:autoSpaceDN w:val="0"/>
        <w:adjustRightInd w:val="0"/>
        <w:spacing w:after="0"/>
        <w:jc w:val="both"/>
        <w:rPr>
          <w:rFonts w:ascii="Times New Roman" w:hAnsi="Times New Roman" w:cs="Times New Roman"/>
          <w:b/>
          <w:bCs/>
          <w:sz w:val="24"/>
          <w:szCs w:val="24"/>
        </w:rPr>
      </w:pPr>
      <w:r w:rsidRPr="00E62AE4">
        <w:rPr>
          <w:rFonts w:ascii="Times New Roman" w:hAnsi="Times New Roman" w:cs="Times New Roman"/>
          <w:b/>
          <w:bCs/>
          <w:sz w:val="24"/>
          <w:szCs w:val="24"/>
        </w:rPr>
        <w:t>Aja- ja sündmusprogrammid</w:t>
      </w:r>
      <w:bookmarkEnd w:id="201"/>
      <w:bookmarkEnd w:id="202"/>
      <w:r w:rsidRPr="00E62AE4" w:rsidR="2F8E4C4F">
        <w:rPr>
          <w:rFonts w:ascii="Times New Roman" w:hAnsi="Times New Roman" w:cs="Times New Roman"/>
          <w:b/>
          <w:bCs/>
          <w:sz w:val="24"/>
          <w:szCs w:val="24"/>
        </w:rPr>
        <w:t>, kontrollerite loogika</w:t>
      </w:r>
      <w:r w:rsidRPr="00E62AE4">
        <w:rPr>
          <w:rFonts w:ascii="Times New Roman" w:hAnsi="Times New Roman" w:cs="Times New Roman"/>
          <w:b/>
          <w:bCs/>
          <w:sz w:val="24"/>
          <w:szCs w:val="24"/>
        </w:rPr>
        <w:t xml:space="preserve"> ning nendele esitatavad erinõuded</w:t>
      </w:r>
      <w:bookmarkEnd w:id="203"/>
      <w:bookmarkEnd w:id="204"/>
      <w:bookmarkEnd w:id="205"/>
      <w:bookmarkEnd w:id="206"/>
      <w:bookmarkEnd w:id="207"/>
      <w:bookmarkEnd w:id="208"/>
      <w:bookmarkEnd w:id="209"/>
      <w:bookmarkEnd w:id="210"/>
    </w:p>
    <w:p w:rsidRPr="00E62AE4" w:rsidR="00D7365E" w:rsidP="00D7365E" w:rsidRDefault="7ED87C40" w14:paraId="218F2201" w14:textId="261C3712">
      <w:pPr>
        <w:autoSpaceDE w:val="0"/>
        <w:autoSpaceDN w:val="0"/>
        <w:adjustRightInd w:val="0"/>
        <w:spacing w:before="240" w:after="0"/>
        <w:jc w:val="both"/>
        <w:rPr>
          <w:rFonts w:ascii="Times New Roman" w:hAnsi="Times New Roman" w:cs="Times New Roman"/>
          <w:b/>
          <w:bCs/>
          <w:sz w:val="24"/>
          <w:szCs w:val="24"/>
        </w:rPr>
      </w:pPr>
      <w:r w:rsidRPr="00E62AE4">
        <w:rPr>
          <w:rFonts w:ascii="Times New Roman" w:hAnsi="Times New Roman" w:cs="Times New Roman"/>
        </w:rPr>
        <w:t xml:space="preserve">BACS peab võimaldama juhtimist ajaprogrammi ja sündmusprogrammi abil. Ajaprogrammis </w:t>
      </w:r>
      <w:r w:rsidRPr="00E62AE4" w:rsidR="4BF96AC9">
        <w:rPr>
          <w:rFonts w:ascii="Times New Roman" w:hAnsi="Times New Roman" w:cs="Times New Roman"/>
        </w:rPr>
        <w:t>peab olema</w:t>
      </w:r>
      <w:r w:rsidRPr="00E62AE4">
        <w:rPr>
          <w:rFonts w:ascii="Times New Roman" w:hAnsi="Times New Roman" w:cs="Times New Roman"/>
        </w:rPr>
        <w:t xml:space="preserve"> </w:t>
      </w:r>
      <w:r w:rsidRPr="00E62AE4" w:rsidR="37F5934A">
        <w:rPr>
          <w:rFonts w:ascii="Times New Roman" w:hAnsi="Times New Roman" w:cs="Times New Roman"/>
        </w:rPr>
        <w:t xml:space="preserve">järgmist tüüpi </w:t>
      </w:r>
      <w:r w:rsidRPr="00E62AE4">
        <w:rPr>
          <w:rFonts w:ascii="Times New Roman" w:hAnsi="Times New Roman" w:cs="Times New Roman"/>
        </w:rPr>
        <w:t>aja</w:t>
      </w:r>
      <w:r w:rsidRPr="00E62AE4" w:rsidR="34D9CA6E">
        <w:rPr>
          <w:rFonts w:ascii="Times New Roman" w:hAnsi="Times New Roman" w:cs="Times New Roman"/>
        </w:rPr>
        <w:t>programmid</w:t>
      </w:r>
      <w:r w:rsidRPr="00E62AE4">
        <w:rPr>
          <w:rFonts w:ascii="Times New Roman" w:hAnsi="Times New Roman" w:cs="Times New Roman"/>
        </w:rPr>
        <w:t xml:space="preserve">: päeva-, nädala-,  </w:t>
      </w:r>
      <w:r w:rsidRPr="00E62AE4" w:rsidR="6C5DFB35">
        <w:rPr>
          <w:rFonts w:ascii="Times New Roman" w:hAnsi="Times New Roman" w:cs="Times New Roman"/>
        </w:rPr>
        <w:t>ja</w:t>
      </w:r>
      <w:r w:rsidRPr="00E62AE4">
        <w:rPr>
          <w:rFonts w:ascii="Times New Roman" w:hAnsi="Times New Roman" w:cs="Times New Roman"/>
        </w:rPr>
        <w:t xml:space="preserve"> </w:t>
      </w:r>
      <w:proofErr w:type="spellStart"/>
      <w:r w:rsidRPr="00E62AE4">
        <w:rPr>
          <w:rFonts w:ascii="Times New Roman" w:hAnsi="Times New Roman" w:cs="Times New Roman"/>
        </w:rPr>
        <w:t>kalendr</w:t>
      </w:r>
      <w:r w:rsidRPr="00E62AE4" w:rsidR="4598F98D">
        <w:rPr>
          <w:rFonts w:ascii="Times New Roman" w:hAnsi="Times New Roman" w:cs="Times New Roman"/>
        </w:rPr>
        <w:t>programm</w:t>
      </w:r>
      <w:proofErr w:type="spellEnd"/>
      <w:r w:rsidRPr="00E62AE4">
        <w:rPr>
          <w:rFonts w:ascii="Times New Roman" w:hAnsi="Times New Roman" w:cs="Times New Roman"/>
        </w:rPr>
        <w:t xml:space="preserve">. </w:t>
      </w:r>
    </w:p>
    <w:p w:rsidRPr="00E62AE4" w:rsidR="00D7365E" w:rsidP="00D7365E" w:rsidRDefault="00D7365E" w14:paraId="0B18430E" w14:textId="4C90AB86">
      <w:pPr>
        <w:pStyle w:val="NoSpacing"/>
        <w:spacing w:after="120" w:line="276" w:lineRule="auto"/>
        <w:jc w:val="both"/>
        <w:rPr>
          <w:rFonts w:ascii="Times New Roman" w:hAnsi="Times New Roman" w:cs="Times New Roman"/>
        </w:rPr>
      </w:pPr>
      <w:r w:rsidRPr="00E62AE4">
        <w:rPr>
          <w:rFonts w:ascii="Times New Roman" w:hAnsi="Times New Roman" w:cs="Times New Roman"/>
        </w:rPr>
        <w:t>Ajaprogramm (minimaalselt tööaeg; säästurežiim ja kasutusväline aeg) peab olema kõikidel erinevatel</w:t>
      </w:r>
      <w:r w:rsidRPr="00E62AE4" w:rsidR="00B33999">
        <w:rPr>
          <w:rFonts w:ascii="Times New Roman" w:hAnsi="Times New Roman" w:cs="Times New Roman"/>
        </w:rPr>
        <w:t xml:space="preserve"> tehnosüsteemidel:</w:t>
      </w:r>
      <w:r w:rsidRPr="00E62AE4">
        <w:rPr>
          <w:rFonts w:ascii="Times New Roman" w:hAnsi="Times New Roman" w:cs="Times New Roman"/>
        </w:rPr>
        <w:t xml:space="preserve"> ruumikliima juhtimise, ventilatsiooni- , jahutus- ja küttesüsteemidel. </w:t>
      </w:r>
    </w:p>
    <w:p w:rsidRPr="00E62AE4" w:rsidR="00D7365E" w:rsidP="00D7365E" w:rsidRDefault="7ED87C40" w14:paraId="3CD11686" w14:textId="4E6E7C00">
      <w:pPr>
        <w:pStyle w:val="NoSpacing"/>
        <w:spacing w:after="120" w:line="276" w:lineRule="auto"/>
        <w:jc w:val="both"/>
        <w:rPr>
          <w:rFonts w:ascii="Times New Roman" w:hAnsi="Times New Roman" w:cs="Times New Roman"/>
        </w:rPr>
      </w:pPr>
      <w:r w:rsidRPr="00E62AE4">
        <w:rPr>
          <w:rFonts w:ascii="Times New Roman" w:hAnsi="Times New Roman" w:cs="Times New Roman"/>
        </w:rPr>
        <w:t>Ajaprogrammid peavad olema BACS</w:t>
      </w:r>
      <w:r w:rsidR="00FC6094">
        <w:rPr>
          <w:rFonts w:ascii="Times New Roman" w:hAnsi="Times New Roman" w:cs="Times New Roman"/>
        </w:rPr>
        <w:t>-</w:t>
      </w:r>
      <w:proofErr w:type="spellStart"/>
      <w:r w:rsidRPr="00E62AE4">
        <w:rPr>
          <w:rFonts w:ascii="Times New Roman" w:hAnsi="Times New Roman" w:cs="Times New Roman"/>
        </w:rPr>
        <w:t>is</w:t>
      </w:r>
      <w:proofErr w:type="spellEnd"/>
      <w:r w:rsidRPr="00E62AE4">
        <w:rPr>
          <w:rFonts w:ascii="Times New Roman" w:hAnsi="Times New Roman" w:cs="Times New Roman"/>
        </w:rPr>
        <w:t xml:space="preserve"> kopeeritavad (ühe kalendri abil on võimalik valikuliselt reguleerida n</w:t>
      </w:r>
      <w:r w:rsidRPr="00E62AE4" w:rsidR="24EB6C26">
        <w:rPr>
          <w:rFonts w:ascii="Times New Roman" w:hAnsi="Times New Roman" w:cs="Times New Roman"/>
        </w:rPr>
        <w:t>äiteks</w:t>
      </w:r>
      <w:r w:rsidRPr="00E62AE4">
        <w:rPr>
          <w:rFonts w:ascii="Times New Roman" w:hAnsi="Times New Roman" w:cs="Times New Roman"/>
        </w:rPr>
        <w:t xml:space="preserve"> mitme ventilatsiooniagregaadi tööd üheaegselt).</w:t>
      </w:r>
      <w:r w:rsidRPr="00E62AE4" w:rsidR="25D3FD45">
        <w:rPr>
          <w:rFonts w:ascii="Times New Roman" w:hAnsi="Times New Roman" w:cs="Times New Roman"/>
        </w:rPr>
        <w:t xml:space="preserve"> Kalendriprogramm peab olema valmis programmeeritud ja kõigi tehnosüsteemide ajaprogrammidega seotud.</w:t>
      </w:r>
    </w:p>
    <w:p w:rsidRPr="00E62AE4" w:rsidR="00D7365E" w:rsidP="00D7365E" w:rsidRDefault="7ED87C40" w14:paraId="3C59F37D" w14:textId="1D4F004F">
      <w:pPr>
        <w:pStyle w:val="NoSpacing"/>
        <w:spacing w:after="120" w:line="276" w:lineRule="auto"/>
        <w:jc w:val="both"/>
        <w:rPr>
          <w:rFonts w:ascii="Times New Roman" w:hAnsi="Times New Roman" w:cs="Times New Roman"/>
        </w:rPr>
      </w:pPr>
      <w:r w:rsidRPr="00E62AE4">
        <w:rPr>
          <w:rFonts w:ascii="Times New Roman" w:hAnsi="Times New Roman" w:cs="Times New Roman"/>
        </w:rPr>
        <w:t>Sündmusprogramm tähendab mingitele mõõteväärtustele (temperatuur, rõhk jne), olukorrale (nt. teise masina töötamine) või arvutatud väärtustele tuginevat programmi, mis teostab mingil hetkel soovitud lülituse (nt masina või seadme käivituse).</w:t>
      </w:r>
      <w:r w:rsidRPr="00E62AE4" w:rsidR="63905157">
        <w:rPr>
          <w:rFonts w:ascii="Times New Roman" w:hAnsi="Times New Roman" w:cs="Times New Roman"/>
        </w:rPr>
        <w:t xml:space="preserve"> Kütte ja jahutuse sisse-välja lülitust tuleb tehe </w:t>
      </w:r>
      <w:proofErr w:type="spellStart"/>
      <w:r w:rsidRPr="00E62AE4" w:rsidR="63905157">
        <w:rPr>
          <w:rFonts w:ascii="Times New Roman" w:hAnsi="Times New Roman" w:cs="Times New Roman"/>
        </w:rPr>
        <w:t>ööpeva</w:t>
      </w:r>
      <w:proofErr w:type="spellEnd"/>
      <w:r w:rsidRPr="00E62AE4" w:rsidR="63905157">
        <w:rPr>
          <w:rFonts w:ascii="Times New Roman" w:hAnsi="Times New Roman" w:cs="Times New Roman"/>
        </w:rPr>
        <w:t xml:space="preserve"> keskmise </w:t>
      </w:r>
      <w:proofErr w:type="spellStart"/>
      <w:r w:rsidRPr="00E62AE4" w:rsidR="63905157">
        <w:rPr>
          <w:rFonts w:ascii="Times New Roman" w:hAnsi="Times New Roman" w:cs="Times New Roman"/>
        </w:rPr>
        <w:t>välistemperatuuri</w:t>
      </w:r>
      <w:proofErr w:type="spellEnd"/>
      <w:r w:rsidRPr="00E62AE4" w:rsidR="63905157">
        <w:rPr>
          <w:rFonts w:ascii="Times New Roman" w:hAnsi="Times New Roman" w:cs="Times New Roman"/>
        </w:rPr>
        <w:t xml:space="preserve"> põhjal.</w:t>
      </w:r>
    </w:p>
    <w:p w:rsidRPr="00E62AE4" w:rsidR="00D7365E" w:rsidP="00D7365E" w:rsidRDefault="00D7365E" w14:paraId="61DECFF6" w14:textId="28A77AD9">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Ebaühtlase koormusega ruumides (suured nõupidamisruumid, aulad, auditooriumid) tuleb kasutada ventilatsiooni õhukoguste piiramist </w:t>
      </w:r>
      <w:r w:rsidRPr="00E62AE4" w:rsidR="6E9271CB">
        <w:rPr>
          <w:rFonts w:ascii="Times New Roman" w:hAnsi="Times New Roman" w:cs="Times New Roman"/>
        </w:rPr>
        <w:t xml:space="preserve">võrgujuhtimisega </w:t>
      </w:r>
      <w:r w:rsidRPr="00E62AE4" w:rsidR="00B33999">
        <w:rPr>
          <w:rFonts w:ascii="Times New Roman" w:hAnsi="Times New Roman" w:cs="Times New Roman"/>
        </w:rPr>
        <w:t>VAV klappide,</w:t>
      </w:r>
      <w:r w:rsidRPr="00E62AE4">
        <w:rPr>
          <w:rFonts w:ascii="Times New Roman" w:hAnsi="Times New Roman" w:cs="Times New Roman"/>
        </w:rPr>
        <w:t xml:space="preserve"> CO</w:t>
      </w:r>
      <w:r w:rsidRPr="00E62AE4">
        <w:rPr>
          <w:rFonts w:ascii="Times New Roman" w:hAnsi="Times New Roman" w:cs="Times New Roman"/>
          <w:vertAlign w:val="subscript"/>
        </w:rPr>
        <w:t>2</w:t>
      </w:r>
      <w:r w:rsidRPr="00E62AE4" w:rsidR="00290BA1">
        <w:rPr>
          <w:rFonts w:ascii="Times New Roman" w:hAnsi="Times New Roman" w:cs="Times New Roman"/>
          <w:vertAlign w:val="subscript"/>
        </w:rPr>
        <w:t xml:space="preserve"> </w:t>
      </w:r>
      <w:r w:rsidRPr="00E62AE4">
        <w:rPr>
          <w:rFonts w:ascii="Times New Roman" w:hAnsi="Times New Roman" w:cs="Times New Roman"/>
        </w:rPr>
        <w:t xml:space="preserve"> </w:t>
      </w:r>
      <w:r w:rsidRPr="00E62AE4" w:rsidR="00290BA1">
        <w:rPr>
          <w:rFonts w:ascii="Times New Roman" w:hAnsi="Times New Roman" w:cs="Times New Roman"/>
        </w:rPr>
        <w:t xml:space="preserve">andurite </w:t>
      </w:r>
      <w:r w:rsidRPr="00E62AE4">
        <w:rPr>
          <w:rFonts w:ascii="Times New Roman" w:hAnsi="Times New Roman" w:cs="Times New Roman"/>
        </w:rPr>
        <w:t xml:space="preserve">ja kohalolekuanduri(te) abil. Nende kasutamise võimaluse määrab ventilatsiooni üldine skeem. </w:t>
      </w:r>
    </w:p>
    <w:p w:rsidRPr="00E62AE4" w:rsidR="152B77EC" w:rsidP="16654BB7" w:rsidRDefault="152B77EC" w14:paraId="5A981B7C" w14:textId="7F97E6F6">
      <w:pPr>
        <w:pStyle w:val="NoSpacing"/>
        <w:spacing w:after="120" w:line="276" w:lineRule="auto"/>
        <w:jc w:val="both"/>
        <w:rPr>
          <w:rFonts w:ascii="Times New Roman" w:hAnsi="Times New Roman" w:cs="Times New Roman"/>
        </w:rPr>
      </w:pPr>
      <w:r w:rsidRPr="00E62AE4">
        <w:rPr>
          <w:rFonts w:ascii="Times New Roman" w:hAnsi="Times New Roman" w:cs="Times New Roman"/>
        </w:rPr>
        <w:t>Kõigi ventilatsiooniseadmete jaoks peab olema program</w:t>
      </w:r>
      <w:r w:rsidR="00FC6094">
        <w:rPr>
          <w:rFonts w:ascii="Times New Roman" w:hAnsi="Times New Roman" w:cs="Times New Roman"/>
        </w:rPr>
        <w:t>m</w:t>
      </w:r>
      <w:r w:rsidRPr="00E62AE4">
        <w:rPr>
          <w:rFonts w:ascii="Times New Roman" w:hAnsi="Times New Roman" w:cs="Times New Roman"/>
        </w:rPr>
        <w:t xml:space="preserve">eeritud öise jahutuse ja öise tuulutuse programm ning </w:t>
      </w:r>
      <w:proofErr w:type="spellStart"/>
      <w:r w:rsidRPr="00E62AE4">
        <w:rPr>
          <w:rFonts w:ascii="Times New Roman" w:hAnsi="Times New Roman" w:cs="Times New Roman"/>
        </w:rPr>
        <w:t>soojusvaheti</w:t>
      </w:r>
      <w:proofErr w:type="spellEnd"/>
      <w:r w:rsidRPr="00E62AE4">
        <w:rPr>
          <w:rFonts w:ascii="Times New Roman" w:hAnsi="Times New Roman" w:cs="Times New Roman"/>
        </w:rPr>
        <w:t xml:space="preserve"> jahutuseks kasu</w:t>
      </w:r>
      <w:r w:rsidRPr="00E62AE4" w:rsidR="6C59F421">
        <w:rPr>
          <w:rFonts w:ascii="Times New Roman" w:hAnsi="Times New Roman" w:cs="Times New Roman"/>
        </w:rPr>
        <w:t>tamise funktsioon.</w:t>
      </w:r>
    </w:p>
    <w:p w:rsidRPr="00E62AE4" w:rsidR="0DB6A115" w:rsidP="16654BB7" w:rsidRDefault="0DB6A115" w14:paraId="54CB7D6F" w14:textId="018458D7">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Ventilatsiooniseadmete </w:t>
      </w:r>
      <w:proofErr w:type="spellStart"/>
      <w:r w:rsidRPr="00E62AE4">
        <w:rPr>
          <w:rFonts w:ascii="Times New Roman" w:hAnsi="Times New Roman" w:cs="Times New Roman"/>
        </w:rPr>
        <w:t>soojusvaheti</w:t>
      </w:r>
      <w:proofErr w:type="spellEnd"/>
      <w:r w:rsidRPr="00E62AE4">
        <w:rPr>
          <w:rFonts w:ascii="Times New Roman" w:hAnsi="Times New Roman" w:cs="Times New Roman"/>
        </w:rPr>
        <w:t xml:space="preserve"> kasuteguri</w:t>
      </w:r>
      <w:r w:rsidRPr="00E62AE4" w:rsidR="0C019F5E">
        <w:rPr>
          <w:rFonts w:ascii="Times New Roman" w:hAnsi="Times New Roman" w:cs="Times New Roman"/>
        </w:rPr>
        <w:t xml:space="preserve">d peavad olema </w:t>
      </w:r>
      <w:r w:rsidRPr="00E62AE4">
        <w:rPr>
          <w:rFonts w:ascii="Times New Roman" w:hAnsi="Times New Roman" w:cs="Times New Roman"/>
        </w:rPr>
        <w:t>arvuta</w:t>
      </w:r>
      <w:r w:rsidRPr="00E62AE4" w:rsidR="73396426">
        <w:rPr>
          <w:rFonts w:ascii="Times New Roman" w:hAnsi="Times New Roman" w:cs="Times New Roman"/>
        </w:rPr>
        <w:t>tud</w:t>
      </w:r>
      <w:r w:rsidRPr="00E62AE4">
        <w:rPr>
          <w:rFonts w:ascii="Times New Roman" w:hAnsi="Times New Roman" w:cs="Times New Roman"/>
        </w:rPr>
        <w:t xml:space="preserve"> temper</w:t>
      </w:r>
      <w:r w:rsidR="00FC6094">
        <w:rPr>
          <w:rFonts w:ascii="Times New Roman" w:hAnsi="Times New Roman" w:cs="Times New Roman"/>
        </w:rPr>
        <w:t>a</w:t>
      </w:r>
      <w:r w:rsidRPr="00E62AE4">
        <w:rPr>
          <w:rFonts w:ascii="Times New Roman" w:hAnsi="Times New Roman" w:cs="Times New Roman"/>
        </w:rPr>
        <w:t>tuuride põhiselt.</w:t>
      </w:r>
    </w:p>
    <w:p w:rsidRPr="00E62AE4" w:rsidR="009D416D" w:rsidP="00712C56" w:rsidRDefault="009D416D" w14:paraId="62C967E4" w14:textId="77777777">
      <w:pPr>
        <w:pStyle w:val="Heading2"/>
        <w:numPr>
          <w:ilvl w:val="1"/>
          <w:numId w:val="13"/>
        </w:numPr>
        <w:rPr>
          <w:rFonts w:ascii="Times New Roman" w:hAnsi="Times New Roman" w:cs="Times New Roman"/>
          <w:caps/>
        </w:rPr>
      </w:pPr>
      <w:bookmarkStart w:name="_Toc28954032" w:id="211"/>
      <w:bookmarkStart w:name="_Toc28954239" w:id="212"/>
      <w:bookmarkStart w:name="_Toc28954692" w:id="213"/>
      <w:bookmarkStart w:name="_Toc52186973" w:id="214"/>
      <w:bookmarkStart w:name="_Toc56684647" w:id="215"/>
      <w:bookmarkStart w:name="_Toc63411717" w:id="216"/>
      <w:bookmarkStart w:name="_Toc69905912" w:id="217"/>
      <w:bookmarkStart w:name="_Toc1608893425" w:id="218"/>
      <w:bookmarkStart w:name="_Toc278195616" w:id="219"/>
      <w:bookmarkStart w:name="_Toc280801806" w:id="220"/>
      <w:r w:rsidRPr="7B8D3659">
        <w:rPr>
          <w:rFonts w:ascii="Times New Roman" w:hAnsi="Times New Roman" w:cs="Times New Roman"/>
          <w:caps/>
        </w:rPr>
        <w:t>HOONEAUTOMAATIKA SEADISTAMINE</w:t>
      </w:r>
      <w:bookmarkEnd w:id="211"/>
      <w:bookmarkEnd w:id="212"/>
      <w:bookmarkEnd w:id="213"/>
      <w:bookmarkEnd w:id="214"/>
      <w:bookmarkEnd w:id="215"/>
      <w:bookmarkEnd w:id="216"/>
      <w:bookmarkEnd w:id="217"/>
      <w:bookmarkEnd w:id="218"/>
    </w:p>
    <w:p w:rsidRPr="00E62AE4" w:rsidR="00D7365E" w:rsidP="00D7365E" w:rsidRDefault="00D7365E" w14:paraId="47E8DF46" w14:textId="77777777">
      <w:pPr>
        <w:spacing w:before="240"/>
        <w:rPr>
          <w:rFonts w:ascii="Times New Roman" w:hAnsi="Times New Roman" w:cs="Times New Roman"/>
          <w:b/>
          <w:bCs/>
          <w:sz w:val="24"/>
          <w:szCs w:val="24"/>
        </w:rPr>
      </w:pPr>
      <w:bookmarkStart w:name="_Toc28854577" w:id="221"/>
      <w:bookmarkStart w:name="_Toc28855254" w:id="222"/>
      <w:bookmarkStart w:name="_Toc28855471" w:id="223"/>
      <w:bookmarkStart w:name="_Toc28855899" w:id="224"/>
      <w:bookmarkStart w:name="_Toc28856134" w:id="225"/>
      <w:bookmarkStart w:name="_Toc28858794" w:id="226"/>
      <w:bookmarkStart w:name="_Toc28859197" w:id="227"/>
      <w:bookmarkStart w:name="_Toc28860048" w:id="228"/>
      <w:bookmarkStart w:name="_Toc28854579" w:id="229"/>
      <w:bookmarkStart w:name="_Toc28855256" w:id="230"/>
      <w:bookmarkStart w:name="_Toc28855473" w:id="231"/>
      <w:bookmarkStart w:name="_Toc28855901" w:id="232"/>
      <w:bookmarkStart w:name="_Toc28856136" w:id="233"/>
      <w:bookmarkStart w:name="_Toc28858796" w:id="234"/>
      <w:bookmarkStart w:name="_Toc28859199" w:id="235"/>
      <w:bookmarkStart w:name="_Toc28860050" w:id="236"/>
      <w:bookmarkStart w:name="_Toc28871045" w:id="237"/>
      <w:bookmarkStart w:name="_Toc28871252" w:id="238"/>
      <w:bookmarkStart w:name="_Toc28871666" w:id="239"/>
      <w:bookmarkStart w:name="_Toc28871873" w:id="240"/>
      <w:bookmarkStart w:name="_Toc28872080" w:id="241"/>
      <w:bookmarkStart w:name="_Toc28872316" w:id="242"/>
      <w:bookmarkStart w:name="_Toc28872868" w:id="243"/>
      <w:bookmarkStart w:name="_Toc28873074" w:id="244"/>
      <w:bookmarkStart w:name="_Toc28873539" w:id="245"/>
      <w:bookmarkStart w:name="_Toc28873748" w:id="246"/>
      <w:bookmarkStart w:name="_Toc28874543" w:id="247"/>
      <w:bookmarkStart w:name="_Toc28954033" w:id="248"/>
      <w:bookmarkStart w:name="_Toc28954240" w:id="249"/>
      <w:bookmarkStart w:name="_Toc28954693" w:id="250"/>
      <w:bookmarkStart w:name="_Toc52186974" w:id="251"/>
      <w:bookmarkStart w:name="_Toc56684648" w:id="252"/>
      <w:bookmarkStart w:name="_Toc63411718" w:id="253"/>
      <w:bookmarkStart w:name="_Toc69905913" w:id="254"/>
      <w:bookmarkEnd w:id="219"/>
      <w:bookmarkEnd w:id="220"/>
      <w:r w:rsidRPr="00E62AE4">
        <w:rPr>
          <w:rFonts w:ascii="Times New Roman" w:hAnsi="Times New Roman" w:cs="Times New Roman"/>
          <w:b/>
          <w:bCs/>
          <w:sz w:val="24"/>
          <w:szCs w:val="24"/>
        </w:rPr>
        <w:t>Häireedastus</w:t>
      </w:r>
      <w:bookmarkEnd w:id="221"/>
      <w:bookmarkEnd w:id="222"/>
      <w:bookmarkEnd w:id="223"/>
      <w:bookmarkEnd w:id="224"/>
      <w:bookmarkEnd w:id="225"/>
      <w:bookmarkEnd w:id="226"/>
      <w:bookmarkEnd w:id="227"/>
      <w:bookmarkEnd w:id="228"/>
    </w:p>
    <w:p w:rsidRPr="00E62AE4" w:rsidR="00D7365E" w:rsidP="00D7365E" w:rsidRDefault="00D7365E" w14:paraId="4BCA5938" w14:textId="17E38F3A">
      <w:pPr>
        <w:pStyle w:val="NoSpacing"/>
        <w:spacing w:after="120" w:line="276" w:lineRule="auto"/>
        <w:jc w:val="both"/>
        <w:rPr>
          <w:rFonts w:ascii="Times New Roman" w:hAnsi="Times New Roman" w:cs="Times New Roman"/>
        </w:rPr>
      </w:pPr>
      <w:bookmarkStart w:name="_Hlk64893800" w:id="255"/>
      <w:r w:rsidRPr="00E62AE4">
        <w:rPr>
          <w:rFonts w:ascii="Times New Roman" w:hAnsi="Times New Roman" w:cs="Times New Roman"/>
        </w:rPr>
        <w:t xml:space="preserve">Kõik alarmid salvestatakse lokaalsüsteemi (lokaalne </w:t>
      </w:r>
      <w:proofErr w:type="spellStart"/>
      <w:r w:rsidRPr="00E62AE4" w:rsidR="07FF0EED">
        <w:rPr>
          <w:rFonts w:ascii="Times New Roman" w:hAnsi="Times New Roman" w:cs="Times New Roman"/>
        </w:rPr>
        <w:t>visualiseerims</w:t>
      </w:r>
      <w:r w:rsidRPr="00E62AE4" w:rsidR="64AC616D">
        <w:rPr>
          <w:rFonts w:ascii="Times New Roman" w:hAnsi="Times New Roman" w:cs="Times New Roman"/>
        </w:rPr>
        <w:t>kontro</w:t>
      </w:r>
      <w:r w:rsidRPr="00E62AE4" w:rsidR="34509144">
        <w:rPr>
          <w:rFonts w:ascii="Times New Roman" w:hAnsi="Times New Roman" w:cs="Times New Roman"/>
        </w:rPr>
        <w:t>l</w:t>
      </w:r>
      <w:r w:rsidRPr="00E62AE4" w:rsidR="64AC616D">
        <w:rPr>
          <w:rFonts w:ascii="Times New Roman" w:hAnsi="Times New Roman" w:cs="Times New Roman"/>
        </w:rPr>
        <w:t>ler</w:t>
      </w:r>
      <w:proofErr w:type="spellEnd"/>
      <w:r w:rsidRPr="00E62AE4" w:rsidR="64AC616D">
        <w:rPr>
          <w:rFonts w:ascii="Times New Roman" w:hAnsi="Times New Roman" w:cs="Times New Roman"/>
        </w:rPr>
        <w:t xml:space="preserve"> või</w:t>
      </w:r>
      <w:r w:rsidRPr="00E62AE4" w:rsidR="304ABC3F">
        <w:rPr>
          <w:rFonts w:ascii="Times New Roman" w:hAnsi="Times New Roman" w:cs="Times New Roman"/>
        </w:rPr>
        <w:t xml:space="preserve"> </w:t>
      </w:r>
      <w:r w:rsidRPr="00E62AE4" w:rsidR="64AC616D">
        <w:rPr>
          <w:rFonts w:ascii="Times New Roman" w:hAnsi="Times New Roman" w:cs="Times New Roman"/>
        </w:rPr>
        <w:t>lokaalne</w:t>
      </w:r>
      <w:r w:rsidRPr="00E62AE4">
        <w:rPr>
          <w:rFonts w:ascii="Times New Roman" w:hAnsi="Times New Roman" w:cs="Times New Roman"/>
        </w:rPr>
        <w:t xml:space="preserve"> </w:t>
      </w:r>
      <w:proofErr w:type="spellStart"/>
      <w:r w:rsidRPr="00E62AE4">
        <w:rPr>
          <w:rFonts w:ascii="Times New Roman" w:hAnsi="Times New Roman" w:cs="Times New Roman"/>
        </w:rPr>
        <w:t>järelvalvekeskus</w:t>
      </w:r>
      <w:proofErr w:type="spellEnd"/>
      <w:r w:rsidRPr="00E62AE4">
        <w:rPr>
          <w:rFonts w:ascii="Times New Roman" w:hAnsi="Times New Roman" w:cs="Times New Roman"/>
        </w:rPr>
        <w:t>).</w:t>
      </w:r>
      <w:r w:rsidRPr="00E62AE4" w:rsidR="2874AE26">
        <w:rPr>
          <w:rFonts w:ascii="Times New Roman" w:hAnsi="Times New Roman" w:cs="Times New Roman"/>
        </w:rPr>
        <w:t xml:space="preserve"> Kui lokaalne süsteem on integreeritud RKAS </w:t>
      </w:r>
      <w:proofErr w:type="spellStart"/>
      <w:r w:rsidRPr="00E62AE4" w:rsidR="6323A88E">
        <w:rPr>
          <w:rFonts w:ascii="Times New Roman" w:hAnsi="Times New Roman" w:cs="Times New Roman"/>
        </w:rPr>
        <w:t>järelvalvekeskusega</w:t>
      </w:r>
      <w:proofErr w:type="spellEnd"/>
      <w:r w:rsidRPr="00E62AE4" w:rsidR="6323A88E">
        <w:rPr>
          <w:rFonts w:ascii="Times New Roman" w:hAnsi="Times New Roman" w:cs="Times New Roman"/>
        </w:rPr>
        <w:t xml:space="preserve"> dubleeritakse kõik häired s</w:t>
      </w:r>
      <w:r w:rsidRPr="00E62AE4" w:rsidR="1E8C61C1">
        <w:rPr>
          <w:rFonts w:ascii="Times New Roman" w:hAnsi="Times New Roman" w:cs="Times New Roman"/>
        </w:rPr>
        <w:t>eal</w:t>
      </w:r>
      <w:r w:rsidRPr="00E62AE4" w:rsidR="6323A88E">
        <w:rPr>
          <w:rFonts w:ascii="Times New Roman" w:hAnsi="Times New Roman" w:cs="Times New Roman"/>
        </w:rPr>
        <w:t>.</w:t>
      </w:r>
      <w:r w:rsidRPr="00E62AE4">
        <w:rPr>
          <w:rFonts w:ascii="Times New Roman" w:hAnsi="Times New Roman" w:cs="Times New Roman"/>
        </w:rPr>
        <w:t xml:space="preserve"> Häireteavitused edastatakse ka lähtuvalt häiretüübist ja prioriteetsusest ka RKAS-IT poolt loodud häirelistile ja seal sisalduvatele </w:t>
      </w:r>
      <w:r w:rsidRPr="00E62AE4" w:rsidR="00055DC1">
        <w:rPr>
          <w:rFonts w:ascii="Times New Roman" w:hAnsi="Times New Roman" w:cs="Times New Roman"/>
        </w:rPr>
        <w:t>aadressidele või dubleeriva edastuskanali kaudu häiresaajatele</w:t>
      </w:r>
      <w:r w:rsidRPr="00E62AE4">
        <w:rPr>
          <w:rFonts w:ascii="Times New Roman" w:hAnsi="Times New Roman" w:cs="Times New Roman"/>
        </w:rPr>
        <w:t xml:space="preserve">. Üldjuhul </w:t>
      </w:r>
      <w:r w:rsidRPr="00E62AE4" w:rsidR="00450AF4">
        <w:rPr>
          <w:rFonts w:ascii="Times New Roman" w:hAnsi="Times New Roman" w:cs="Times New Roman"/>
        </w:rPr>
        <w:t>0</w:t>
      </w:r>
      <w:r w:rsidRPr="00E62AE4">
        <w:rPr>
          <w:rFonts w:ascii="Times New Roman" w:hAnsi="Times New Roman" w:cs="Times New Roman"/>
        </w:rPr>
        <w:t xml:space="preserve"> prioriteet edastatakse häirelistile kujul </w:t>
      </w:r>
      <w:r w:rsidRPr="00E62AE4" w:rsidR="00450AF4">
        <w:rPr>
          <w:rFonts w:ascii="Times New Roman" w:hAnsi="Times New Roman" w:cs="Times New Roman"/>
        </w:rPr>
        <w:t>HA_kinnistu</w:t>
      </w:r>
      <w:r w:rsidRPr="00E62AE4" w:rsidR="000B2FCD">
        <w:rPr>
          <w:rFonts w:ascii="Times New Roman" w:hAnsi="Times New Roman" w:cs="Times New Roman"/>
        </w:rPr>
        <w:t>kood</w:t>
      </w:r>
      <w:r w:rsidRPr="00E62AE4" w:rsidR="00450AF4">
        <w:rPr>
          <w:rFonts w:ascii="Times New Roman" w:hAnsi="Times New Roman" w:cs="Times New Roman"/>
        </w:rPr>
        <w:t>_0@rkas.ee</w:t>
      </w:r>
      <w:r w:rsidRPr="00E62AE4">
        <w:rPr>
          <w:rFonts w:ascii="Times New Roman" w:hAnsi="Times New Roman" w:cs="Times New Roman"/>
        </w:rPr>
        <w:t xml:space="preserve">; </w:t>
      </w:r>
      <w:r w:rsidRPr="00E62AE4" w:rsidR="00450AF4">
        <w:rPr>
          <w:rFonts w:ascii="Times New Roman" w:hAnsi="Times New Roman" w:cs="Times New Roman"/>
        </w:rPr>
        <w:t>1</w:t>
      </w:r>
      <w:r w:rsidRPr="00E62AE4">
        <w:rPr>
          <w:rFonts w:ascii="Times New Roman" w:hAnsi="Times New Roman" w:cs="Times New Roman"/>
        </w:rPr>
        <w:t xml:space="preserve"> prioriteet </w:t>
      </w:r>
      <w:r w:rsidRPr="00E62AE4" w:rsidR="00450AF4">
        <w:rPr>
          <w:rFonts w:ascii="Times New Roman" w:hAnsi="Times New Roman" w:cs="Times New Roman"/>
        </w:rPr>
        <w:t>HA_kinnistu</w:t>
      </w:r>
      <w:r w:rsidRPr="00E62AE4" w:rsidR="000B2FCD">
        <w:rPr>
          <w:rFonts w:ascii="Times New Roman" w:hAnsi="Times New Roman" w:cs="Times New Roman"/>
        </w:rPr>
        <w:t>kood</w:t>
      </w:r>
      <w:r w:rsidRPr="00E62AE4" w:rsidR="00450AF4">
        <w:rPr>
          <w:rFonts w:ascii="Times New Roman" w:hAnsi="Times New Roman" w:cs="Times New Roman"/>
        </w:rPr>
        <w:t>_1@rkas.ee, 2 prioriteet HA_kinnistu</w:t>
      </w:r>
      <w:r w:rsidRPr="00E62AE4" w:rsidR="000B2FCD">
        <w:rPr>
          <w:rFonts w:ascii="Times New Roman" w:hAnsi="Times New Roman" w:cs="Times New Roman"/>
        </w:rPr>
        <w:t>kood</w:t>
      </w:r>
      <w:r w:rsidRPr="00E62AE4" w:rsidR="00450AF4">
        <w:rPr>
          <w:rFonts w:ascii="Times New Roman" w:hAnsi="Times New Roman" w:cs="Times New Roman"/>
        </w:rPr>
        <w:t>_2@rkas.ee, 3 prioriteet HA_kinnistu</w:t>
      </w:r>
      <w:r w:rsidRPr="00E62AE4" w:rsidR="000B2FCD">
        <w:rPr>
          <w:rFonts w:ascii="Times New Roman" w:hAnsi="Times New Roman" w:cs="Times New Roman"/>
        </w:rPr>
        <w:t>kood</w:t>
      </w:r>
      <w:r w:rsidRPr="00E62AE4" w:rsidR="00450AF4">
        <w:rPr>
          <w:rFonts w:ascii="Times New Roman" w:hAnsi="Times New Roman" w:cs="Times New Roman"/>
        </w:rPr>
        <w:t xml:space="preserve">_3@rkas.ee, 4 prioriteet </w:t>
      </w:r>
      <w:r w:rsidRPr="00E62AE4" w:rsidR="000B2FCD">
        <w:rPr>
          <w:rFonts w:ascii="Times New Roman" w:hAnsi="Times New Roman" w:cs="Times New Roman"/>
        </w:rPr>
        <w:t>HA_kinnistukood_4@rkas.ee</w:t>
      </w:r>
      <w:r w:rsidRPr="00E62AE4" w:rsidR="00450AF4">
        <w:rPr>
          <w:rFonts w:ascii="Times New Roman" w:hAnsi="Times New Roman" w:cs="Times New Roman"/>
        </w:rPr>
        <w:t>.</w:t>
      </w:r>
      <w:r w:rsidRPr="00E62AE4" w:rsidR="000B2FCD">
        <w:rPr>
          <w:rFonts w:ascii="Times New Roman" w:hAnsi="Times New Roman" w:cs="Times New Roman"/>
        </w:rPr>
        <w:t xml:space="preserve"> Kinnistu koodid (kinnistu ID) väljastab RKAS.</w:t>
      </w:r>
      <w:r w:rsidRPr="00E62AE4">
        <w:rPr>
          <w:rFonts w:ascii="Times New Roman" w:hAnsi="Times New Roman" w:cs="Times New Roman"/>
        </w:rPr>
        <w:t xml:space="preserve"> </w:t>
      </w:r>
      <w:r w:rsidRPr="00E62AE4" w:rsidR="00450AF4">
        <w:rPr>
          <w:rFonts w:ascii="Times New Roman" w:hAnsi="Times New Roman" w:cs="Times New Roman"/>
        </w:rPr>
        <w:t>Häire</w:t>
      </w:r>
      <w:r w:rsidRPr="00E62AE4">
        <w:rPr>
          <w:rFonts w:ascii="Times New Roman" w:hAnsi="Times New Roman" w:cs="Times New Roman"/>
        </w:rPr>
        <w:t xml:space="preserve"> aktiveer</w:t>
      </w:r>
      <w:r w:rsidRPr="00E62AE4" w:rsidR="0037141E">
        <w:rPr>
          <w:rFonts w:ascii="Times New Roman" w:hAnsi="Times New Roman" w:cs="Times New Roman"/>
        </w:rPr>
        <w:t>u</w:t>
      </w:r>
      <w:r w:rsidRPr="00E62AE4">
        <w:rPr>
          <w:rFonts w:ascii="Times New Roman" w:hAnsi="Times New Roman" w:cs="Times New Roman"/>
        </w:rPr>
        <w:t>mise</w:t>
      </w:r>
      <w:r w:rsidRPr="00E62AE4" w:rsidR="00450AF4">
        <w:rPr>
          <w:rFonts w:ascii="Times New Roman" w:hAnsi="Times New Roman" w:cs="Times New Roman"/>
        </w:rPr>
        <w:t>le määratakse</w:t>
      </w:r>
      <w:r w:rsidRPr="00E62AE4">
        <w:rPr>
          <w:rFonts w:ascii="Times New Roman" w:hAnsi="Times New Roman" w:cs="Times New Roman"/>
        </w:rPr>
        <w:t xml:space="preserve"> viivitus sõltuvalt </w:t>
      </w:r>
      <w:r w:rsidRPr="00E62AE4" w:rsidR="00450AF4">
        <w:rPr>
          <w:rFonts w:ascii="Times New Roman" w:hAnsi="Times New Roman" w:cs="Times New Roman"/>
        </w:rPr>
        <w:t xml:space="preserve">häirest, et vältida üleliigsete häirete </w:t>
      </w:r>
      <w:r w:rsidRPr="00E62AE4" w:rsidR="00450AF4">
        <w:rPr>
          <w:rFonts w:ascii="Times New Roman" w:hAnsi="Times New Roman" w:cs="Times New Roman"/>
        </w:rPr>
        <w:lastRenderedPageBreak/>
        <w:t>saatmist</w:t>
      </w:r>
      <w:r w:rsidRPr="00E62AE4">
        <w:rPr>
          <w:rFonts w:ascii="Times New Roman" w:hAnsi="Times New Roman" w:cs="Times New Roman"/>
        </w:rPr>
        <w:t xml:space="preserve">. </w:t>
      </w:r>
      <w:r w:rsidRPr="00E62AE4" w:rsidR="00450AF4">
        <w:rPr>
          <w:rFonts w:ascii="Times New Roman" w:hAnsi="Times New Roman" w:cs="Times New Roman"/>
        </w:rPr>
        <w:t xml:space="preserve">Sama moodi tuleb määrata viivitus ka häirete tagastumisele. </w:t>
      </w:r>
      <w:r w:rsidRPr="00E62AE4">
        <w:rPr>
          <w:rFonts w:ascii="Times New Roman" w:hAnsi="Times New Roman" w:cs="Times New Roman"/>
        </w:rPr>
        <w:t xml:space="preserve">Aktiivsed (kviteerimata) </w:t>
      </w:r>
      <w:r w:rsidRPr="00E62AE4" w:rsidR="00450AF4">
        <w:rPr>
          <w:rFonts w:ascii="Times New Roman" w:hAnsi="Times New Roman" w:cs="Times New Roman"/>
        </w:rPr>
        <w:t>häired</w:t>
      </w:r>
      <w:r w:rsidRPr="00E62AE4">
        <w:rPr>
          <w:rFonts w:ascii="Times New Roman" w:hAnsi="Times New Roman" w:cs="Times New Roman"/>
        </w:rPr>
        <w:t xml:space="preserve"> peavad olema nähtavad järelevalvekeskuses ja </w:t>
      </w:r>
      <w:proofErr w:type="spellStart"/>
      <w:r w:rsidRPr="00E62AE4" w:rsidR="00290BA1">
        <w:rPr>
          <w:rFonts w:ascii="Times New Roman" w:hAnsi="Times New Roman" w:cs="Times New Roman"/>
        </w:rPr>
        <w:t>visualiseerimiskontrolleris</w:t>
      </w:r>
      <w:proofErr w:type="spellEnd"/>
      <w:r w:rsidRPr="00E62AE4">
        <w:rPr>
          <w:rFonts w:ascii="Times New Roman" w:hAnsi="Times New Roman" w:cs="Times New Roman"/>
        </w:rPr>
        <w:t xml:space="preserve">. </w:t>
      </w:r>
      <w:r w:rsidRPr="00E62AE4" w:rsidR="00450AF4">
        <w:rPr>
          <w:rFonts w:ascii="Times New Roman" w:hAnsi="Times New Roman" w:cs="Times New Roman"/>
        </w:rPr>
        <w:t>Häirete</w:t>
      </w:r>
      <w:r w:rsidRPr="00E62AE4">
        <w:rPr>
          <w:rFonts w:ascii="Times New Roman" w:hAnsi="Times New Roman" w:cs="Times New Roman"/>
        </w:rPr>
        <w:t xml:space="preserve"> seadistamisel peab </w:t>
      </w:r>
      <w:r w:rsidRPr="00E62AE4" w:rsidR="00450AF4">
        <w:rPr>
          <w:rFonts w:ascii="Times New Roman" w:hAnsi="Times New Roman" w:cs="Times New Roman"/>
        </w:rPr>
        <w:t>häiretele</w:t>
      </w:r>
      <w:r w:rsidRPr="00E62AE4">
        <w:rPr>
          <w:rFonts w:ascii="Times New Roman" w:hAnsi="Times New Roman" w:cs="Times New Roman"/>
        </w:rPr>
        <w:t xml:space="preserve"> prioriteediga </w:t>
      </w:r>
      <w:r w:rsidRPr="00E62AE4" w:rsidR="00450AF4">
        <w:rPr>
          <w:rFonts w:ascii="Times New Roman" w:hAnsi="Times New Roman" w:cs="Times New Roman"/>
        </w:rPr>
        <w:t>0, 1</w:t>
      </w:r>
      <w:r w:rsidRPr="00E62AE4">
        <w:rPr>
          <w:rFonts w:ascii="Times New Roman" w:hAnsi="Times New Roman" w:cs="Times New Roman"/>
        </w:rPr>
        <w:t xml:space="preserve"> lisama tegevusjuhise. Iga häireteavituse juures peab olema selgelt tuvastatav hoone/hoone osa/süsteem </w:t>
      </w:r>
      <w:r w:rsidRPr="00E62AE4" w:rsidR="00450AF4">
        <w:rPr>
          <w:rFonts w:ascii="Times New Roman" w:hAnsi="Times New Roman" w:cs="Times New Roman"/>
        </w:rPr>
        <w:t>tehno</w:t>
      </w:r>
      <w:r w:rsidRPr="00E62AE4">
        <w:rPr>
          <w:rFonts w:ascii="Times New Roman" w:hAnsi="Times New Roman" w:cs="Times New Roman"/>
        </w:rPr>
        <w:t>süsteemi nimi</w:t>
      </w:r>
      <w:r w:rsidRPr="00E62AE4" w:rsidR="00450AF4">
        <w:rPr>
          <w:rFonts w:ascii="Times New Roman" w:hAnsi="Times New Roman" w:cs="Times New Roman"/>
        </w:rPr>
        <w:t xml:space="preserve"> ning häire olek tekstina või väärtus numbrina.</w:t>
      </w:r>
    </w:p>
    <w:bookmarkEnd w:id="255"/>
    <w:p w:rsidRPr="00E62AE4" w:rsidR="00D7365E" w:rsidP="00D7365E" w:rsidRDefault="619F3156" w14:paraId="2CCD9C8D" w14:textId="77D7C8FC">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Juhtimiskeskuses peab </w:t>
      </w:r>
      <w:r w:rsidRPr="00E62AE4" w:rsidR="00703315">
        <w:rPr>
          <w:rFonts w:ascii="Times New Roman" w:hAnsi="Times New Roman" w:cs="Times New Roman"/>
        </w:rPr>
        <w:t xml:space="preserve">kasutaja </w:t>
      </w:r>
      <w:r w:rsidRPr="00E62AE4">
        <w:rPr>
          <w:rFonts w:ascii="Times New Roman" w:hAnsi="Times New Roman" w:cs="Times New Roman"/>
        </w:rPr>
        <w:t xml:space="preserve">saama </w:t>
      </w:r>
      <w:r w:rsidRPr="00E62AE4" w:rsidR="0037141E">
        <w:rPr>
          <w:rFonts w:ascii="Times New Roman" w:hAnsi="Times New Roman" w:cs="Times New Roman"/>
        </w:rPr>
        <w:t>häireid</w:t>
      </w:r>
      <w:r w:rsidRPr="00E62AE4">
        <w:rPr>
          <w:rFonts w:ascii="Times New Roman" w:hAnsi="Times New Roman" w:cs="Times New Roman"/>
        </w:rPr>
        <w:t xml:space="preserve"> </w:t>
      </w:r>
      <w:r w:rsidRPr="00E62AE4" w:rsidR="0037141E">
        <w:rPr>
          <w:rFonts w:ascii="Times New Roman" w:hAnsi="Times New Roman" w:cs="Times New Roman"/>
        </w:rPr>
        <w:t xml:space="preserve">ümber jagada prioriteetide vahel </w:t>
      </w:r>
      <w:r w:rsidRPr="00E62AE4">
        <w:rPr>
          <w:rFonts w:ascii="Times New Roman" w:hAnsi="Times New Roman" w:cs="Times New Roman"/>
        </w:rPr>
        <w:t>ja</w:t>
      </w:r>
      <w:r w:rsidRPr="00E62AE4" w:rsidR="0037141E">
        <w:rPr>
          <w:rFonts w:ascii="Times New Roman" w:hAnsi="Times New Roman" w:cs="Times New Roman"/>
        </w:rPr>
        <w:t xml:space="preserve"> häireid vajadusel blokeerida</w:t>
      </w:r>
      <w:r w:rsidRPr="00E62AE4">
        <w:rPr>
          <w:rFonts w:ascii="Times New Roman" w:hAnsi="Times New Roman" w:cs="Times New Roman"/>
        </w:rPr>
        <w:t>.</w:t>
      </w:r>
    </w:p>
    <w:p w:rsidRPr="00E62AE4" w:rsidR="14AB96AE" w:rsidP="334B261F" w:rsidRDefault="14AB96AE" w14:paraId="00D2C798" w14:textId="77726CB6">
      <w:pPr>
        <w:pStyle w:val="NoSpacing"/>
        <w:spacing w:after="120" w:line="276" w:lineRule="auto"/>
        <w:jc w:val="both"/>
        <w:rPr>
          <w:rFonts w:ascii="Times New Roman" w:hAnsi="Times New Roman" w:cs="Times New Roman"/>
        </w:rPr>
      </w:pPr>
      <w:r w:rsidRPr="00E62AE4">
        <w:rPr>
          <w:rFonts w:ascii="Times New Roman" w:hAnsi="Times New Roman" w:cs="Times New Roman"/>
        </w:rPr>
        <w:t>Juhtimiskeskuses peab olema võimalik seadistada</w:t>
      </w:r>
      <w:r w:rsidRPr="00E62AE4" w:rsidR="00260D6B">
        <w:rPr>
          <w:rFonts w:ascii="Times New Roman" w:hAnsi="Times New Roman" w:cs="Times New Roman"/>
        </w:rPr>
        <w:t xml:space="preserve"> kõigi häirete</w:t>
      </w:r>
      <w:r w:rsidRPr="00E62AE4">
        <w:rPr>
          <w:rFonts w:ascii="Times New Roman" w:hAnsi="Times New Roman" w:cs="Times New Roman"/>
        </w:rPr>
        <w:t xml:space="preserve"> häirepiirväärtusi kasutajate poolt.</w:t>
      </w:r>
    </w:p>
    <w:p w:rsidRPr="00E62AE4" w:rsidR="00D7365E" w:rsidP="00D7365E" w:rsidRDefault="00D7365E" w14:paraId="66FB9394" w14:textId="77777777">
      <w:pPr>
        <w:pStyle w:val="NoSpacing"/>
        <w:spacing w:after="120" w:line="276" w:lineRule="auto"/>
        <w:jc w:val="both"/>
        <w:rPr>
          <w:rFonts w:ascii="Times New Roman" w:hAnsi="Times New Roman" w:cs="Times New Roman"/>
        </w:rPr>
      </w:pPr>
      <w:r w:rsidRPr="00E62AE4">
        <w:rPr>
          <w:rFonts w:ascii="Times New Roman" w:hAnsi="Times New Roman" w:cs="Times New Roman"/>
        </w:rPr>
        <w:t>Alarmid vajavad kviteerimist ja vajadusel kviteerimiseelset lokaalset kontrolli vastavalt heale tavale ja normatiividele (tulekahjuhäire, külmumiskaitse rakendumine jne).</w:t>
      </w:r>
    </w:p>
    <w:p w:rsidRPr="00E62AE4" w:rsidR="00D7365E" w:rsidP="00D7365E" w:rsidRDefault="00D7365E" w14:paraId="5C59841C" w14:textId="3D6D9EFA">
      <w:pPr>
        <w:pStyle w:val="NoSpacing"/>
        <w:spacing w:line="276" w:lineRule="auto"/>
        <w:jc w:val="both"/>
        <w:rPr>
          <w:rFonts w:ascii="Times New Roman" w:hAnsi="Times New Roman" w:cs="Times New Roman"/>
        </w:rPr>
      </w:pPr>
      <w:r w:rsidRPr="00E62AE4">
        <w:rPr>
          <w:rFonts w:ascii="Times New Roman" w:hAnsi="Times New Roman" w:cs="Times New Roman"/>
        </w:rPr>
        <w:t>Töövõtja peab esitama BACS programmeeritud häirete tabeli koos</w:t>
      </w:r>
      <w:r w:rsidRPr="00E62AE4" w:rsidR="00450AF4">
        <w:rPr>
          <w:rFonts w:ascii="Times New Roman" w:hAnsi="Times New Roman" w:cs="Times New Roman"/>
        </w:rPr>
        <w:t xml:space="preserve"> häire</w:t>
      </w:r>
      <w:r w:rsidRPr="00E62AE4">
        <w:rPr>
          <w:rFonts w:ascii="Times New Roman" w:hAnsi="Times New Roman" w:cs="Times New Roman"/>
        </w:rPr>
        <w:t xml:space="preserve"> parameetrite</w:t>
      </w:r>
      <w:r w:rsidRPr="00E62AE4" w:rsidR="00450AF4">
        <w:rPr>
          <w:rFonts w:ascii="Times New Roman" w:hAnsi="Times New Roman" w:cs="Times New Roman"/>
        </w:rPr>
        <w:t xml:space="preserve"> (häirete väärtused ja viited)</w:t>
      </w:r>
      <w:r w:rsidRPr="00E62AE4">
        <w:rPr>
          <w:rFonts w:ascii="Times New Roman" w:hAnsi="Times New Roman" w:cs="Times New Roman"/>
        </w:rPr>
        <w:t xml:space="preserve"> </w:t>
      </w:r>
      <w:r w:rsidRPr="00E62AE4" w:rsidR="00450AF4">
        <w:rPr>
          <w:rFonts w:ascii="Times New Roman" w:hAnsi="Times New Roman" w:cs="Times New Roman"/>
        </w:rPr>
        <w:t xml:space="preserve">ja </w:t>
      </w:r>
      <w:r w:rsidRPr="00E62AE4">
        <w:rPr>
          <w:rFonts w:ascii="Times New Roman" w:hAnsi="Times New Roman" w:cs="Times New Roman"/>
        </w:rPr>
        <w:t xml:space="preserve"> tegevusjuhisega</w:t>
      </w:r>
      <w:r w:rsidRPr="00E62AE4" w:rsidR="00450AF4">
        <w:rPr>
          <w:rFonts w:ascii="Times New Roman" w:hAnsi="Times New Roman" w:cs="Times New Roman"/>
        </w:rPr>
        <w:t xml:space="preserve"> t</w:t>
      </w:r>
      <w:r w:rsidRPr="00E62AE4">
        <w:rPr>
          <w:rFonts w:ascii="Times New Roman" w:hAnsi="Times New Roman" w:cs="Times New Roman"/>
        </w:rPr>
        <w:t>ellijale kooskõlastamiseks ning häiretabel peab olema lisatud hoone teostusdokumentatsioonile.</w:t>
      </w:r>
    </w:p>
    <w:p w:rsidRPr="00E62AE4" w:rsidR="00D7365E" w:rsidP="00D7365E" w:rsidRDefault="00D7365E" w14:paraId="712DFCDC" w14:textId="2A263BE1">
      <w:pPr>
        <w:pStyle w:val="NoSpacing"/>
        <w:spacing w:before="120" w:after="120" w:line="276" w:lineRule="auto"/>
        <w:jc w:val="both"/>
        <w:rPr>
          <w:rFonts w:ascii="Times New Roman" w:hAnsi="Times New Roman" w:cs="Times New Roman"/>
        </w:rPr>
      </w:pPr>
      <w:r w:rsidRPr="00E62AE4">
        <w:rPr>
          <w:rFonts w:ascii="Times New Roman" w:hAnsi="Times New Roman" w:cs="Times New Roman"/>
        </w:rPr>
        <w:t>Kulumõõtjatelt esitada hetke näit, kumulatiivne näit, eelmine kuu ja üle</w:t>
      </w:r>
      <w:r w:rsidRPr="00E62AE4" w:rsidR="00187E3B">
        <w:rPr>
          <w:rFonts w:ascii="Times New Roman" w:hAnsi="Times New Roman" w:cs="Times New Roman"/>
        </w:rPr>
        <w:t>-</w:t>
      </w:r>
      <w:r w:rsidRPr="00E62AE4">
        <w:rPr>
          <w:rFonts w:ascii="Times New Roman" w:hAnsi="Times New Roman" w:cs="Times New Roman"/>
        </w:rPr>
        <w:t xml:space="preserve">eelmine kuu ning 2. prioriteedi häire keskmise näidu tunduva ületamise korra (lepitakse </w:t>
      </w:r>
      <w:proofErr w:type="spellStart"/>
      <w:r w:rsidRPr="00E62AE4">
        <w:rPr>
          <w:rFonts w:ascii="Times New Roman" w:hAnsi="Times New Roman" w:cs="Times New Roman"/>
        </w:rPr>
        <w:t>RKAS-iga</w:t>
      </w:r>
      <w:proofErr w:type="spellEnd"/>
      <w:r w:rsidRPr="00E62AE4">
        <w:rPr>
          <w:rFonts w:ascii="Times New Roman" w:hAnsi="Times New Roman" w:cs="Times New Roman"/>
        </w:rPr>
        <w:t xml:space="preserve"> sõltuvalt süsteemist ja objekti kriitilisusest eraldi kokku)</w:t>
      </w:r>
    </w:p>
    <w:p w:rsidRPr="00E62AE4" w:rsidR="00D7365E" w:rsidP="00D7365E" w:rsidRDefault="00882FC7" w14:paraId="0C4A8A32" w14:textId="6F0AC983">
      <w:pPr>
        <w:pStyle w:val="NoSpacing"/>
        <w:spacing w:after="120" w:line="276" w:lineRule="auto"/>
        <w:jc w:val="both"/>
        <w:rPr>
          <w:rFonts w:ascii="Times New Roman" w:hAnsi="Times New Roman" w:cs="Times New Roman"/>
        </w:rPr>
      </w:pPr>
      <w:r w:rsidRPr="00E62AE4">
        <w:rPr>
          <w:rFonts w:ascii="Times New Roman" w:hAnsi="Times New Roman" w:cs="Times New Roman"/>
        </w:rPr>
        <w:t xml:space="preserve">Kontrolleri </w:t>
      </w:r>
      <w:proofErr w:type="spellStart"/>
      <w:r w:rsidRPr="00E62AE4" w:rsidR="00D7365E">
        <w:rPr>
          <w:rFonts w:ascii="Times New Roman" w:hAnsi="Times New Roman" w:cs="Times New Roman"/>
        </w:rPr>
        <w:t>taaskäivitamisel</w:t>
      </w:r>
      <w:proofErr w:type="spellEnd"/>
      <w:r w:rsidRPr="00E62AE4" w:rsidR="00D7365E">
        <w:rPr>
          <w:rFonts w:ascii="Times New Roman" w:hAnsi="Times New Roman" w:cs="Times New Roman"/>
        </w:rPr>
        <w:t xml:space="preserve"> </w:t>
      </w:r>
      <w:r w:rsidRPr="00E62AE4">
        <w:rPr>
          <w:rFonts w:ascii="Times New Roman" w:hAnsi="Times New Roman" w:cs="Times New Roman"/>
        </w:rPr>
        <w:t xml:space="preserve">pärast pinge katkestust </w:t>
      </w:r>
      <w:r w:rsidRPr="00E62AE4" w:rsidR="00D7365E">
        <w:rPr>
          <w:rFonts w:ascii="Times New Roman" w:hAnsi="Times New Roman" w:cs="Times New Roman"/>
        </w:rPr>
        <w:t xml:space="preserve">ei edastata </w:t>
      </w:r>
      <w:r w:rsidRPr="00E62AE4">
        <w:rPr>
          <w:rFonts w:ascii="Times New Roman" w:hAnsi="Times New Roman" w:cs="Times New Roman"/>
        </w:rPr>
        <w:t>häireid</w:t>
      </w:r>
      <w:r w:rsidRPr="00E62AE4" w:rsidR="00D7365E">
        <w:rPr>
          <w:rFonts w:ascii="Times New Roman" w:hAnsi="Times New Roman" w:cs="Times New Roman"/>
        </w:rPr>
        <w:t xml:space="preserve"> 1 kuni 10 minuti jooksul sõltuvalt süsteemist kuni normaalse tööoleku saavutamiseni. </w:t>
      </w:r>
      <w:r w:rsidRPr="00E62AE4">
        <w:rPr>
          <w:rFonts w:ascii="Times New Roman" w:hAnsi="Times New Roman" w:cs="Times New Roman"/>
        </w:rPr>
        <w:t>Samamoodi ei edastata tehnosüsteemide mis iganes moel käivitamise järgselt konkreetselt tehnosüsteemilt häireid 1 kuni 10 minuti jooksul sõltuvalt süsteemist kuni normaalse töörežiimi saavutamiseni. Häireedastuse viide lepitakse kokku tellijaga sõltuvalt häire kriitilisusest.</w:t>
      </w:r>
      <w:r w:rsidRPr="00E62AE4" w:rsidR="2D8CCDA0">
        <w:rPr>
          <w:rFonts w:ascii="Times New Roman" w:hAnsi="Times New Roman" w:cs="Times New Roman"/>
        </w:rPr>
        <w:t xml:space="preserve"> Kui viidet kokku ei lepita, siis vaikimisi aeg on 15 minutit.</w:t>
      </w:r>
    </w:p>
    <w:p w:rsidRPr="00E62AE4" w:rsidR="00A955BF" w:rsidP="00D7365E" w:rsidRDefault="00A955BF" w14:paraId="4C79CCE9" w14:textId="676ECD73">
      <w:pPr>
        <w:pStyle w:val="NoSpacing"/>
        <w:spacing w:after="120" w:line="276" w:lineRule="auto"/>
        <w:jc w:val="both"/>
        <w:rPr>
          <w:rFonts w:ascii="Times New Roman" w:hAnsi="Times New Roman" w:cs="Times New Roman"/>
        </w:rPr>
      </w:pPr>
      <w:r w:rsidRPr="00E62AE4">
        <w:rPr>
          <w:rFonts w:ascii="Times New Roman" w:hAnsi="Times New Roman" w:cs="Times New Roman"/>
        </w:rPr>
        <w:t>Ükskõik millise tehnosüsteemi seistes sellelt süsteemilt häireid ei edasta</w:t>
      </w:r>
      <w:r w:rsidRPr="00E62AE4" w:rsidR="00882FC7">
        <w:rPr>
          <w:rFonts w:ascii="Times New Roman" w:hAnsi="Times New Roman" w:cs="Times New Roman"/>
        </w:rPr>
        <w:t>t</w:t>
      </w:r>
      <w:r w:rsidRPr="00E62AE4">
        <w:rPr>
          <w:rFonts w:ascii="Times New Roman" w:hAnsi="Times New Roman" w:cs="Times New Roman"/>
        </w:rPr>
        <w:t xml:space="preserve">a ja </w:t>
      </w:r>
      <w:r w:rsidRPr="00E62AE4" w:rsidR="6F130865">
        <w:rPr>
          <w:rFonts w:ascii="Times New Roman" w:hAnsi="Times New Roman" w:cs="Times New Roman"/>
        </w:rPr>
        <w:t xml:space="preserve">häired </w:t>
      </w:r>
      <w:r w:rsidRPr="00E62AE4">
        <w:rPr>
          <w:rFonts w:ascii="Times New Roman" w:hAnsi="Times New Roman" w:cs="Times New Roman"/>
        </w:rPr>
        <w:t xml:space="preserve">blokeeritakse. Samamoodi blokeeritakse häired tehnosüsteemidelt kui tehnosüsteem on </w:t>
      </w:r>
      <w:proofErr w:type="spellStart"/>
      <w:r w:rsidRPr="00E62AE4">
        <w:rPr>
          <w:rFonts w:ascii="Times New Roman" w:hAnsi="Times New Roman" w:cs="Times New Roman"/>
        </w:rPr>
        <w:t>avariiliselt</w:t>
      </w:r>
      <w:proofErr w:type="spellEnd"/>
      <w:r w:rsidRPr="00E62AE4">
        <w:rPr>
          <w:rFonts w:ascii="Times New Roman" w:hAnsi="Times New Roman" w:cs="Times New Roman"/>
        </w:rPr>
        <w:t xml:space="preserve"> seisatud, siis edastatakse ainult avariilise seiskamise häire. Erandiks on ventilatsiooni ja muude süsteemide jäätumiskaitse häired,</w:t>
      </w:r>
      <w:r w:rsidRPr="00E62AE4" w:rsidR="00882FC7">
        <w:rPr>
          <w:rFonts w:ascii="Times New Roman" w:hAnsi="Times New Roman" w:cs="Times New Roman"/>
        </w:rPr>
        <w:t xml:space="preserve"> tuleohtlikud </w:t>
      </w:r>
      <w:proofErr w:type="spellStart"/>
      <w:r w:rsidRPr="00E62AE4" w:rsidR="00882FC7">
        <w:rPr>
          <w:rFonts w:ascii="Times New Roman" w:hAnsi="Times New Roman" w:cs="Times New Roman"/>
        </w:rPr>
        <w:t>ületemperatuuri</w:t>
      </w:r>
      <w:proofErr w:type="spellEnd"/>
      <w:r w:rsidRPr="00E62AE4" w:rsidR="00882FC7">
        <w:rPr>
          <w:rFonts w:ascii="Times New Roman" w:hAnsi="Times New Roman" w:cs="Times New Roman"/>
        </w:rPr>
        <w:t xml:space="preserve"> häired,</w:t>
      </w:r>
      <w:r w:rsidRPr="00E62AE4">
        <w:rPr>
          <w:rFonts w:ascii="Times New Roman" w:hAnsi="Times New Roman" w:cs="Times New Roman"/>
        </w:rPr>
        <w:t xml:space="preserve"> mida </w:t>
      </w:r>
      <w:r w:rsidRPr="00E62AE4" w:rsidR="0037141E">
        <w:rPr>
          <w:rFonts w:ascii="Times New Roman" w:hAnsi="Times New Roman" w:cs="Times New Roman"/>
        </w:rPr>
        <w:t>ei blokeerita kunagi</w:t>
      </w:r>
      <w:r w:rsidRPr="00E62AE4">
        <w:rPr>
          <w:rFonts w:ascii="Times New Roman" w:hAnsi="Times New Roman" w:cs="Times New Roman"/>
        </w:rPr>
        <w:t>.</w:t>
      </w:r>
    </w:p>
    <w:p w:rsidRPr="00E62AE4" w:rsidR="00D7365E" w:rsidP="00D7365E" w:rsidRDefault="00D7365E" w14:paraId="22A466D3" w14:textId="77777777">
      <w:pPr>
        <w:spacing w:before="240"/>
        <w:rPr>
          <w:rFonts w:ascii="Times New Roman" w:hAnsi="Times New Roman" w:cs="Times New Roman"/>
          <w:b/>
          <w:bCs/>
          <w:sz w:val="24"/>
          <w:szCs w:val="24"/>
        </w:rPr>
      </w:pPr>
      <w:bookmarkStart w:name="_Toc28854578" w:id="256"/>
      <w:bookmarkStart w:name="_Toc28855255" w:id="257"/>
      <w:bookmarkStart w:name="_Toc28855472" w:id="258"/>
      <w:bookmarkStart w:name="_Toc28855900" w:id="259"/>
      <w:bookmarkStart w:name="_Toc28856135" w:id="260"/>
      <w:bookmarkStart w:name="_Toc28858795" w:id="261"/>
      <w:bookmarkStart w:name="_Toc28859198" w:id="262"/>
      <w:bookmarkStart w:name="_Toc28860049" w:id="263"/>
      <w:bookmarkStart w:name="_Toc280801805" w:id="264"/>
      <w:r w:rsidRPr="00E62AE4">
        <w:rPr>
          <w:rFonts w:ascii="Times New Roman" w:hAnsi="Times New Roman" w:cs="Times New Roman"/>
          <w:b/>
          <w:bCs/>
          <w:sz w:val="24"/>
          <w:szCs w:val="24"/>
        </w:rPr>
        <w:t>Trendid</w:t>
      </w:r>
      <w:bookmarkEnd w:id="256"/>
      <w:bookmarkEnd w:id="257"/>
      <w:bookmarkEnd w:id="258"/>
      <w:bookmarkEnd w:id="259"/>
      <w:bookmarkEnd w:id="260"/>
      <w:bookmarkEnd w:id="261"/>
      <w:bookmarkEnd w:id="262"/>
      <w:bookmarkEnd w:id="263"/>
    </w:p>
    <w:bookmarkEnd w:id="264"/>
    <w:p w:rsidRPr="00E62AE4" w:rsidR="007C0C47" w:rsidP="007C0C47" w:rsidRDefault="00D7365E" w14:paraId="30EC2ED2" w14:textId="2379849C">
      <w:pPr>
        <w:pStyle w:val="NoSpacing"/>
        <w:spacing w:line="276" w:lineRule="auto"/>
        <w:jc w:val="both"/>
        <w:rPr>
          <w:rFonts w:ascii="Times New Roman" w:hAnsi="Times New Roman" w:cs="Times New Roman"/>
        </w:rPr>
      </w:pPr>
      <w:r w:rsidRPr="00E62AE4">
        <w:rPr>
          <w:rFonts w:ascii="Times New Roman" w:hAnsi="Times New Roman" w:cs="Times New Roman"/>
        </w:rPr>
        <w:t xml:space="preserve">Kõik </w:t>
      </w:r>
      <w:r w:rsidRPr="00E62AE4" w:rsidR="001E5AF8">
        <w:rPr>
          <w:rFonts w:ascii="Times New Roman" w:hAnsi="Times New Roman" w:cs="Times New Roman"/>
        </w:rPr>
        <w:t>füüsilised  andmepunktid</w:t>
      </w:r>
      <w:r w:rsidRPr="00E62AE4">
        <w:rPr>
          <w:rFonts w:ascii="Times New Roman" w:hAnsi="Times New Roman" w:cs="Times New Roman"/>
        </w:rPr>
        <w:t xml:space="preserve"> peavad olema trenditud</w:t>
      </w:r>
      <w:r w:rsidRPr="00E62AE4" w:rsidR="001E5AF8">
        <w:rPr>
          <w:rFonts w:ascii="Times New Roman" w:hAnsi="Times New Roman" w:cs="Times New Roman"/>
        </w:rPr>
        <w:t>, lisaks tuleb trendida kõik seadesuurused</w:t>
      </w:r>
      <w:r w:rsidRPr="00E62AE4" w:rsidR="00C33D37">
        <w:rPr>
          <w:rFonts w:ascii="Times New Roman" w:hAnsi="Times New Roman" w:cs="Times New Roman"/>
        </w:rPr>
        <w:t xml:space="preserve"> ja arvutatud kasutegurid. </w:t>
      </w:r>
      <w:r w:rsidRPr="00E62AE4" w:rsidR="6D208387">
        <w:rPr>
          <w:rFonts w:ascii="Times New Roman" w:hAnsi="Times New Roman" w:cs="Times New Roman"/>
        </w:rPr>
        <w:t xml:space="preserve"> </w:t>
      </w:r>
      <w:r w:rsidRPr="00E62AE4">
        <w:rPr>
          <w:rFonts w:ascii="Times New Roman" w:hAnsi="Times New Roman" w:cs="Times New Roman"/>
        </w:rPr>
        <w:t xml:space="preserve">Trendid tuleb salvestada </w:t>
      </w:r>
      <w:proofErr w:type="spellStart"/>
      <w:r w:rsidRPr="00E62AE4">
        <w:rPr>
          <w:rFonts w:ascii="Times New Roman" w:hAnsi="Times New Roman" w:cs="Times New Roman"/>
        </w:rPr>
        <w:t>RKAS-i</w:t>
      </w:r>
      <w:proofErr w:type="spellEnd"/>
      <w:r w:rsidRPr="00E62AE4">
        <w:rPr>
          <w:rFonts w:ascii="Times New Roman" w:hAnsi="Times New Roman" w:cs="Times New Roman"/>
        </w:rPr>
        <w:t xml:space="preserve"> </w:t>
      </w:r>
      <w:proofErr w:type="spellStart"/>
      <w:r w:rsidRPr="00E62AE4" w:rsidR="3CB9524A">
        <w:rPr>
          <w:rFonts w:ascii="Times New Roman" w:hAnsi="Times New Roman" w:cs="Times New Roman"/>
        </w:rPr>
        <w:t>kesk</w:t>
      </w:r>
      <w:r w:rsidRPr="00E62AE4">
        <w:rPr>
          <w:rFonts w:ascii="Times New Roman" w:hAnsi="Times New Roman" w:cs="Times New Roman"/>
        </w:rPr>
        <w:t>serverites</w:t>
      </w:r>
      <w:proofErr w:type="spellEnd"/>
      <w:r w:rsidRPr="00E62AE4">
        <w:rPr>
          <w:rFonts w:ascii="Times New Roman" w:hAnsi="Times New Roman" w:cs="Times New Roman"/>
        </w:rPr>
        <w:t xml:space="preserve"> ja trendi säilitamise minimaalne aeg on 1 aasta</w:t>
      </w:r>
      <w:r w:rsidRPr="00E62AE4" w:rsidR="0037141E">
        <w:rPr>
          <w:rFonts w:ascii="Times New Roman" w:hAnsi="Times New Roman" w:cs="Times New Roman"/>
        </w:rPr>
        <w:t xml:space="preserve"> välja arvatud arvestite näidud. </w:t>
      </w:r>
      <w:r w:rsidRPr="00E62AE4">
        <w:rPr>
          <w:rFonts w:ascii="Times New Roman" w:hAnsi="Times New Roman" w:cs="Times New Roman"/>
        </w:rPr>
        <w:t xml:space="preserve">Vaikimisi on trenditav intervall 15 minutit. </w:t>
      </w:r>
    </w:p>
    <w:p w:rsidRPr="00E62AE4" w:rsidR="00882FC7" w:rsidP="66FC6A2D" w:rsidRDefault="006C17F5" w14:paraId="0BD244F1" w14:textId="1FC07A2C">
      <w:pPr>
        <w:pStyle w:val="NoSpacing"/>
        <w:spacing w:line="276" w:lineRule="auto"/>
        <w:jc w:val="both"/>
        <w:rPr>
          <w:rFonts w:ascii="Times New Roman" w:hAnsi="Times New Roman" w:cs="Times New Roman"/>
        </w:rPr>
      </w:pPr>
      <w:r w:rsidRPr="00E62AE4">
        <w:rPr>
          <w:rFonts w:ascii="Times New Roman" w:hAnsi="Times New Roman" w:cs="Times New Roman"/>
        </w:rPr>
        <w:t>Toatemperatuuride</w:t>
      </w:r>
      <w:r w:rsidRPr="00E62AE4" w:rsidR="007C0C47">
        <w:rPr>
          <w:rFonts w:ascii="Times New Roman" w:hAnsi="Times New Roman" w:cs="Times New Roman"/>
        </w:rPr>
        <w:t xml:space="preserve"> </w:t>
      </w:r>
      <w:r w:rsidRPr="00E62AE4" w:rsidR="5E2F8C5E">
        <w:rPr>
          <w:rFonts w:ascii="Times New Roman" w:hAnsi="Times New Roman" w:cs="Times New Roman"/>
        </w:rPr>
        <w:t xml:space="preserve">ja muude aeglaselt muutuvate mõõtesuuruste </w:t>
      </w:r>
      <w:proofErr w:type="spellStart"/>
      <w:r w:rsidRPr="00E62AE4" w:rsidR="007C0C47">
        <w:rPr>
          <w:rFonts w:ascii="Times New Roman" w:hAnsi="Times New Roman" w:cs="Times New Roman"/>
        </w:rPr>
        <w:t>t</w:t>
      </w:r>
      <w:r w:rsidRPr="00E62AE4" w:rsidR="00711BE9">
        <w:rPr>
          <w:rFonts w:ascii="Times New Roman" w:hAnsi="Times New Roman" w:cs="Times New Roman"/>
        </w:rPr>
        <w:t>r</w:t>
      </w:r>
      <w:r w:rsidRPr="00E62AE4" w:rsidR="007C0C47">
        <w:rPr>
          <w:rFonts w:ascii="Times New Roman" w:hAnsi="Times New Roman" w:cs="Times New Roman"/>
        </w:rPr>
        <w:t>endimiseks</w:t>
      </w:r>
      <w:proofErr w:type="spellEnd"/>
      <w:r w:rsidRPr="00E62AE4" w:rsidR="0037141E">
        <w:rPr>
          <w:rFonts w:ascii="Times New Roman" w:hAnsi="Times New Roman" w:cs="Times New Roman"/>
        </w:rPr>
        <w:t xml:space="preserve"> </w:t>
      </w:r>
      <w:r w:rsidRPr="00E62AE4" w:rsidR="00882FC7">
        <w:rPr>
          <w:rFonts w:ascii="Times New Roman" w:hAnsi="Times New Roman" w:cs="Times New Roman"/>
        </w:rPr>
        <w:t>võib kasutada COV (</w:t>
      </w:r>
      <w:proofErr w:type="spellStart"/>
      <w:r w:rsidRPr="00E62AE4" w:rsidR="00882FC7">
        <w:rPr>
          <w:rFonts w:ascii="Times New Roman" w:hAnsi="Times New Roman" w:cs="Times New Roman"/>
        </w:rPr>
        <w:t>change</w:t>
      </w:r>
      <w:proofErr w:type="spellEnd"/>
      <w:r w:rsidRPr="00E62AE4" w:rsidR="00882FC7">
        <w:rPr>
          <w:rFonts w:ascii="Times New Roman" w:hAnsi="Times New Roman" w:cs="Times New Roman"/>
        </w:rPr>
        <w:t xml:space="preserve"> of </w:t>
      </w:r>
      <w:proofErr w:type="spellStart"/>
      <w:r w:rsidRPr="00E62AE4" w:rsidR="00882FC7">
        <w:rPr>
          <w:rFonts w:ascii="Times New Roman" w:hAnsi="Times New Roman" w:cs="Times New Roman"/>
        </w:rPr>
        <w:t>value</w:t>
      </w:r>
      <w:proofErr w:type="spellEnd"/>
      <w:r w:rsidRPr="00E62AE4" w:rsidR="00882FC7">
        <w:rPr>
          <w:rFonts w:ascii="Times New Roman" w:hAnsi="Times New Roman" w:cs="Times New Roman"/>
        </w:rPr>
        <w:t>)</w:t>
      </w:r>
      <w:r w:rsidRPr="00E62AE4" w:rsidR="00711BE9">
        <w:rPr>
          <w:rFonts w:ascii="Times New Roman" w:hAnsi="Times New Roman" w:cs="Times New Roman"/>
        </w:rPr>
        <w:t xml:space="preserve"> tüüpi</w:t>
      </w:r>
      <w:r w:rsidRPr="00E62AE4" w:rsidR="00882FC7">
        <w:rPr>
          <w:rFonts w:ascii="Times New Roman" w:hAnsi="Times New Roman" w:cs="Times New Roman"/>
        </w:rPr>
        <w:t xml:space="preserve"> trend</w:t>
      </w:r>
      <w:r w:rsidRPr="00E62AE4" w:rsidR="007C0C47">
        <w:rPr>
          <w:rFonts w:ascii="Times New Roman" w:hAnsi="Times New Roman" w:cs="Times New Roman"/>
        </w:rPr>
        <w:t>e,</w:t>
      </w:r>
      <w:r w:rsidRPr="00E62AE4" w:rsidR="00882FC7">
        <w:rPr>
          <w:rFonts w:ascii="Times New Roman" w:hAnsi="Times New Roman" w:cs="Times New Roman"/>
        </w:rPr>
        <w:t xml:space="preserve"> trenditava muutuse aste </w:t>
      </w:r>
      <w:r w:rsidRPr="00E62AE4" w:rsidR="007C0C47">
        <w:rPr>
          <w:rFonts w:ascii="Times New Roman" w:hAnsi="Times New Roman" w:cs="Times New Roman"/>
        </w:rPr>
        <w:t>peab siis olema temperatuuride puhul</w:t>
      </w:r>
      <w:r w:rsidRPr="00E62AE4" w:rsidR="00882FC7">
        <w:rPr>
          <w:rFonts w:ascii="Times New Roman" w:hAnsi="Times New Roman" w:cs="Times New Roman"/>
        </w:rPr>
        <w:t xml:space="preserve"> </w:t>
      </w:r>
      <w:proofErr w:type="spellStart"/>
      <w:r w:rsidRPr="00E62AE4" w:rsidR="44FEB07A">
        <w:rPr>
          <w:rFonts w:ascii="Times New Roman" w:hAnsi="Times New Roman" w:cs="Times New Roman"/>
        </w:rPr>
        <w:t>max</w:t>
      </w:r>
      <w:proofErr w:type="spellEnd"/>
      <w:r w:rsidRPr="00E62AE4" w:rsidR="44FEB07A">
        <w:rPr>
          <w:rFonts w:ascii="Times New Roman" w:hAnsi="Times New Roman" w:cs="Times New Roman"/>
        </w:rPr>
        <w:t xml:space="preserve"> </w:t>
      </w:r>
      <w:r w:rsidRPr="00E62AE4" w:rsidR="00882FC7">
        <w:rPr>
          <w:rFonts w:ascii="Times New Roman" w:hAnsi="Times New Roman" w:cs="Times New Roman"/>
        </w:rPr>
        <w:t>0,</w:t>
      </w:r>
      <w:r w:rsidRPr="00E62AE4" w:rsidR="7370CC16">
        <w:rPr>
          <w:rFonts w:ascii="Times New Roman" w:hAnsi="Times New Roman" w:cs="Times New Roman"/>
        </w:rPr>
        <w:t>5</w:t>
      </w:r>
      <w:r w:rsidRPr="00E62AE4" w:rsidR="00882FC7">
        <w:rPr>
          <w:rFonts w:ascii="Times New Roman" w:hAnsi="Times New Roman" w:cs="Times New Roman"/>
        </w:rPr>
        <w:t xml:space="preserve"> kraadi või üks </w:t>
      </w:r>
      <w:r w:rsidRPr="00E62AE4" w:rsidR="5F49787C">
        <w:rPr>
          <w:rFonts w:ascii="Times New Roman" w:hAnsi="Times New Roman" w:cs="Times New Roman"/>
        </w:rPr>
        <w:t>viiekümnendik</w:t>
      </w:r>
      <w:r w:rsidRPr="00E62AE4" w:rsidR="00882FC7">
        <w:rPr>
          <w:rFonts w:ascii="Times New Roman" w:hAnsi="Times New Roman" w:cs="Times New Roman"/>
        </w:rPr>
        <w:t xml:space="preserve"> </w:t>
      </w:r>
      <w:r w:rsidRPr="00E62AE4" w:rsidR="007C0C47">
        <w:rPr>
          <w:rFonts w:ascii="Times New Roman" w:hAnsi="Times New Roman" w:cs="Times New Roman"/>
        </w:rPr>
        <w:t xml:space="preserve">punkti </w:t>
      </w:r>
      <w:r w:rsidRPr="00E62AE4" w:rsidR="00711BE9">
        <w:rPr>
          <w:rFonts w:ascii="Times New Roman" w:hAnsi="Times New Roman" w:cs="Times New Roman"/>
        </w:rPr>
        <w:t xml:space="preserve">väärtuse </w:t>
      </w:r>
      <w:r w:rsidRPr="00E62AE4" w:rsidR="007C0C47">
        <w:rPr>
          <w:rFonts w:ascii="Times New Roman" w:hAnsi="Times New Roman" w:cs="Times New Roman"/>
        </w:rPr>
        <w:t xml:space="preserve">mõõtepiirkonnast </w:t>
      </w:r>
      <w:r w:rsidRPr="00E62AE4" w:rsidR="00882FC7">
        <w:rPr>
          <w:rFonts w:ascii="Times New Roman" w:hAnsi="Times New Roman" w:cs="Times New Roman"/>
        </w:rPr>
        <w:t>muude suuruste</w:t>
      </w:r>
      <w:r w:rsidRPr="00E62AE4" w:rsidR="007C0C47">
        <w:rPr>
          <w:rFonts w:ascii="Times New Roman" w:hAnsi="Times New Roman" w:cs="Times New Roman"/>
        </w:rPr>
        <w:t xml:space="preserve"> </w:t>
      </w:r>
      <w:proofErr w:type="spellStart"/>
      <w:r w:rsidRPr="00E62AE4" w:rsidR="007C0C47">
        <w:rPr>
          <w:rFonts w:ascii="Times New Roman" w:hAnsi="Times New Roman" w:cs="Times New Roman"/>
        </w:rPr>
        <w:t>trendimisel</w:t>
      </w:r>
      <w:proofErr w:type="spellEnd"/>
      <w:r w:rsidRPr="00E62AE4" w:rsidR="00882FC7">
        <w:rPr>
          <w:rFonts w:ascii="Times New Roman" w:hAnsi="Times New Roman" w:cs="Times New Roman"/>
        </w:rPr>
        <w:t>.</w:t>
      </w:r>
      <w:r w:rsidRPr="00E62AE4" w:rsidR="73AD2446">
        <w:rPr>
          <w:rFonts w:ascii="Times New Roman" w:hAnsi="Times New Roman" w:cs="Times New Roman"/>
        </w:rPr>
        <w:t xml:space="preserve"> </w:t>
      </w:r>
    </w:p>
    <w:p w:rsidRPr="00E62AE4" w:rsidR="00260D6B" w:rsidP="007C0C47" w:rsidRDefault="572CF96A" w14:paraId="465E7BD1" w14:textId="3B64BB3D">
      <w:pPr>
        <w:pStyle w:val="NoSpacing"/>
        <w:spacing w:line="276" w:lineRule="auto"/>
        <w:jc w:val="both"/>
        <w:rPr>
          <w:rFonts w:ascii="Times New Roman" w:hAnsi="Times New Roman" w:cs="Times New Roman"/>
        </w:rPr>
      </w:pPr>
      <w:r w:rsidRPr="00E62AE4">
        <w:rPr>
          <w:rFonts w:ascii="Times New Roman" w:hAnsi="Times New Roman" w:cs="Times New Roman"/>
        </w:rPr>
        <w:t>Kõigi trendide puhul</w:t>
      </w:r>
      <w:r w:rsidRPr="00E62AE4" w:rsidR="08E82526">
        <w:rPr>
          <w:rFonts w:ascii="Times New Roman" w:hAnsi="Times New Roman" w:cs="Times New Roman"/>
        </w:rPr>
        <w:t>, välja arvatud arvestite energia  näidud,</w:t>
      </w:r>
      <w:r w:rsidRPr="00E62AE4">
        <w:rPr>
          <w:rFonts w:ascii="Times New Roman" w:hAnsi="Times New Roman" w:cs="Times New Roman"/>
        </w:rPr>
        <w:t xml:space="preserve"> võib</w:t>
      </w:r>
      <w:r w:rsidRPr="00E62AE4" w:rsidR="73AD2446">
        <w:rPr>
          <w:rFonts w:ascii="Times New Roman" w:hAnsi="Times New Roman" w:cs="Times New Roman"/>
        </w:rPr>
        <w:t xml:space="preserve"> kasutada intervalltrendi ja COV trendi hübriidi</w:t>
      </w:r>
      <w:r w:rsidRPr="00E62AE4" w:rsidR="03224D92">
        <w:rPr>
          <w:rFonts w:ascii="Times New Roman" w:hAnsi="Times New Roman" w:cs="Times New Roman"/>
        </w:rPr>
        <w:t>, ku</w:t>
      </w:r>
      <w:r w:rsidRPr="00E62AE4" w:rsidR="4C384276">
        <w:rPr>
          <w:rFonts w:ascii="Times New Roman" w:hAnsi="Times New Roman" w:cs="Times New Roman"/>
        </w:rPr>
        <w:t>s</w:t>
      </w:r>
      <w:r w:rsidRPr="00E62AE4" w:rsidR="03224D92">
        <w:rPr>
          <w:rFonts w:ascii="Times New Roman" w:hAnsi="Times New Roman" w:cs="Times New Roman"/>
        </w:rPr>
        <w:t xml:space="preserve"> intervall on </w:t>
      </w:r>
      <w:r w:rsidRPr="00E62AE4" w:rsidR="63CE2C86">
        <w:rPr>
          <w:rFonts w:ascii="Times New Roman" w:hAnsi="Times New Roman" w:cs="Times New Roman"/>
        </w:rPr>
        <w:t>1 tund</w:t>
      </w:r>
      <w:r w:rsidRPr="00E62AE4" w:rsidR="03224D92">
        <w:rPr>
          <w:rFonts w:ascii="Times New Roman" w:hAnsi="Times New Roman" w:cs="Times New Roman"/>
        </w:rPr>
        <w:t xml:space="preserve"> ja COV muutuse aste on</w:t>
      </w:r>
      <w:r w:rsidRPr="00E62AE4" w:rsidR="41C732C3">
        <w:rPr>
          <w:rFonts w:ascii="Times New Roman" w:hAnsi="Times New Roman" w:cs="Times New Roman"/>
        </w:rPr>
        <w:t xml:space="preserve"> temperatuuri trendi puhul</w:t>
      </w:r>
      <w:r w:rsidRPr="00E62AE4" w:rsidR="03224D92">
        <w:rPr>
          <w:rFonts w:ascii="Times New Roman" w:hAnsi="Times New Roman" w:cs="Times New Roman"/>
        </w:rPr>
        <w:t xml:space="preserve"> </w:t>
      </w:r>
      <w:proofErr w:type="spellStart"/>
      <w:r w:rsidRPr="00E62AE4" w:rsidR="4A4A308F">
        <w:rPr>
          <w:rFonts w:ascii="Times New Roman" w:hAnsi="Times New Roman" w:cs="Times New Roman"/>
        </w:rPr>
        <w:t>max</w:t>
      </w:r>
      <w:proofErr w:type="spellEnd"/>
      <w:r w:rsidRPr="00E62AE4" w:rsidR="4A4A308F">
        <w:rPr>
          <w:rFonts w:ascii="Times New Roman" w:hAnsi="Times New Roman" w:cs="Times New Roman"/>
        </w:rPr>
        <w:t xml:space="preserve"> </w:t>
      </w:r>
      <w:r w:rsidRPr="00E62AE4" w:rsidR="03224D92">
        <w:rPr>
          <w:rFonts w:ascii="Times New Roman" w:hAnsi="Times New Roman" w:cs="Times New Roman"/>
        </w:rPr>
        <w:t>0,</w:t>
      </w:r>
      <w:r w:rsidRPr="00E62AE4" w:rsidR="14AD4FE5">
        <w:rPr>
          <w:rFonts w:ascii="Times New Roman" w:hAnsi="Times New Roman" w:cs="Times New Roman"/>
        </w:rPr>
        <w:t>5</w:t>
      </w:r>
      <w:r w:rsidRPr="00E62AE4" w:rsidR="03224D92">
        <w:rPr>
          <w:rFonts w:ascii="Times New Roman" w:hAnsi="Times New Roman" w:cs="Times New Roman"/>
        </w:rPr>
        <w:t xml:space="preserve"> kraadi</w:t>
      </w:r>
      <w:r w:rsidRPr="00E62AE4" w:rsidR="5EC86A91">
        <w:rPr>
          <w:rFonts w:ascii="Times New Roman" w:hAnsi="Times New Roman" w:cs="Times New Roman"/>
        </w:rPr>
        <w:t xml:space="preserve"> või üks viiekümnendik punkti väärtuse mõõtepiirkonnast muude suuruste </w:t>
      </w:r>
      <w:proofErr w:type="spellStart"/>
      <w:r w:rsidRPr="00E62AE4" w:rsidR="5EC86A91">
        <w:rPr>
          <w:rFonts w:ascii="Times New Roman" w:hAnsi="Times New Roman" w:cs="Times New Roman"/>
        </w:rPr>
        <w:t>trendimisel</w:t>
      </w:r>
      <w:proofErr w:type="spellEnd"/>
      <w:r w:rsidRPr="00E62AE4" w:rsidR="5EC86A91">
        <w:rPr>
          <w:rFonts w:ascii="Times New Roman" w:hAnsi="Times New Roman" w:cs="Times New Roman"/>
        </w:rPr>
        <w:t>.</w:t>
      </w:r>
      <w:r w:rsidRPr="00E62AE4" w:rsidR="03224D92">
        <w:rPr>
          <w:rFonts w:ascii="Times New Roman" w:hAnsi="Times New Roman" w:cs="Times New Roman"/>
        </w:rPr>
        <w:t xml:space="preserve"> </w:t>
      </w:r>
      <w:r w:rsidRPr="00E62AE4" w:rsidR="6F800DC2">
        <w:rPr>
          <w:rFonts w:ascii="Times New Roman" w:hAnsi="Times New Roman" w:cs="Times New Roman"/>
        </w:rPr>
        <w:t>Elektri a</w:t>
      </w:r>
      <w:r w:rsidRPr="00E62AE4" w:rsidR="00260D6B">
        <w:rPr>
          <w:rFonts w:ascii="Times New Roman" w:hAnsi="Times New Roman" w:cs="Times New Roman"/>
        </w:rPr>
        <w:t xml:space="preserve">rvestite </w:t>
      </w:r>
      <w:r w:rsidRPr="00E62AE4" w:rsidR="3C2FDA1F">
        <w:rPr>
          <w:rFonts w:ascii="Times New Roman" w:hAnsi="Times New Roman" w:cs="Times New Roman"/>
        </w:rPr>
        <w:t xml:space="preserve">energia </w:t>
      </w:r>
      <w:r w:rsidRPr="00E62AE4" w:rsidR="00260D6B">
        <w:rPr>
          <w:rFonts w:ascii="Times New Roman" w:hAnsi="Times New Roman" w:cs="Times New Roman"/>
        </w:rPr>
        <w:t xml:space="preserve">näidud peavad olema trenditud </w:t>
      </w:r>
      <w:r w:rsidRPr="00E62AE4" w:rsidR="0037141E">
        <w:rPr>
          <w:rFonts w:ascii="Times New Roman" w:hAnsi="Times New Roman" w:cs="Times New Roman"/>
        </w:rPr>
        <w:t>1 tunnise</w:t>
      </w:r>
      <w:r w:rsidRPr="00E62AE4" w:rsidR="00260D6B">
        <w:rPr>
          <w:rFonts w:ascii="Times New Roman" w:hAnsi="Times New Roman" w:cs="Times New Roman"/>
        </w:rPr>
        <w:t xml:space="preserve"> intervalliga ja trenditud peavad olema ka arvestite kalendrikuu tarbimised</w:t>
      </w:r>
      <w:r w:rsidRPr="00E62AE4" w:rsidR="00433D14">
        <w:rPr>
          <w:rFonts w:ascii="Times New Roman" w:hAnsi="Times New Roman" w:cs="Times New Roman"/>
        </w:rPr>
        <w:t>, säilitamise aeg minimaalselt 2 aastat.</w:t>
      </w:r>
      <w:r w:rsidRPr="00E62AE4" w:rsidR="2A97BA43">
        <w:rPr>
          <w:rFonts w:ascii="Times New Roman" w:hAnsi="Times New Roman" w:cs="Times New Roman"/>
        </w:rPr>
        <w:t xml:space="preserve"> Elektriarvestite pinge, voolu ja võimsuse näidud tuleb trendida</w:t>
      </w:r>
      <w:r w:rsidRPr="00E62AE4" w:rsidR="6272BACE">
        <w:rPr>
          <w:rFonts w:ascii="Times New Roman" w:hAnsi="Times New Roman" w:cs="Times New Roman"/>
        </w:rPr>
        <w:t xml:space="preserve"> eraldi kõigi faaside kohta</w:t>
      </w:r>
      <w:r w:rsidRPr="00E62AE4" w:rsidR="2A97BA43">
        <w:rPr>
          <w:rFonts w:ascii="Times New Roman" w:hAnsi="Times New Roman" w:cs="Times New Roman"/>
        </w:rPr>
        <w:t xml:space="preserve"> sama moodi nagu füüsilisi andmepunkte.</w:t>
      </w:r>
    </w:p>
    <w:p w:rsidRPr="00E62AE4" w:rsidR="0AB9FF92" w:rsidP="66FC6A2D" w:rsidRDefault="0AB9FF92" w14:paraId="594EC2E7" w14:textId="3608DFA2">
      <w:pPr>
        <w:pStyle w:val="NoSpacing"/>
        <w:spacing w:line="276" w:lineRule="auto"/>
        <w:jc w:val="both"/>
        <w:rPr>
          <w:rFonts w:ascii="Times New Roman" w:hAnsi="Times New Roman" w:cs="Times New Roman"/>
        </w:rPr>
      </w:pPr>
      <w:r w:rsidRPr="00E62AE4">
        <w:rPr>
          <w:rFonts w:ascii="Times New Roman" w:hAnsi="Times New Roman" w:cs="Times New Roman"/>
        </w:rPr>
        <w:t>Soojusarvestite energia näidud tule</w:t>
      </w:r>
      <w:r w:rsidRPr="00E62AE4" w:rsidR="75AB9DA2">
        <w:rPr>
          <w:rFonts w:ascii="Times New Roman" w:hAnsi="Times New Roman" w:cs="Times New Roman"/>
        </w:rPr>
        <w:t>b</w:t>
      </w:r>
      <w:r w:rsidRPr="00E62AE4">
        <w:rPr>
          <w:rFonts w:ascii="Times New Roman" w:hAnsi="Times New Roman" w:cs="Times New Roman"/>
        </w:rPr>
        <w:t xml:space="preserve"> trendida </w:t>
      </w:r>
      <w:r w:rsidRPr="00E62AE4" w:rsidR="029E6777">
        <w:rPr>
          <w:rFonts w:ascii="Times New Roman" w:hAnsi="Times New Roman" w:cs="Times New Roman"/>
        </w:rPr>
        <w:t>24</w:t>
      </w:r>
      <w:r w:rsidRPr="00E62AE4">
        <w:rPr>
          <w:rFonts w:ascii="Times New Roman" w:hAnsi="Times New Roman" w:cs="Times New Roman"/>
        </w:rPr>
        <w:t xml:space="preserve"> tunnise intervalliga ja trenditud peavad olema ka arvestite kalendrikuu tarbimised, säilitamise aeg minimaalselt 2 aastat.</w:t>
      </w:r>
      <w:r w:rsidRPr="00E62AE4" w:rsidR="7CBC0334">
        <w:rPr>
          <w:rFonts w:ascii="Times New Roman" w:hAnsi="Times New Roman" w:cs="Times New Roman"/>
        </w:rPr>
        <w:t xml:space="preserve"> Soojusarvestite temperatuuri</w:t>
      </w:r>
      <w:r w:rsidRPr="00E62AE4" w:rsidR="14DEF43A">
        <w:rPr>
          <w:rFonts w:ascii="Times New Roman" w:hAnsi="Times New Roman" w:cs="Times New Roman"/>
        </w:rPr>
        <w:t>d</w:t>
      </w:r>
      <w:r w:rsidRPr="00E62AE4" w:rsidR="7CBC0334">
        <w:rPr>
          <w:rFonts w:ascii="Times New Roman" w:hAnsi="Times New Roman" w:cs="Times New Roman"/>
        </w:rPr>
        <w:t>,</w:t>
      </w:r>
      <w:r w:rsidRPr="00E62AE4" w:rsidR="7AA30809">
        <w:rPr>
          <w:rFonts w:ascii="Times New Roman" w:hAnsi="Times New Roman" w:cs="Times New Roman"/>
        </w:rPr>
        <w:t xml:space="preserve"> võimsuse</w:t>
      </w:r>
      <w:r w:rsidRPr="00E62AE4" w:rsidR="4D5D37ED">
        <w:rPr>
          <w:rFonts w:ascii="Times New Roman" w:hAnsi="Times New Roman" w:cs="Times New Roman"/>
        </w:rPr>
        <w:t>d</w:t>
      </w:r>
      <w:r w:rsidRPr="00E62AE4" w:rsidR="7AA30809">
        <w:rPr>
          <w:rFonts w:ascii="Times New Roman" w:hAnsi="Times New Roman" w:cs="Times New Roman"/>
        </w:rPr>
        <w:t xml:space="preserve"> ja vooluhulgad tuleb trendida</w:t>
      </w:r>
      <w:r w:rsidRPr="00E62AE4" w:rsidR="013CD0A8">
        <w:rPr>
          <w:rFonts w:ascii="Times New Roman" w:hAnsi="Times New Roman" w:cs="Times New Roman"/>
        </w:rPr>
        <w:t xml:space="preserve"> sama moodi nagu füüsilisi andmepunkte.</w:t>
      </w:r>
    </w:p>
    <w:p w:rsidRPr="00E62AE4" w:rsidR="2EEB2056" w:rsidP="66FC6A2D" w:rsidRDefault="2EEB2056" w14:paraId="4F58D8C0" w14:textId="6CD3BA11">
      <w:pPr>
        <w:pStyle w:val="NoSpacing"/>
        <w:spacing w:line="276" w:lineRule="auto"/>
        <w:jc w:val="both"/>
        <w:rPr>
          <w:rFonts w:ascii="Times New Roman" w:hAnsi="Times New Roman" w:cs="Times New Roman"/>
        </w:rPr>
      </w:pPr>
      <w:r w:rsidRPr="00E62AE4">
        <w:rPr>
          <w:rFonts w:ascii="Times New Roman" w:hAnsi="Times New Roman" w:cs="Times New Roman"/>
        </w:rPr>
        <w:t>Vee, gaasi ja muude arvestite näidud tuleb trendida 24 tunnise intervalliga ja trenditud peavad olema ka arvestite kalendrikuu tarbimised, säilitamise aeg minimaalselt 2 aastat.</w:t>
      </w:r>
    </w:p>
    <w:p w:rsidRPr="00E62AE4" w:rsidR="5BD1A9F4" w:rsidP="2866FA04" w:rsidRDefault="5BD1A9F4" w14:paraId="33BE0988" w14:textId="2501585F">
      <w:pPr>
        <w:pStyle w:val="NoSpacing"/>
        <w:spacing w:line="276" w:lineRule="auto"/>
        <w:jc w:val="both"/>
        <w:rPr>
          <w:rFonts w:ascii="Times New Roman" w:hAnsi="Times New Roman" w:cs="Times New Roman"/>
        </w:rPr>
      </w:pPr>
      <w:r w:rsidRPr="00E62AE4">
        <w:rPr>
          <w:rFonts w:ascii="Times New Roman" w:hAnsi="Times New Roman" w:cs="Times New Roman"/>
        </w:rPr>
        <w:t>Võrguanalüsaatori pinge tipud tuleb trendida</w:t>
      </w:r>
      <w:r w:rsidRPr="00E62AE4" w:rsidR="63ED420F">
        <w:rPr>
          <w:rFonts w:ascii="Times New Roman" w:hAnsi="Times New Roman" w:cs="Times New Roman"/>
        </w:rPr>
        <w:t>.</w:t>
      </w:r>
    </w:p>
    <w:p w:rsidRPr="00E62AE4" w:rsidR="66FC6A2D" w:rsidP="66FC6A2D" w:rsidRDefault="66FC6A2D" w14:paraId="5B9B99E2" w14:textId="38BCBFF6">
      <w:pPr>
        <w:pStyle w:val="NoSpacing"/>
        <w:spacing w:line="276" w:lineRule="auto"/>
        <w:jc w:val="both"/>
        <w:rPr>
          <w:rFonts w:ascii="Times New Roman" w:hAnsi="Times New Roman" w:cs="Times New Roman"/>
        </w:rPr>
      </w:pPr>
    </w:p>
    <w:p w:rsidRPr="00E62AE4" w:rsidR="00711BE9" w:rsidP="007C0C47" w:rsidRDefault="00711BE9" w14:paraId="7BA17BF3" w14:textId="77777777">
      <w:pPr>
        <w:pStyle w:val="NoSpacing"/>
        <w:spacing w:line="276" w:lineRule="auto"/>
        <w:jc w:val="both"/>
        <w:rPr>
          <w:rFonts w:ascii="Times New Roman" w:hAnsi="Times New Roman" w:cs="Times New Roman"/>
        </w:rPr>
      </w:pPr>
    </w:p>
    <w:p w:rsidRPr="00E62AE4" w:rsidR="00D7365E" w:rsidP="007C0C47" w:rsidRDefault="61210759" w14:paraId="3C6030A6" w14:textId="1136E366">
      <w:pPr>
        <w:pStyle w:val="NoSpacing"/>
        <w:spacing w:line="276" w:lineRule="auto"/>
        <w:jc w:val="both"/>
        <w:rPr>
          <w:rFonts w:ascii="Times New Roman" w:hAnsi="Times New Roman" w:cs="Times New Roman"/>
        </w:rPr>
      </w:pPr>
      <w:r w:rsidRPr="00E62AE4">
        <w:rPr>
          <w:rFonts w:ascii="Times New Roman" w:hAnsi="Times New Roman" w:cs="Times New Roman"/>
        </w:rPr>
        <w:t xml:space="preserve">Lisaks tavalisele trendile on nõutud </w:t>
      </w:r>
      <w:r w:rsidRPr="00E62AE4" w:rsidR="00D7365E">
        <w:rPr>
          <w:rFonts w:ascii="Times New Roman" w:hAnsi="Times New Roman" w:cs="Times New Roman"/>
        </w:rPr>
        <w:t>1 minutili</w:t>
      </w:r>
      <w:r w:rsidRPr="00E62AE4" w:rsidR="27E184A6">
        <w:rPr>
          <w:rFonts w:ascii="Times New Roman" w:hAnsi="Times New Roman" w:cs="Times New Roman"/>
        </w:rPr>
        <w:t>se intervalliga trend</w:t>
      </w:r>
      <w:r w:rsidRPr="00E62AE4" w:rsidR="5A3D6F31">
        <w:rPr>
          <w:rFonts w:ascii="Times New Roman" w:hAnsi="Times New Roman" w:cs="Times New Roman"/>
        </w:rPr>
        <w:t>,</w:t>
      </w:r>
      <w:r w:rsidRPr="00E62AE4" w:rsidR="27E184A6">
        <w:rPr>
          <w:rFonts w:ascii="Times New Roman" w:hAnsi="Times New Roman" w:cs="Times New Roman"/>
        </w:rPr>
        <w:t xml:space="preserve"> mida säilitatakse</w:t>
      </w:r>
      <w:r w:rsidRPr="00E62AE4" w:rsidR="31DFD5EE">
        <w:rPr>
          <w:rFonts w:ascii="Times New Roman" w:hAnsi="Times New Roman" w:cs="Times New Roman"/>
        </w:rPr>
        <w:t xml:space="preserve"> vähemalt</w:t>
      </w:r>
      <w:r w:rsidRPr="00E62AE4" w:rsidR="27E184A6">
        <w:rPr>
          <w:rFonts w:ascii="Times New Roman" w:hAnsi="Times New Roman" w:cs="Times New Roman"/>
        </w:rPr>
        <w:t xml:space="preserve"> 1 kuu</w:t>
      </w:r>
      <w:r w:rsidRPr="00E62AE4" w:rsidR="6CED003B">
        <w:rPr>
          <w:rFonts w:ascii="Times New Roman" w:hAnsi="Times New Roman" w:cs="Times New Roman"/>
        </w:rPr>
        <w:t xml:space="preserve">, </w:t>
      </w:r>
      <w:r w:rsidRPr="00E62AE4" w:rsidR="35447B6B">
        <w:rPr>
          <w:rFonts w:ascii="Times New Roman" w:hAnsi="Times New Roman" w:cs="Times New Roman"/>
        </w:rPr>
        <w:t xml:space="preserve">järgmistele </w:t>
      </w:r>
      <w:r w:rsidRPr="00E62AE4" w:rsidR="14BF9B55">
        <w:rPr>
          <w:rFonts w:ascii="Times New Roman" w:hAnsi="Times New Roman" w:cs="Times New Roman"/>
        </w:rPr>
        <w:t>punktidele.</w:t>
      </w:r>
    </w:p>
    <w:p w:rsidRPr="00E62AE4" w:rsidR="00D7365E" w:rsidP="00D7365E" w:rsidRDefault="00D7365E" w14:paraId="513731B6" w14:textId="77777777">
      <w:pPr>
        <w:pStyle w:val="NoSpacing"/>
        <w:spacing w:line="276" w:lineRule="auto"/>
        <w:jc w:val="both"/>
        <w:rPr>
          <w:rFonts w:ascii="Times New Roman" w:hAnsi="Times New Roman" w:cs="Times New Roman"/>
        </w:rPr>
      </w:pPr>
      <w:r w:rsidRPr="00E62AE4">
        <w:rPr>
          <w:rFonts w:ascii="Times New Roman" w:hAnsi="Times New Roman" w:cs="Times New Roman"/>
        </w:rPr>
        <w:t>ventilatsiooniagregaadil:</w:t>
      </w:r>
    </w:p>
    <w:p w:rsidRPr="00E62AE4" w:rsidR="00D7365E" w:rsidP="00D7365E" w:rsidRDefault="00D7365E" w14:paraId="4D7AF20D" w14:textId="77777777">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 xml:space="preserve">küttekalorifeeri </w:t>
      </w:r>
      <w:proofErr w:type="spellStart"/>
      <w:r w:rsidRPr="00E62AE4">
        <w:rPr>
          <w:rFonts w:ascii="Times New Roman" w:hAnsi="Times New Roman" w:cs="Times New Roman"/>
        </w:rPr>
        <w:t>pealevoolu</w:t>
      </w:r>
      <w:proofErr w:type="spellEnd"/>
      <w:r w:rsidRPr="00E62AE4">
        <w:rPr>
          <w:rFonts w:ascii="Times New Roman" w:hAnsi="Times New Roman" w:cs="Times New Roman"/>
        </w:rPr>
        <w:t xml:space="preserve"> ja tagastuv veetemperatuur (külmakaitse), </w:t>
      </w:r>
    </w:p>
    <w:p w:rsidRPr="00E62AE4" w:rsidR="00D7365E" w:rsidP="00D7365E" w:rsidRDefault="00D7365E" w14:paraId="00A4BBE3" w14:textId="77777777">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 xml:space="preserve">ventilatsiooni </w:t>
      </w:r>
      <w:proofErr w:type="spellStart"/>
      <w:r w:rsidRPr="00E62AE4">
        <w:rPr>
          <w:rFonts w:ascii="Times New Roman" w:hAnsi="Times New Roman" w:cs="Times New Roman"/>
        </w:rPr>
        <w:t>sissepuhke</w:t>
      </w:r>
      <w:proofErr w:type="spellEnd"/>
      <w:r w:rsidRPr="00E62AE4">
        <w:rPr>
          <w:rFonts w:ascii="Times New Roman" w:hAnsi="Times New Roman" w:cs="Times New Roman"/>
        </w:rPr>
        <w:t xml:space="preserve"> temperatuur </w:t>
      </w:r>
    </w:p>
    <w:p w:rsidRPr="00E62AE4" w:rsidR="00D7365E" w:rsidP="00D7365E" w:rsidRDefault="00D7365E" w14:paraId="4AC89ACD" w14:textId="609864B5">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 xml:space="preserve">küttekalorifeeride </w:t>
      </w:r>
      <w:proofErr w:type="spellStart"/>
      <w:r w:rsidRPr="00E62AE4">
        <w:rPr>
          <w:rFonts w:ascii="Times New Roman" w:hAnsi="Times New Roman" w:cs="Times New Roman"/>
        </w:rPr>
        <w:t>reguleerventiilide</w:t>
      </w:r>
      <w:proofErr w:type="spellEnd"/>
      <w:r w:rsidRPr="00E62AE4">
        <w:rPr>
          <w:rFonts w:ascii="Times New Roman" w:hAnsi="Times New Roman" w:cs="Times New Roman"/>
        </w:rPr>
        <w:t xml:space="preserve"> asend</w:t>
      </w:r>
    </w:p>
    <w:p w:rsidRPr="00E62AE4" w:rsidR="5BDE2AD8" w:rsidP="66FC6A2D" w:rsidRDefault="5BDE2AD8" w14:paraId="0E511E39" w14:textId="103D6E1F">
      <w:pPr>
        <w:pStyle w:val="NoSpacing"/>
        <w:numPr>
          <w:ilvl w:val="0"/>
          <w:numId w:val="18"/>
        </w:numPr>
        <w:spacing w:line="276" w:lineRule="auto"/>
        <w:jc w:val="both"/>
        <w:rPr>
          <w:rFonts w:ascii="Times New Roman" w:hAnsi="Times New Roman" w:cs="Times New Roman"/>
        </w:rPr>
      </w:pPr>
      <w:proofErr w:type="spellStart"/>
      <w:r w:rsidRPr="00E62AE4">
        <w:rPr>
          <w:rFonts w:ascii="Times New Roman" w:hAnsi="Times New Roman" w:cs="Times New Roman"/>
        </w:rPr>
        <w:t>k</w:t>
      </w:r>
      <w:r w:rsidRPr="00E62AE4" w:rsidR="63F9C2F3">
        <w:rPr>
          <w:rFonts w:ascii="Times New Roman" w:hAnsi="Times New Roman" w:cs="Times New Roman"/>
        </w:rPr>
        <w:t>üttek</w:t>
      </w:r>
      <w:r w:rsidRPr="00E62AE4" w:rsidR="554D7C0D">
        <w:rPr>
          <w:rFonts w:ascii="Times New Roman" w:hAnsi="Times New Roman" w:cs="Times New Roman"/>
        </w:rPr>
        <w:t>a</w:t>
      </w:r>
      <w:r w:rsidRPr="00E62AE4" w:rsidR="63F9C2F3">
        <w:rPr>
          <w:rFonts w:ascii="Times New Roman" w:hAnsi="Times New Roman" w:cs="Times New Roman"/>
        </w:rPr>
        <w:t>loriferi</w:t>
      </w:r>
      <w:proofErr w:type="spellEnd"/>
      <w:r w:rsidRPr="00E62AE4" w:rsidR="63F9C2F3">
        <w:rPr>
          <w:rFonts w:ascii="Times New Roman" w:hAnsi="Times New Roman" w:cs="Times New Roman"/>
        </w:rPr>
        <w:t xml:space="preserve"> rõhk</w:t>
      </w:r>
    </w:p>
    <w:p w:rsidRPr="00E62AE4" w:rsidR="00D7365E" w:rsidP="00D7365E" w:rsidRDefault="00D7365E" w14:paraId="0CE7922E" w14:textId="77777777">
      <w:pPr>
        <w:pStyle w:val="NoSpacing"/>
        <w:spacing w:line="276" w:lineRule="auto"/>
        <w:jc w:val="both"/>
        <w:rPr>
          <w:rFonts w:ascii="Times New Roman" w:hAnsi="Times New Roman" w:cs="Times New Roman"/>
        </w:rPr>
      </w:pPr>
      <w:r w:rsidRPr="00E62AE4">
        <w:rPr>
          <w:rFonts w:ascii="Times New Roman" w:hAnsi="Times New Roman" w:cs="Times New Roman"/>
        </w:rPr>
        <w:t>soojussõlmel ja katlamajal:</w:t>
      </w:r>
    </w:p>
    <w:p w:rsidRPr="00E62AE4" w:rsidR="00D7365E" w:rsidP="00D7365E" w:rsidRDefault="524810E7" w14:paraId="2ADF9646" w14:textId="77777777">
      <w:pPr>
        <w:pStyle w:val="NoSpacing"/>
        <w:numPr>
          <w:ilvl w:val="0"/>
          <w:numId w:val="19"/>
        </w:numPr>
        <w:spacing w:line="276" w:lineRule="auto"/>
        <w:jc w:val="both"/>
        <w:rPr>
          <w:rFonts w:ascii="Times New Roman" w:hAnsi="Times New Roman" w:cs="Times New Roman"/>
        </w:rPr>
      </w:pPr>
      <w:r w:rsidRPr="00E62AE4">
        <w:rPr>
          <w:rFonts w:ascii="Times New Roman" w:hAnsi="Times New Roman" w:cs="Times New Roman"/>
        </w:rPr>
        <w:t xml:space="preserve">sooja tarbevee </w:t>
      </w:r>
      <w:proofErr w:type="spellStart"/>
      <w:r w:rsidRPr="00E62AE4">
        <w:rPr>
          <w:rFonts w:ascii="Times New Roman" w:hAnsi="Times New Roman" w:cs="Times New Roman"/>
        </w:rPr>
        <w:t>pealevoolu</w:t>
      </w:r>
      <w:proofErr w:type="spellEnd"/>
      <w:r w:rsidRPr="00E62AE4">
        <w:rPr>
          <w:rFonts w:ascii="Times New Roman" w:hAnsi="Times New Roman" w:cs="Times New Roman"/>
        </w:rPr>
        <w:t xml:space="preserve"> temperatuur</w:t>
      </w:r>
    </w:p>
    <w:p w:rsidRPr="00E62AE4" w:rsidR="00D7365E" w:rsidP="00D7365E" w:rsidRDefault="524810E7" w14:paraId="5E94D1AC" w14:textId="4CA9BD21">
      <w:pPr>
        <w:pStyle w:val="NoSpacing"/>
        <w:numPr>
          <w:ilvl w:val="0"/>
          <w:numId w:val="19"/>
        </w:numPr>
        <w:spacing w:line="276" w:lineRule="auto"/>
        <w:jc w:val="both"/>
        <w:rPr>
          <w:rFonts w:ascii="Times New Roman" w:hAnsi="Times New Roman" w:cs="Times New Roman"/>
        </w:rPr>
      </w:pPr>
      <w:r w:rsidRPr="00E62AE4">
        <w:rPr>
          <w:rFonts w:ascii="Times New Roman" w:hAnsi="Times New Roman" w:cs="Times New Roman"/>
        </w:rPr>
        <w:t xml:space="preserve">sooja tarbevee </w:t>
      </w:r>
      <w:proofErr w:type="spellStart"/>
      <w:r w:rsidRPr="00E62AE4">
        <w:rPr>
          <w:rFonts w:ascii="Times New Roman" w:hAnsi="Times New Roman" w:cs="Times New Roman"/>
        </w:rPr>
        <w:t>reguleerventiili</w:t>
      </w:r>
      <w:proofErr w:type="spellEnd"/>
      <w:r w:rsidRPr="00E62AE4">
        <w:rPr>
          <w:rFonts w:ascii="Times New Roman" w:hAnsi="Times New Roman" w:cs="Times New Roman"/>
        </w:rPr>
        <w:t xml:space="preserve"> asend</w:t>
      </w:r>
    </w:p>
    <w:p w:rsidRPr="00E62AE4" w:rsidR="00D7365E" w:rsidP="00D7365E" w:rsidRDefault="524810E7" w14:paraId="0E3C8FF3" w14:textId="77777777">
      <w:pPr>
        <w:pStyle w:val="NoSpacing"/>
        <w:numPr>
          <w:ilvl w:val="0"/>
          <w:numId w:val="19"/>
        </w:numPr>
        <w:spacing w:line="276" w:lineRule="auto"/>
        <w:jc w:val="both"/>
        <w:rPr>
          <w:rFonts w:ascii="Times New Roman" w:hAnsi="Times New Roman" w:cs="Times New Roman"/>
        </w:rPr>
      </w:pPr>
      <w:r w:rsidRPr="00E62AE4">
        <w:rPr>
          <w:rFonts w:ascii="Times New Roman" w:hAnsi="Times New Roman" w:cs="Times New Roman"/>
        </w:rPr>
        <w:t>tarbevee rõhk</w:t>
      </w:r>
    </w:p>
    <w:p w:rsidRPr="00E62AE4" w:rsidR="3EFDD60B" w:rsidP="66FC6A2D" w:rsidRDefault="3EFDD60B" w14:paraId="393C6D7F" w14:textId="2BFD5725">
      <w:pPr>
        <w:pStyle w:val="NoSpacing"/>
        <w:numPr>
          <w:ilvl w:val="0"/>
          <w:numId w:val="19"/>
        </w:numPr>
        <w:spacing w:line="276" w:lineRule="auto"/>
        <w:jc w:val="both"/>
        <w:rPr>
          <w:rFonts w:ascii="Times New Roman" w:hAnsi="Times New Roman" w:cs="Times New Roman"/>
        </w:rPr>
      </w:pPr>
      <w:r w:rsidRPr="00E62AE4">
        <w:rPr>
          <w:rFonts w:ascii="Times New Roman" w:hAnsi="Times New Roman" w:cs="Times New Roman"/>
        </w:rPr>
        <w:t>v</w:t>
      </w:r>
      <w:r w:rsidRPr="00E62AE4" w:rsidR="6151C670">
        <w:rPr>
          <w:rFonts w:ascii="Times New Roman" w:hAnsi="Times New Roman" w:cs="Times New Roman"/>
        </w:rPr>
        <w:t>entilatsiooni</w:t>
      </w:r>
      <w:r w:rsidRPr="00E62AE4" w:rsidR="53EE1C82">
        <w:rPr>
          <w:rFonts w:ascii="Times New Roman" w:hAnsi="Times New Roman" w:cs="Times New Roman"/>
        </w:rPr>
        <w:t xml:space="preserve"> kütt</w:t>
      </w:r>
      <w:r w:rsidRPr="00E62AE4" w:rsidR="62287CDD">
        <w:rPr>
          <w:rFonts w:ascii="Times New Roman" w:hAnsi="Times New Roman" w:cs="Times New Roman"/>
        </w:rPr>
        <w:t>e</w:t>
      </w:r>
      <w:r w:rsidRPr="00E62AE4" w:rsidR="6151C670">
        <w:rPr>
          <w:rFonts w:ascii="Times New Roman" w:hAnsi="Times New Roman" w:cs="Times New Roman"/>
        </w:rPr>
        <w:t>kontuuri rõhk</w:t>
      </w:r>
    </w:p>
    <w:p w:rsidRPr="00E62AE4" w:rsidR="00D7365E" w:rsidP="00D7365E" w:rsidRDefault="524810E7" w14:paraId="446B164C" w14:textId="77777777">
      <w:pPr>
        <w:pStyle w:val="NoSpacing"/>
        <w:numPr>
          <w:ilvl w:val="0"/>
          <w:numId w:val="19"/>
        </w:numPr>
        <w:spacing w:line="276" w:lineRule="auto"/>
        <w:jc w:val="both"/>
        <w:rPr>
          <w:rFonts w:ascii="Times New Roman" w:hAnsi="Times New Roman" w:cs="Times New Roman"/>
        </w:rPr>
      </w:pPr>
      <w:r w:rsidRPr="00E62AE4">
        <w:rPr>
          <w:rFonts w:ascii="Times New Roman" w:hAnsi="Times New Roman" w:cs="Times New Roman"/>
        </w:rPr>
        <w:t>tarbevee hetkekulu</w:t>
      </w:r>
    </w:p>
    <w:p w:rsidRPr="00E62AE4" w:rsidR="00D7365E" w:rsidP="00D7365E" w:rsidRDefault="524810E7" w14:paraId="5B434437" w14:textId="77777777">
      <w:pPr>
        <w:pStyle w:val="NoSpacing"/>
        <w:numPr>
          <w:ilvl w:val="0"/>
          <w:numId w:val="19"/>
        </w:numPr>
        <w:spacing w:line="276" w:lineRule="auto"/>
        <w:jc w:val="both"/>
        <w:rPr>
          <w:rFonts w:ascii="Times New Roman" w:hAnsi="Times New Roman" w:cs="Times New Roman"/>
        </w:rPr>
      </w:pPr>
      <w:r w:rsidRPr="00E62AE4">
        <w:rPr>
          <w:rFonts w:ascii="Times New Roman" w:hAnsi="Times New Roman" w:cs="Times New Roman"/>
        </w:rPr>
        <w:t>suitsugaasi temperatuur</w:t>
      </w:r>
    </w:p>
    <w:p w:rsidRPr="00E62AE4" w:rsidR="00D7365E" w:rsidP="00D7365E" w:rsidRDefault="00D7365E" w14:paraId="3E9CCD52" w14:textId="77777777">
      <w:pPr>
        <w:pStyle w:val="NoSpacing"/>
        <w:spacing w:line="276" w:lineRule="auto"/>
        <w:jc w:val="both"/>
        <w:rPr>
          <w:rFonts w:ascii="Times New Roman" w:hAnsi="Times New Roman" w:cs="Times New Roman"/>
        </w:rPr>
      </w:pPr>
      <w:r w:rsidRPr="00E62AE4">
        <w:rPr>
          <w:rFonts w:ascii="Times New Roman" w:hAnsi="Times New Roman" w:cs="Times New Roman"/>
        </w:rPr>
        <w:t>külmajaamal:</w:t>
      </w:r>
    </w:p>
    <w:p w:rsidRPr="00E62AE4" w:rsidR="00D7365E" w:rsidP="00D7365E" w:rsidRDefault="00D7365E" w14:paraId="207D8660" w14:textId="358959C2">
      <w:pPr>
        <w:pStyle w:val="NoSpacing"/>
        <w:numPr>
          <w:ilvl w:val="0"/>
          <w:numId w:val="20"/>
        </w:numPr>
        <w:spacing w:line="276" w:lineRule="auto"/>
        <w:jc w:val="both"/>
        <w:rPr>
          <w:rFonts w:ascii="Times New Roman" w:hAnsi="Times New Roman" w:cs="Times New Roman"/>
        </w:rPr>
      </w:pPr>
      <w:r w:rsidRPr="00E62AE4">
        <w:rPr>
          <w:rFonts w:ascii="Times New Roman" w:hAnsi="Times New Roman" w:cs="Times New Roman"/>
        </w:rPr>
        <w:t>primaarpoole peale</w:t>
      </w:r>
      <w:r w:rsidRPr="00E62AE4" w:rsidR="0F0ABF06">
        <w:rPr>
          <w:rFonts w:ascii="Times New Roman" w:hAnsi="Times New Roman" w:cs="Times New Roman"/>
        </w:rPr>
        <w:t>-</w:t>
      </w:r>
      <w:r w:rsidRPr="00E62AE4">
        <w:rPr>
          <w:rFonts w:ascii="Times New Roman" w:hAnsi="Times New Roman" w:cs="Times New Roman"/>
        </w:rPr>
        <w:t xml:space="preserve"> ja tagasivoolu temperatuurid</w:t>
      </w:r>
    </w:p>
    <w:p w:rsidRPr="00E62AE4" w:rsidR="00D7365E" w:rsidP="00D7365E" w:rsidRDefault="00D7365E" w14:paraId="0A98E493" w14:textId="5FA69744">
      <w:pPr>
        <w:pStyle w:val="NoSpacing"/>
        <w:numPr>
          <w:ilvl w:val="0"/>
          <w:numId w:val="20"/>
        </w:numPr>
        <w:spacing w:line="276" w:lineRule="auto"/>
        <w:jc w:val="both"/>
        <w:rPr>
          <w:rFonts w:ascii="Times New Roman" w:hAnsi="Times New Roman" w:cs="Times New Roman"/>
        </w:rPr>
      </w:pPr>
      <w:proofErr w:type="spellStart"/>
      <w:r w:rsidRPr="00E62AE4">
        <w:rPr>
          <w:rFonts w:ascii="Times New Roman" w:hAnsi="Times New Roman" w:cs="Times New Roman"/>
        </w:rPr>
        <w:t>reguleerventiilide</w:t>
      </w:r>
      <w:proofErr w:type="spellEnd"/>
      <w:r w:rsidRPr="00E62AE4">
        <w:rPr>
          <w:rFonts w:ascii="Times New Roman" w:hAnsi="Times New Roman" w:cs="Times New Roman"/>
        </w:rPr>
        <w:t xml:space="preserve"> asend</w:t>
      </w:r>
    </w:p>
    <w:p w:rsidRPr="00E62AE4" w:rsidR="00D7365E" w:rsidP="00D7365E" w:rsidRDefault="00D7365E" w14:paraId="26858AC2" w14:textId="11FE89E9">
      <w:pPr>
        <w:pStyle w:val="NoSpacing"/>
        <w:numPr>
          <w:ilvl w:val="0"/>
          <w:numId w:val="20"/>
        </w:numPr>
        <w:spacing w:line="276" w:lineRule="auto"/>
        <w:jc w:val="both"/>
        <w:rPr>
          <w:rFonts w:ascii="Times New Roman" w:hAnsi="Times New Roman" w:cs="Times New Roman"/>
        </w:rPr>
      </w:pPr>
      <w:r w:rsidRPr="00E62AE4">
        <w:rPr>
          <w:rFonts w:ascii="Times New Roman" w:hAnsi="Times New Roman" w:cs="Times New Roman"/>
        </w:rPr>
        <w:t xml:space="preserve">külmamasina </w:t>
      </w:r>
      <w:r w:rsidRPr="00E62AE4" w:rsidR="2C1D551E">
        <w:rPr>
          <w:rFonts w:ascii="Times New Roman" w:hAnsi="Times New Roman" w:cs="Times New Roman"/>
        </w:rPr>
        <w:t>külmaine</w:t>
      </w:r>
      <w:r w:rsidRPr="00E62AE4">
        <w:rPr>
          <w:rFonts w:ascii="Times New Roman" w:hAnsi="Times New Roman" w:cs="Times New Roman"/>
        </w:rPr>
        <w:t xml:space="preserve"> rõh</w:t>
      </w:r>
      <w:r w:rsidRPr="00E62AE4" w:rsidR="0B178EC4">
        <w:rPr>
          <w:rFonts w:ascii="Times New Roman" w:hAnsi="Times New Roman" w:cs="Times New Roman"/>
        </w:rPr>
        <w:t>ud</w:t>
      </w:r>
      <w:r w:rsidRPr="00E62AE4">
        <w:rPr>
          <w:rFonts w:ascii="Times New Roman" w:hAnsi="Times New Roman" w:cs="Times New Roman"/>
        </w:rPr>
        <w:t>, töörežiimi parameeter.</w:t>
      </w:r>
    </w:p>
    <w:p w:rsidRPr="00E62AE4" w:rsidR="00D7365E" w:rsidP="00882912" w:rsidRDefault="00D7365E" w14:paraId="6C290685" w14:textId="43AE5A66">
      <w:pPr>
        <w:pStyle w:val="NoSpacing"/>
        <w:spacing w:line="276" w:lineRule="auto"/>
        <w:jc w:val="both"/>
        <w:rPr>
          <w:rFonts w:ascii="Times New Roman" w:hAnsi="Times New Roman" w:cs="Times New Roman"/>
        </w:rPr>
      </w:pPr>
      <w:r w:rsidRPr="00E62AE4">
        <w:rPr>
          <w:rFonts w:ascii="Times New Roman" w:hAnsi="Times New Roman" w:cs="Times New Roman"/>
        </w:rPr>
        <w:t>võrguanalüsaator</w:t>
      </w:r>
      <w:r w:rsidRPr="00E62AE4" w:rsidR="5812A945">
        <w:rPr>
          <w:rFonts w:ascii="Times New Roman" w:hAnsi="Times New Roman" w:cs="Times New Roman"/>
        </w:rPr>
        <w:t>i</w:t>
      </w:r>
      <w:r w:rsidRPr="00E62AE4" w:rsidR="00882912">
        <w:rPr>
          <w:rFonts w:ascii="Times New Roman" w:hAnsi="Times New Roman" w:cs="Times New Roman"/>
        </w:rPr>
        <w:t>l:</w:t>
      </w:r>
    </w:p>
    <w:p w:rsidRPr="00E62AE4" w:rsidR="00D7365E" w:rsidP="00D7365E" w:rsidRDefault="00D7365E" w14:paraId="7CEC188B" w14:textId="2484727A">
      <w:pPr>
        <w:pStyle w:val="NoSpacing"/>
        <w:numPr>
          <w:ilvl w:val="0"/>
          <w:numId w:val="20"/>
        </w:numPr>
        <w:spacing w:line="276" w:lineRule="auto"/>
        <w:jc w:val="both"/>
        <w:rPr>
          <w:rFonts w:ascii="Times New Roman" w:hAnsi="Times New Roman" w:cs="Times New Roman"/>
        </w:rPr>
      </w:pPr>
      <w:r w:rsidRPr="00E62AE4">
        <w:rPr>
          <w:rFonts w:ascii="Times New Roman" w:hAnsi="Times New Roman" w:cs="Times New Roman"/>
        </w:rPr>
        <w:t>pinge kõikumised</w:t>
      </w:r>
    </w:p>
    <w:p w:rsidRPr="00E62AE4" w:rsidR="32864CED" w:rsidP="66FC6A2D" w:rsidRDefault="32864CED" w14:paraId="2405AB49" w14:textId="3E89E6C9">
      <w:pPr>
        <w:pStyle w:val="NoSpacing"/>
        <w:numPr>
          <w:ilvl w:val="0"/>
          <w:numId w:val="20"/>
        </w:numPr>
        <w:spacing w:line="276" w:lineRule="auto"/>
        <w:jc w:val="both"/>
        <w:rPr>
          <w:rFonts w:ascii="Times New Roman" w:hAnsi="Times New Roman" w:cs="Times New Roman"/>
        </w:rPr>
      </w:pPr>
      <w:r w:rsidRPr="00E62AE4">
        <w:rPr>
          <w:rFonts w:ascii="Times New Roman" w:hAnsi="Times New Roman" w:cs="Times New Roman"/>
        </w:rPr>
        <w:t>p</w:t>
      </w:r>
      <w:r w:rsidRPr="00E62AE4" w:rsidR="73D9F1B0">
        <w:rPr>
          <w:rFonts w:ascii="Times New Roman" w:hAnsi="Times New Roman" w:cs="Times New Roman"/>
        </w:rPr>
        <w:t>inge “piigid”</w:t>
      </w:r>
    </w:p>
    <w:p w:rsidRPr="00E62AE4" w:rsidR="00882912" w:rsidP="00882912" w:rsidRDefault="00882912" w14:paraId="08286B1F" w14:textId="77777777">
      <w:pPr>
        <w:pStyle w:val="NoSpacing"/>
        <w:spacing w:line="276" w:lineRule="auto"/>
        <w:ind w:left="360"/>
        <w:jc w:val="both"/>
        <w:rPr>
          <w:rFonts w:ascii="Times New Roman" w:hAnsi="Times New Roman" w:cs="Times New Roman"/>
        </w:rPr>
      </w:pPr>
    </w:p>
    <w:p w:rsidRPr="00E62AE4" w:rsidR="00C3272B" w:rsidP="007F58BF" w:rsidRDefault="00C3272B" w14:paraId="5A57E766" w14:textId="79552C29">
      <w:pPr>
        <w:pStyle w:val="NoSpacing"/>
        <w:spacing w:line="276" w:lineRule="auto"/>
        <w:ind w:left="360"/>
        <w:jc w:val="both"/>
        <w:rPr>
          <w:rFonts w:ascii="Times New Roman" w:hAnsi="Times New Roman" w:cs="Times New Roman"/>
        </w:rPr>
      </w:pPr>
    </w:p>
    <w:p w:rsidRPr="00E62AE4" w:rsidR="00C3272B" w:rsidP="007F58BF" w:rsidRDefault="00C3272B" w14:paraId="538C279D" w14:textId="77777777">
      <w:pPr>
        <w:pStyle w:val="NoSpacing"/>
        <w:spacing w:line="276" w:lineRule="auto"/>
        <w:ind w:left="360"/>
        <w:jc w:val="both"/>
        <w:rPr>
          <w:rFonts w:ascii="Times New Roman" w:hAnsi="Times New Roman" w:cs="Times New Roman"/>
        </w:rPr>
      </w:pPr>
    </w:p>
    <w:p w:rsidRPr="00E62AE4" w:rsidR="00B55C55" w:rsidP="717B70DB" w:rsidRDefault="00D7365E" w14:paraId="13905628" w14:textId="73F95648">
      <w:pPr>
        <w:pStyle w:val="NoSpacing"/>
        <w:spacing w:line="276" w:lineRule="auto"/>
        <w:jc w:val="both"/>
        <w:rPr>
          <w:rFonts w:ascii="Times New Roman" w:hAnsi="Times New Roman" w:cs="Times New Roman"/>
        </w:rPr>
      </w:pPr>
      <w:r w:rsidRPr="00E62AE4">
        <w:rPr>
          <w:rFonts w:ascii="Times New Roman" w:hAnsi="Times New Roman" w:cs="Times New Roman"/>
        </w:rPr>
        <w:t xml:space="preserve">Konkreetse tehnosüsteemi </w:t>
      </w:r>
      <w:r w:rsidRPr="00E62AE4" w:rsidR="003B00DB">
        <w:rPr>
          <w:rFonts w:ascii="Times New Roman" w:hAnsi="Times New Roman" w:cs="Times New Roman"/>
        </w:rPr>
        <w:t>punktide</w:t>
      </w:r>
      <w:r w:rsidRPr="00E62AE4">
        <w:rPr>
          <w:rFonts w:ascii="Times New Roman" w:hAnsi="Times New Roman" w:cs="Times New Roman"/>
        </w:rPr>
        <w:t xml:space="preserve"> trendid peavad olema kättesaadavad tehnosüsteemi </w:t>
      </w:r>
      <w:proofErr w:type="spellStart"/>
      <w:r w:rsidRPr="00E62AE4">
        <w:rPr>
          <w:rFonts w:ascii="Times New Roman" w:hAnsi="Times New Roman" w:cs="Times New Roman"/>
        </w:rPr>
        <w:t>visualisatsioonilt</w:t>
      </w:r>
      <w:proofErr w:type="spellEnd"/>
      <w:r w:rsidRPr="00E62AE4">
        <w:rPr>
          <w:rFonts w:ascii="Times New Roman" w:hAnsi="Times New Roman" w:cs="Times New Roman"/>
        </w:rPr>
        <w:t xml:space="preserve"> lingina</w:t>
      </w:r>
      <w:r w:rsidRPr="00E62AE4" w:rsidR="003B00DB">
        <w:rPr>
          <w:rFonts w:ascii="Times New Roman" w:hAnsi="Times New Roman" w:cs="Times New Roman"/>
        </w:rPr>
        <w:t xml:space="preserve"> trendide graafikule</w:t>
      </w:r>
      <w:r w:rsidRPr="00E62AE4">
        <w:rPr>
          <w:rFonts w:ascii="Times New Roman" w:hAnsi="Times New Roman" w:cs="Times New Roman"/>
        </w:rPr>
        <w:t>.</w:t>
      </w:r>
      <w:r w:rsidRPr="00E62AE4" w:rsidR="003B00DB">
        <w:rPr>
          <w:rFonts w:ascii="Times New Roman" w:hAnsi="Times New Roman" w:cs="Times New Roman"/>
        </w:rPr>
        <w:t xml:space="preserve"> Iga tehnosüsteemi kohta peab olema tehtud trendide graafik kuhu on lisatud </w:t>
      </w:r>
      <w:r w:rsidRPr="00E62AE4">
        <w:rPr>
          <w:rFonts w:ascii="Times New Roman" w:hAnsi="Times New Roman" w:cs="Times New Roman"/>
        </w:rPr>
        <w:t xml:space="preserve"> </w:t>
      </w:r>
      <w:r w:rsidRPr="00E62AE4" w:rsidR="003B00DB">
        <w:rPr>
          <w:rFonts w:ascii="Times New Roman" w:hAnsi="Times New Roman" w:cs="Times New Roman"/>
        </w:rPr>
        <w:t>kõik</w:t>
      </w:r>
      <w:r w:rsidRPr="00E62AE4" w:rsidR="00D634E0">
        <w:rPr>
          <w:rFonts w:ascii="Times New Roman" w:hAnsi="Times New Roman" w:cs="Times New Roman"/>
        </w:rPr>
        <w:t xml:space="preserve"> konkreetse</w:t>
      </w:r>
      <w:r w:rsidRPr="00E62AE4" w:rsidR="003B00DB">
        <w:rPr>
          <w:rFonts w:ascii="Times New Roman" w:hAnsi="Times New Roman" w:cs="Times New Roman"/>
        </w:rPr>
        <w:t xml:space="preserve"> tehnosüsteemiga seotud punktide trendid. Kui kõik tehnosüsteemi punktid ei mahu ühele trendi graafikule või punkte on nii palju, et nendest koostatud graafikuid on raske lugeda</w:t>
      </w:r>
      <w:r w:rsidRPr="00E62AE4" w:rsidR="00B55C55">
        <w:rPr>
          <w:rFonts w:ascii="Times New Roman" w:hAnsi="Times New Roman" w:cs="Times New Roman"/>
        </w:rPr>
        <w:t>,</w:t>
      </w:r>
      <w:r w:rsidRPr="00E62AE4" w:rsidR="003B00DB">
        <w:rPr>
          <w:rFonts w:ascii="Times New Roman" w:hAnsi="Times New Roman" w:cs="Times New Roman"/>
        </w:rPr>
        <w:t xml:space="preserve"> tuleb tehe ühe tehnosüsteemi kohta mitu erinevat trendide graafikut</w:t>
      </w:r>
      <w:r w:rsidRPr="00E62AE4" w:rsidR="00B55C55">
        <w:rPr>
          <w:rFonts w:ascii="Times New Roman" w:hAnsi="Times New Roman" w:cs="Times New Roman"/>
        </w:rPr>
        <w:t xml:space="preserve">. </w:t>
      </w:r>
    </w:p>
    <w:p w:rsidRPr="00E62AE4" w:rsidR="00B55C55" w:rsidP="717B70DB" w:rsidRDefault="00B55C55" w14:paraId="7CA37127" w14:textId="05FAE753">
      <w:pPr>
        <w:pStyle w:val="NoSpacing"/>
        <w:spacing w:line="276" w:lineRule="auto"/>
        <w:jc w:val="both"/>
        <w:rPr>
          <w:rFonts w:ascii="Times New Roman" w:hAnsi="Times New Roman" w:cs="Times New Roman"/>
        </w:rPr>
      </w:pPr>
      <w:r w:rsidRPr="00E62AE4">
        <w:rPr>
          <w:rFonts w:ascii="Times New Roman" w:hAnsi="Times New Roman" w:cs="Times New Roman"/>
        </w:rPr>
        <w:t>Ruumiregulaatorite trendide graafikutel võivad olla mitme ruumi trendid koos kuid mitte rohkem kui kümne ruumi trendid.</w:t>
      </w:r>
    </w:p>
    <w:p w:rsidRPr="00E62AE4" w:rsidR="00D634E0" w:rsidP="66FC6A2D" w:rsidRDefault="00D7365E" w14:paraId="3792221B" w14:textId="75BD2511">
      <w:pPr>
        <w:pStyle w:val="NoSpacing"/>
        <w:spacing w:line="276" w:lineRule="auto"/>
        <w:jc w:val="both"/>
        <w:rPr>
          <w:rFonts w:ascii="Times New Roman" w:hAnsi="Times New Roman" w:eastAsia="Times New Roman" w:cs="Times New Roman"/>
          <w:color w:val="000000" w:themeColor="text1"/>
        </w:rPr>
      </w:pPr>
      <w:r w:rsidRPr="00E62AE4">
        <w:rPr>
          <w:rFonts w:ascii="Times New Roman" w:hAnsi="Times New Roman" w:cs="Times New Roman"/>
        </w:rPr>
        <w:t xml:space="preserve">Süsteemi kasutajal </w:t>
      </w:r>
      <w:r w:rsidRPr="00E62AE4">
        <w:rPr>
          <w:rFonts w:ascii="Times New Roman" w:hAnsi="Times New Roman" w:eastAsia="Times New Roman" w:cs="Times New Roman"/>
          <w:color w:val="000000" w:themeColor="text1"/>
        </w:rPr>
        <w:t>pea</w:t>
      </w:r>
      <w:r w:rsidRPr="00E62AE4" w:rsidR="00B55C55">
        <w:rPr>
          <w:rFonts w:ascii="Times New Roman" w:hAnsi="Times New Roman" w:eastAsia="Times New Roman" w:cs="Times New Roman"/>
          <w:color w:val="000000" w:themeColor="text1"/>
        </w:rPr>
        <w:t xml:space="preserve">b olema </w:t>
      </w:r>
      <w:r w:rsidRPr="00E62AE4">
        <w:rPr>
          <w:rFonts w:ascii="Times New Roman" w:hAnsi="Times New Roman" w:eastAsia="Times New Roman" w:cs="Times New Roman"/>
          <w:color w:val="000000" w:themeColor="text1"/>
        </w:rPr>
        <w:t>v</w:t>
      </w:r>
      <w:r w:rsidRPr="00E62AE4" w:rsidR="00B55C55">
        <w:rPr>
          <w:rFonts w:ascii="Times New Roman" w:hAnsi="Times New Roman" w:eastAsia="Times New Roman" w:cs="Times New Roman"/>
          <w:color w:val="000000" w:themeColor="text1"/>
        </w:rPr>
        <w:t xml:space="preserve">õimalik </w:t>
      </w:r>
      <w:r w:rsidRPr="00E62AE4">
        <w:rPr>
          <w:rFonts w:ascii="Times New Roman" w:hAnsi="Times New Roman" w:eastAsia="Times New Roman" w:cs="Times New Roman"/>
          <w:color w:val="000000" w:themeColor="text1"/>
        </w:rPr>
        <w:t>muuta trendi</w:t>
      </w:r>
      <w:r w:rsidRPr="00E62AE4" w:rsidR="003B00DB">
        <w:rPr>
          <w:rFonts w:ascii="Times New Roman" w:hAnsi="Times New Roman" w:eastAsia="Times New Roman" w:cs="Times New Roman"/>
          <w:color w:val="000000" w:themeColor="text1"/>
        </w:rPr>
        <w:t xml:space="preserve"> graafikute</w:t>
      </w:r>
      <w:r w:rsidRPr="00E62AE4">
        <w:rPr>
          <w:rFonts w:ascii="Times New Roman" w:hAnsi="Times New Roman" w:eastAsia="Times New Roman" w:cs="Times New Roman"/>
          <w:color w:val="000000" w:themeColor="text1"/>
        </w:rPr>
        <w:t xml:space="preserve"> kuju</w:t>
      </w:r>
      <w:r w:rsidRPr="00E62AE4" w:rsidR="003B00DB">
        <w:rPr>
          <w:rFonts w:ascii="Times New Roman" w:hAnsi="Times New Roman" w:eastAsia="Times New Roman" w:cs="Times New Roman"/>
          <w:color w:val="000000" w:themeColor="text1"/>
        </w:rPr>
        <w:t>,</w:t>
      </w:r>
      <w:r w:rsidRPr="00E62AE4">
        <w:rPr>
          <w:rFonts w:ascii="Times New Roman" w:hAnsi="Times New Roman" w:eastAsia="Times New Roman" w:cs="Times New Roman"/>
          <w:color w:val="000000" w:themeColor="text1"/>
        </w:rPr>
        <w:t xml:space="preserve"> esitatavaid </w:t>
      </w:r>
      <w:r w:rsidRPr="00E62AE4" w:rsidR="00B55C55">
        <w:rPr>
          <w:rFonts w:ascii="Times New Roman" w:hAnsi="Times New Roman" w:eastAsia="Times New Roman" w:cs="Times New Roman"/>
          <w:color w:val="000000" w:themeColor="text1"/>
        </w:rPr>
        <w:t>trendi punkte</w:t>
      </w:r>
      <w:r w:rsidRPr="00E62AE4" w:rsidR="003B00DB">
        <w:rPr>
          <w:rFonts w:ascii="Times New Roman" w:hAnsi="Times New Roman" w:eastAsia="Times New Roman" w:cs="Times New Roman"/>
          <w:color w:val="000000" w:themeColor="text1"/>
        </w:rPr>
        <w:t>,</w:t>
      </w:r>
      <w:r w:rsidRPr="00E62AE4" w:rsidR="00B55C55">
        <w:rPr>
          <w:rFonts w:ascii="Times New Roman" w:hAnsi="Times New Roman" w:eastAsia="Times New Roman" w:cs="Times New Roman"/>
          <w:color w:val="000000" w:themeColor="text1"/>
        </w:rPr>
        <w:t xml:space="preserve"> </w:t>
      </w:r>
      <w:r w:rsidRPr="00E62AE4" w:rsidR="003B00DB">
        <w:rPr>
          <w:rFonts w:ascii="Times New Roman" w:hAnsi="Times New Roman" w:eastAsia="Times New Roman" w:cs="Times New Roman"/>
          <w:color w:val="000000" w:themeColor="text1"/>
        </w:rPr>
        <w:t xml:space="preserve">trendi </w:t>
      </w:r>
      <w:r w:rsidRPr="00E62AE4">
        <w:rPr>
          <w:rFonts w:ascii="Times New Roman" w:hAnsi="Times New Roman" w:eastAsia="Times New Roman" w:cs="Times New Roman"/>
          <w:color w:val="000000" w:themeColor="text1"/>
        </w:rPr>
        <w:t>perioodi pikkus</w:t>
      </w:r>
      <w:r w:rsidRPr="00E62AE4" w:rsidR="003B00DB">
        <w:rPr>
          <w:rFonts w:ascii="Times New Roman" w:hAnsi="Times New Roman" w:eastAsia="Times New Roman" w:cs="Times New Roman"/>
          <w:color w:val="000000" w:themeColor="text1"/>
        </w:rPr>
        <w:t>t</w:t>
      </w:r>
      <w:r w:rsidRPr="00E62AE4">
        <w:rPr>
          <w:rFonts w:ascii="Times New Roman" w:hAnsi="Times New Roman" w:eastAsia="Times New Roman" w:cs="Times New Roman"/>
          <w:color w:val="000000" w:themeColor="text1"/>
        </w:rPr>
        <w:t>, trendigraafiku telgede ühikute piirväärtuse</w:t>
      </w:r>
      <w:r w:rsidRPr="00E62AE4" w:rsidR="00B55C55">
        <w:rPr>
          <w:rFonts w:ascii="Times New Roman" w:hAnsi="Times New Roman" w:eastAsia="Times New Roman" w:cs="Times New Roman"/>
          <w:color w:val="000000" w:themeColor="text1"/>
        </w:rPr>
        <w:t>i</w:t>
      </w:r>
      <w:r w:rsidRPr="00E62AE4">
        <w:rPr>
          <w:rFonts w:ascii="Times New Roman" w:hAnsi="Times New Roman" w:eastAsia="Times New Roman" w:cs="Times New Roman"/>
          <w:color w:val="000000" w:themeColor="text1"/>
        </w:rPr>
        <w:t>d</w:t>
      </w:r>
      <w:r w:rsidRPr="00E62AE4" w:rsidR="00B55C55">
        <w:rPr>
          <w:rFonts w:ascii="Times New Roman" w:hAnsi="Times New Roman" w:eastAsia="Times New Roman" w:cs="Times New Roman"/>
          <w:color w:val="000000" w:themeColor="text1"/>
        </w:rPr>
        <w:t>.</w:t>
      </w:r>
      <w:r w:rsidRPr="00E62AE4">
        <w:rPr>
          <w:rFonts w:ascii="Times New Roman" w:hAnsi="Times New Roman" w:eastAsia="Times New Roman" w:cs="Times New Roman"/>
          <w:color w:val="000000" w:themeColor="text1"/>
        </w:rPr>
        <w:t xml:space="preserve"> </w:t>
      </w:r>
      <w:r w:rsidRPr="00E62AE4" w:rsidR="00B55C55">
        <w:rPr>
          <w:rFonts w:ascii="Times New Roman" w:hAnsi="Times New Roman" w:eastAsia="Times New Roman" w:cs="Times New Roman"/>
          <w:color w:val="000000" w:themeColor="text1"/>
        </w:rPr>
        <w:t>Ü</w:t>
      </w:r>
      <w:r w:rsidRPr="00E62AE4">
        <w:rPr>
          <w:rFonts w:ascii="Times New Roman" w:hAnsi="Times New Roman" w:eastAsia="Times New Roman" w:cs="Times New Roman"/>
          <w:color w:val="000000" w:themeColor="text1"/>
        </w:rPr>
        <w:t xml:space="preserve">hele graafikule peab olema võimalus kuvada mitme erineva </w:t>
      </w:r>
      <w:r w:rsidRPr="00E62AE4" w:rsidR="003B00DB">
        <w:rPr>
          <w:rFonts w:ascii="Times New Roman" w:hAnsi="Times New Roman" w:eastAsia="Times New Roman" w:cs="Times New Roman"/>
          <w:color w:val="000000" w:themeColor="text1"/>
        </w:rPr>
        <w:t xml:space="preserve">punkti </w:t>
      </w:r>
      <w:r w:rsidRPr="00E62AE4">
        <w:rPr>
          <w:rFonts w:ascii="Times New Roman" w:hAnsi="Times New Roman" w:eastAsia="Times New Roman" w:cs="Times New Roman"/>
          <w:color w:val="000000" w:themeColor="text1"/>
        </w:rPr>
        <w:t xml:space="preserve">trendi. </w:t>
      </w:r>
    </w:p>
    <w:p w:rsidRPr="00E62AE4" w:rsidR="00D634E0" w:rsidP="717B70DB" w:rsidRDefault="00D7365E" w14:paraId="4600BA22" w14:textId="4ADFA564">
      <w:pPr>
        <w:pStyle w:val="NoSpacing"/>
        <w:spacing w:line="276" w:lineRule="auto"/>
        <w:jc w:val="both"/>
        <w:rPr>
          <w:rFonts w:ascii="Times New Roman" w:hAnsi="Times New Roman" w:eastAsia="Times New Roman" w:cs="Times New Roman"/>
          <w:color w:val="000000" w:themeColor="text1"/>
        </w:rPr>
      </w:pPr>
      <w:r w:rsidRPr="00E62AE4">
        <w:rPr>
          <w:rFonts w:ascii="Times New Roman" w:hAnsi="Times New Roman" w:eastAsia="Times New Roman" w:cs="Times New Roman"/>
          <w:color w:val="000000" w:themeColor="text1"/>
        </w:rPr>
        <w:t xml:space="preserve">Trende peab olema võimalik </w:t>
      </w:r>
      <w:r w:rsidRPr="00E62AE4" w:rsidR="00B55C55">
        <w:rPr>
          <w:rFonts w:ascii="Times New Roman" w:hAnsi="Times New Roman" w:eastAsia="Times New Roman" w:cs="Times New Roman"/>
          <w:color w:val="000000" w:themeColor="text1"/>
        </w:rPr>
        <w:t xml:space="preserve">eksportida </w:t>
      </w:r>
      <w:r w:rsidRPr="00E62AE4">
        <w:rPr>
          <w:rFonts w:ascii="Times New Roman" w:hAnsi="Times New Roman" w:eastAsia="Times New Roman" w:cs="Times New Roman"/>
          <w:color w:val="000000" w:themeColor="text1"/>
        </w:rPr>
        <w:t>enimlevinud tabeltöötlusprogrammi</w:t>
      </w:r>
      <w:r w:rsidRPr="00E62AE4" w:rsidR="00B55C55">
        <w:rPr>
          <w:rFonts w:ascii="Times New Roman" w:hAnsi="Times New Roman" w:eastAsia="Times New Roman" w:cs="Times New Roman"/>
          <w:color w:val="000000" w:themeColor="text1"/>
        </w:rPr>
        <w:t>des kasutatavasse formaati</w:t>
      </w:r>
      <w:r w:rsidRPr="00E62AE4">
        <w:rPr>
          <w:rFonts w:ascii="Times New Roman" w:hAnsi="Times New Roman" w:eastAsia="Times New Roman" w:cs="Times New Roman"/>
          <w:color w:val="000000" w:themeColor="text1"/>
        </w:rPr>
        <w:t xml:space="preserve"> ja edasi töödelda vastavalt vajadusele.</w:t>
      </w:r>
      <w:r w:rsidRPr="00E62AE4" w:rsidR="007F58BF">
        <w:rPr>
          <w:rFonts w:ascii="Times New Roman" w:hAnsi="Times New Roman" w:eastAsia="Times New Roman" w:cs="Times New Roman"/>
          <w:color w:val="000000" w:themeColor="text1"/>
        </w:rPr>
        <w:t xml:space="preserve"> </w:t>
      </w:r>
    </w:p>
    <w:p w:rsidRPr="00E62AE4" w:rsidR="005F28EE" w:rsidP="717B70DB" w:rsidRDefault="005F28EE" w14:paraId="2BE1D252" w14:textId="41ADC584">
      <w:pPr>
        <w:pStyle w:val="NoSpacing"/>
        <w:spacing w:line="276" w:lineRule="auto"/>
        <w:jc w:val="both"/>
        <w:rPr>
          <w:rFonts w:ascii="Times New Roman" w:hAnsi="Times New Roman" w:eastAsia="Times New Roman" w:cs="Times New Roman"/>
          <w:color w:val="000000" w:themeColor="text1"/>
        </w:rPr>
      </w:pPr>
    </w:p>
    <w:p w:rsidRPr="00E62AE4" w:rsidR="005F28EE" w:rsidP="005F28EE" w:rsidRDefault="005F28EE" w14:paraId="643BB3FE" w14:textId="5047A14D">
      <w:pPr>
        <w:spacing w:before="240"/>
        <w:rPr>
          <w:rFonts w:ascii="Times New Roman" w:hAnsi="Times New Roman" w:cs="Times New Roman"/>
          <w:b/>
          <w:bCs/>
          <w:sz w:val="24"/>
          <w:szCs w:val="24"/>
        </w:rPr>
      </w:pPr>
      <w:r w:rsidRPr="00E62AE4">
        <w:rPr>
          <w:rFonts w:ascii="Times New Roman" w:hAnsi="Times New Roman" w:cs="Times New Roman"/>
          <w:b/>
          <w:bCs/>
          <w:sz w:val="24"/>
          <w:szCs w:val="24"/>
        </w:rPr>
        <w:t>Raportid</w:t>
      </w:r>
    </w:p>
    <w:p w:rsidRPr="00E62AE4" w:rsidR="75388E1F" w:rsidP="7911EC64" w:rsidRDefault="1CAF9422" w14:paraId="5AAFBF85" w14:textId="680D86A1">
      <w:pPr>
        <w:pStyle w:val="NoSpacing"/>
        <w:spacing w:line="276" w:lineRule="auto"/>
        <w:jc w:val="both"/>
        <w:rPr>
          <w:rFonts w:ascii="Times New Roman" w:hAnsi="Times New Roman" w:eastAsia="Times New Roman" w:cs="Times New Roman"/>
          <w:color w:val="000000" w:themeColor="text1"/>
        </w:rPr>
      </w:pPr>
      <w:r w:rsidRPr="00E62AE4">
        <w:rPr>
          <w:rFonts w:ascii="Times New Roman" w:hAnsi="Times New Roman" w:eastAsia="Times New Roman" w:cs="Times New Roman"/>
          <w:color w:val="000000" w:themeColor="text1"/>
        </w:rPr>
        <w:t xml:space="preserve">Valitud trendidele peab olema võimalik genereerida järelevalvekeskuse kaudu raport, mida on võimalik otse edastada etteantavale (muudetav </w:t>
      </w:r>
      <w:proofErr w:type="spellStart"/>
      <w:r w:rsidRPr="00E62AE4">
        <w:rPr>
          <w:rFonts w:ascii="Times New Roman" w:hAnsi="Times New Roman" w:eastAsia="Times New Roman" w:cs="Times New Roman"/>
          <w:color w:val="000000" w:themeColor="text1"/>
        </w:rPr>
        <w:t>visualiseeringust</w:t>
      </w:r>
      <w:proofErr w:type="spellEnd"/>
      <w:r w:rsidRPr="00E62AE4">
        <w:rPr>
          <w:rFonts w:ascii="Times New Roman" w:hAnsi="Times New Roman" w:eastAsia="Times New Roman" w:cs="Times New Roman"/>
          <w:color w:val="000000" w:themeColor="text1"/>
        </w:rPr>
        <w:t xml:space="preserve">) meiliaadressile. </w:t>
      </w:r>
      <w:r w:rsidRPr="00E62AE4" w:rsidR="013897BA">
        <w:rPr>
          <w:rFonts w:ascii="Times New Roman" w:hAnsi="Times New Roman" w:eastAsia="Times New Roman" w:cs="Times New Roman"/>
          <w:color w:val="000000" w:themeColor="text1"/>
        </w:rPr>
        <w:t>Tarbimisraport</w:t>
      </w:r>
      <w:r w:rsidRPr="00E62AE4" w:rsidR="40DBA8F3">
        <w:rPr>
          <w:rFonts w:ascii="Times New Roman" w:hAnsi="Times New Roman" w:eastAsia="Times New Roman" w:cs="Times New Roman"/>
          <w:color w:val="000000" w:themeColor="text1"/>
        </w:rPr>
        <w:t xml:space="preserve">. Energiakasutuse raport, sisekliima, häirete, </w:t>
      </w:r>
      <w:proofErr w:type="spellStart"/>
      <w:r w:rsidRPr="00E62AE4" w:rsidR="40DBA8F3">
        <w:rPr>
          <w:rFonts w:ascii="Times New Roman" w:hAnsi="Times New Roman" w:eastAsia="Times New Roman" w:cs="Times New Roman"/>
          <w:color w:val="000000" w:themeColor="text1"/>
        </w:rPr>
        <w:t>töörežiimide.</w:t>
      </w:r>
      <w:r w:rsidRPr="00E62AE4" w:rsidR="00257BEC">
        <w:rPr>
          <w:rFonts w:ascii="Times New Roman" w:hAnsi="Times New Roman" w:eastAsia="Times New Roman" w:cs="Times New Roman"/>
          <w:color w:val="000000" w:themeColor="text1"/>
        </w:rPr>
        <w:t>automaatselt</w:t>
      </w:r>
      <w:proofErr w:type="spellEnd"/>
      <w:r w:rsidRPr="00E62AE4" w:rsidR="2AB04112">
        <w:rPr>
          <w:rFonts w:ascii="Times New Roman" w:hAnsi="Times New Roman" w:eastAsia="Times New Roman" w:cs="Times New Roman"/>
          <w:color w:val="000000" w:themeColor="text1"/>
        </w:rPr>
        <w:t xml:space="preserve"> saade</w:t>
      </w:r>
      <w:r w:rsidRPr="00E62AE4" w:rsidR="00F70021">
        <w:rPr>
          <w:rFonts w:ascii="Times New Roman" w:hAnsi="Times New Roman" w:eastAsia="Times New Roman" w:cs="Times New Roman"/>
          <w:color w:val="000000" w:themeColor="text1"/>
        </w:rPr>
        <w:t>t</w:t>
      </w:r>
      <w:r w:rsidRPr="00E62AE4" w:rsidR="00257BEC">
        <w:rPr>
          <w:rFonts w:ascii="Times New Roman" w:hAnsi="Times New Roman" w:eastAsia="Times New Roman" w:cs="Times New Roman"/>
          <w:color w:val="000000" w:themeColor="text1"/>
        </w:rPr>
        <w:t>av</w:t>
      </w:r>
      <w:r w:rsidRPr="00E62AE4" w:rsidR="2AB04112">
        <w:rPr>
          <w:rFonts w:ascii="Times New Roman" w:hAnsi="Times New Roman" w:eastAsia="Times New Roman" w:cs="Times New Roman"/>
          <w:color w:val="000000" w:themeColor="text1"/>
        </w:rPr>
        <w:t xml:space="preserve"> </w:t>
      </w:r>
      <w:r w:rsidRPr="00E62AE4" w:rsidR="0A702318">
        <w:rPr>
          <w:rFonts w:ascii="Times New Roman" w:hAnsi="Times New Roman" w:eastAsia="Times New Roman" w:cs="Times New Roman"/>
          <w:color w:val="000000" w:themeColor="text1"/>
        </w:rPr>
        <w:t>raport</w:t>
      </w:r>
      <w:r w:rsidRPr="00E62AE4" w:rsidR="6E3E35D7">
        <w:rPr>
          <w:rFonts w:ascii="Times New Roman" w:hAnsi="Times New Roman" w:eastAsia="Times New Roman" w:cs="Times New Roman"/>
          <w:color w:val="000000" w:themeColor="text1"/>
        </w:rPr>
        <w:t xml:space="preserve"> numbrilisel kujul</w:t>
      </w:r>
      <w:r w:rsidRPr="00E62AE4" w:rsidR="0A702318">
        <w:rPr>
          <w:rFonts w:ascii="Times New Roman" w:hAnsi="Times New Roman" w:eastAsia="Times New Roman" w:cs="Times New Roman"/>
          <w:color w:val="000000" w:themeColor="text1"/>
        </w:rPr>
        <w:t xml:space="preserve"> kattes järgneva:</w:t>
      </w:r>
    </w:p>
    <w:p w:rsidRPr="00E62AE4" w:rsidR="75388E1F" w:rsidP="00FB0778" w:rsidRDefault="75388E1F" w14:paraId="0B7A15D9" w14:textId="39FB0C37">
      <w:pPr>
        <w:pStyle w:val="NoSpacing"/>
        <w:numPr>
          <w:ilvl w:val="0"/>
          <w:numId w:val="8"/>
        </w:numPr>
        <w:spacing w:line="276" w:lineRule="auto"/>
        <w:jc w:val="both"/>
        <w:rPr>
          <w:rFonts w:ascii="Times New Roman" w:hAnsi="Times New Roman" w:eastAsia="Times New Roman" w:cs="Times New Roman"/>
          <w:color w:val="000000" w:themeColor="text1"/>
        </w:rPr>
      </w:pPr>
      <w:r w:rsidRPr="00E62AE4">
        <w:rPr>
          <w:rFonts w:ascii="Times New Roman" w:hAnsi="Times New Roman" w:eastAsia="Times New Roman" w:cs="Times New Roman"/>
          <w:color w:val="000000" w:themeColor="text1"/>
        </w:rPr>
        <w:lastRenderedPageBreak/>
        <w:t>Süsteemide energiatarve</w:t>
      </w:r>
      <w:r w:rsidRPr="00E62AE4" w:rsidR="458BD075">
        <w:rPr>
          <w:rFonts w:ascii="Times New Roman" w:hAnsi="Times New Roman" w:eastAsia="Times New Roman" w:cs="Times New Roman"/>
          <w:color w:val="000000" w:themeColor="text1"/>
        </w:rPr>
        <w:t xml:space="preserve"> (küte, ventilatsioon, soe tarbevesi, jahutus</w:t>
      </w:r>
      <w:r w:rsidRPr="00E62AE4" w:rsidR="000E2DB7">
        <w:rPr>
          <w:rFonts w:ascii="Times New Roman" w:hAnsi="Times New Roman" w:eastAsia="Times New Roman" w:cs="Times New Roman"/>
          <w:color w:val="000000" w:themeColor="text1"/>
        </w:rPr>
        <w:t>, niisutus</w:t>
      </w:r>
      <w:r w:rsidRPr="00E62AE4" w:rsidR="00326710">
        <w:rPr>
          <w:rFonts w:ascii="Times New Roman" w:hAnsi="Times New Roman" w:eastAsia="Times New Roman" w:cs="Times New Roman"/>
          <w:color w:val="000000" w:themeColor="text1"/>
        </w:rPr>
        <w:t>/kuivatus</w:t>
      </w:r>
      <w:r w:rsidRPr="00E62AE4" w:rsidR="458BD075">
        <w:rPr>
          <w:rFonts w:ascii="Times New Roman" w:hAnsi="Times New Roman" w:eastAsia="Times New Roman" w:cs="Times New Roman"/>
          <w:color w:val="000000" w:themeColor="text1"/>
        </w:rPr>
        <w:t>)</w:t>
      </w:r>
      <w:r w:rsidRPr="00E62AE4" w:rsidR="0E6629E5">
        <w:rPr>
          <w:rFonts w:ascii="Times New Roman" w:hAnsi="Times New Roman" w:eastAsia="Times New Roman" w:cs="Times New Roman"/>
          <w:color w:val="000000" w:themeColor="text1"/>
        </w:rPr>
        <w:t xml:space="preserve"> käsitledes eraldi elektri</w:t>
      </w:r>
      <w:r w:rsidRPr="00E62AE4" w:rsidR="25F6EB4B">
        <w:rPr>
          <w:rFonts w:ascii="Times New Roman" w:hAnsi="Times New Roman" w:eastAsia="Times New Roman" w:cs="Times New Roman"/>
          <w:color w:val="000000" w:themeColor="text1"/>
        </w:rPr>
        <w:t>-</w:t>
      </w:r>
      <w:r w:rsidRPr="00E62AE4" w:rsidR="0E6629E5">
        <w:rPr>
          <w:rFonts w:ascii="Times New Roman" w:hAnsi="Times New Roman" w:eastAsia="Times New Roman" w:cs="Times New Roman"/>
          <w:color w:val="000000" w:themeColor="text1"/>
        </w:rPr>
        <w:t xml:space="preserve"> (pumbad, kompressorid) ja soojus</w:t>
      </w:r>
      <w:r w:rsidRPr="00E62AE4" w:rsidR="39AC1D81">
        <w:rPr>
          <w:rFonts w:ascii="Times New Roman" w:hAnsi="Times New Roman" w:eastAsia="Times New Roman" w:cs="Times New Roman"/>
          <w:color w:val="000000" w:themeColor="text1"/>
        </w:rPr>
        <w:t>-</w:t>
      </w:r>
      <w:r w:rsidRPr="00E62AE4" w:rsidR="0E6629E5">
        <w:rPr>
          <w:rFonts w:ascii="Times New Roman" w:hAnsi="Times New Roman" w:eastAsia="Times New Roman" w:cs="Times New Roman"/>
          <w:color w:val="000000" w:themeColor="text1"/>
        </w:rPr>
        <w:t>/jahutus</w:t>
      </w:r>
      <w:r w:rsidRPr="00E62AE4" w:rsidR="1B1F3369">
        <w:rPr>
          <w:rFonts w:ascii="Times New Roman" w:hAnsi="Times New Roman" w:eastAsia="Times New Roman" w:cs="Times New Roman"/>
          <w:color w:val="000000" w:themeColor="text1"/>
        </w:rPr>
        <w:t>energiat</w:t>
      </w:r>
      <w:r w:rsidRPr="00E62AE4" w:rsidR="0E6629E5">
        <w:rPr>
          <w:rFonts w:ascii="Times New Roman" w:hAnsi="Times New Roman" w:eastAsia="Times New Roman" w:cs="Times New Roman"/>
          <w:color w:val="000000" w:themeColor="text1"/>
        </w:rPr>
        <w:t xml:space="preserve"> (toodetud/tarnitud energia)</w:t>
      </w:r>
      <w:r w:rsidRPr="00E62AE4" w:rsidR="00326710">
        <w:rPr>
          <w:rFonts w:ascii="Times New Roman" w:hAnsi="Times New Roman" w:eastAsia="Times New Roman" w:cs="Times New Roman"/>
          <w:color w:val="000000" w:themeColor="text1"/>
        </w:rPr>
        <w:t>, vee tarvet</w:t>
      </w:r>
      <w:r w:rsidRPr="00E62AE4" w:rsidR="00DA3249">
        <w:rPr>
          <w:rFonts w:ascii="Times New Roman" w:hAnsi="Times New Roman" w:eastAsia="Times New Roman" w:cs="Times New Roman"/>
          <w:color w:val="000000" w:themeColor="text1"/>
        </w:rPr>
        <w:t xml:space="preserve"> jm</w:t>
      </w:r>
      <w:r w:rsidRPr="00E62AE4" w:rsidR="659A0C59">
        <w:rPr>
          <w:rFonts w:ascii="Times New Roman" w:hAnsi="Times New Roman" w:eastAsia="Times New Roman" w:cs="Times New Roman"/>
          <w:color w:val="000000" w:themeColor="text1"/>
        </w:rPr>
        <w:t>,</w:t>
      </w:r>
      <w:r w:rsidRPr="00E62AE4" w:rsidR="0E6629E5">
        <w:rPr>
          <w:rFonts w:ascii="Times New Roman" w:hAnsi="Times New Roman" w:eastAsia="Times New Roman" w:cs="Times New Roman"/>
          <w:color w:val="000000" w:themeColor="text1"/>
        </w:rPr>
        <w:t xml:space="preserve"> ku</w:t>
      </w:r>
      <w:r w:rsidRPr="00E62AE4" w:rsidR="46A478B2">
        <w:rPr>
          <w:rFonts w:ascii="Times New Roman" w:hAnsi="Times New Roman" w:eastAsia="Times New Roman" w:cs="Times New Roman"/>
          <w:color w:val="000000" w:themeColor="text1"/>
        </w:rPr>
        <w:t>i</w:t>
      </w:r>
      <w:r w:rsidRPr="00E62AE4" w:rsidR="0E6629E5">
        <w:rPr>
          <w:rFonts w:ascii="Times New Roman" w:hAnsi="Times New Roman" w:eastAsia="Times New Roman" w:cs="Times New Roman"/>
          <w:color w:val="000000" w:themeColor="text1"/>
        </w:rPr>
        <w:t xml:space="preserve"> kohane</w:t>
      </w:r>
      <w:r w:rsidRPr="00E62AE4" w:rsidR="77293C89">
        <w:rPr>
          <w:rFonts w:ascii="Times New Roman" w:hAnsi="Times New Roman" w:eastAsia="Times New Roman" w:cs="Times New Roman"/>
          <w:color w:val="000000" w:themeColor="text1"/>
        </w:rPr>
        <w:t>;</w:t>
      </w:r>
    </w:p>
    <w:p w:rsidRPr="00E62AE4" w:rsidR="75388E1F" w:rsidP="00FB0778" w:rsidRDefault="75388E1F" w14:paraId="5B8F1679" w14:textId="20AE67F8">
      <w:pPr>
        <w:pStyle w:val="NoSpacing"/>
        <w:numPr>
          <w:ilvl w:val="0"/>
          <w:numId w:val="8"/>
        </w:numPr>
        <w:spacing w:line="276" w:lineRule="auto"/>
        <w:jc w:val="both"/>
        <w:rPr>
          <w:rFonts w:ascii="Times New Roman" w:hAnsi="Times New Roman" w:eastAsia="Times New Roman" w:cs="Times New Roman"/>
          <w:color w:val="000000" w:themeColor="text1"/>
        </w:rPr>
      </w:pPr>
      <w:r w:rsidRPr="00E62AE4">
        <w:rPr>
          <w:rFonts w:ascii="Times New Roman" w:hAnsi="Times New Roman" w:eastAsia="Times New Roman" w:cs="Times New Roman"/>
          <w:color w:val="000000" w:themeColor="text1"/>
        </w:rPr>
        <w:t>Sisekliima statistika (keskmine õhu</w:t>
      </w:r>
      <w:r w:rsidRPr="00E62AE4" w:rsidR="255B44D2">
        <w:rPr>
          <w:rFonts w:ascii="Times New Roman" w:hAnsi="Times New Roman" w:eastAsia="Times New Roman" w:cs="Times New Roman"/>
          <w:color w:val="000000" w:themeColor="text1"/>
        </w:rPr>
        <w:t xml:space="preserve">vooluhulk süsteemis, </w:t>
      </w:r>
      <w:r w:rsidRPr="00E62AE4" w:rsidR="00DA3249">
        <w:rPr>
          <w:rFonts w:ascii="Times New Roman" w:hAnsi="Times New Roman" w:eastAsia="Times New Roman" w:cs="Times New Roman"/>
          <w:color w:val="000000" w:themeColor="text1"/>
        </w:rPr>
        <w:t xml:space="preserve">ruumide </w:t>
      </w:r>
      <w:r w:rsidRPr="00E62AE4" w:rsidR="255B44D2">
        <w:rPr>
          <w:rFonts w:ascii="Times New Roman" w:hAnsi="Times New Roman" w:eastAsia="Times New Roman" w:cs="Times New Roman"/>
          <w:color w:val="000000" w:themeColor="text1"/>
        </w:rPr>
        <w:t xml:space="preserve">keskmine CO2 kontsentratsioon tööajal, </w:t>
      </w:r>
      <w:r w:rsidRPr="00E62AE4" w:rsidR="00414AFF">
        <w:rPr>
          <w:rFonts w:ascii="Times New Roman" w:hAnsi="Times New Roman" w:eastAsia="Times New Roman" w:cs="Times New Roman"/>
          <w:color w:val="000000" w:themeColor="text1"/>
        </w:rPr>
        <w:t xml:space="preserve">ruumide </w:t>
      </w:r>
      <w:r w:rsidRPr="00E62AE4" w:rsidR="255B44D2">
        <w:rPr>
          <w:rFonts w:ascii="Times New Roman" w:hAnsi="Times New Roman" w:eastAsia="Times New Roman" w:cs="Times New Roman"/>
          <w:color w:val="000000" w:themeColor="text1"/>
        </w:rPr>
        <w:t>keskmine õhutemperatuur ja hälve</w:t>
      </w:r>
      <w:r w:rsidRPr="00E62AE4" w:rsidR="00D27B90">
        <w:rPr>
          <w:rFonts w:ascii="Times New Roman" w:hAnsi="Times New Roman" w:eastAsia="Times New Roman" w:cs="Times New Roman"/>
          <w:color w:val="000000" w:themeColor="text1"/>
        </w:rPr>
        <w:t xml:space="preserve"> (</w:t>
      </w:r>
      <w:proofErr w:type="spellStart"/>
      <w:r w:rsidRPr="00E62AE4" w:rsidR="00441427">
        <w:rPr>
          <w:rFonts w:ascii="Times New Roman" w:hAnsi="Times New Roman" w:eastAsia="Times New Roman" w:cs="Times New Roman"/>
          <w:color w:val="000000" w:themeColor="text1"/>
        </w:rPr>
        <w:t>ulatuvus</w:t>
      </w:r>
      <w:proofErr w:type="spellEnd"/>
      <w:r w:rsidRPr="00E62AE4" w:rsidR="00441427">
        <w:rPr>
          <w:rFonts w:ascii="Times New Roman" w:hAnsi="Times New Roman" w:eastAsia="Times New Roman" w:cs="Times New Roman"/>
          <w:color w:val="000000" w:themeColor="text1"/>
        </w:rPr>
        <w:t xml:space="preserve"> (arvväärtus), </w:t>
      </w:r>
      <w:r w:rsidRPr="00E62AE4" w:rsidR="00D27B90">
        <w:rPr>
          <w:rFonts w:ascii="Times New Roman" w:hAnsi="Times New Roman" w:eastAsia="Times New Roman" w:cs="Times New Roman"/>
          <w:color w:val="000000" w:themeColor="text1"/>
        </w:rPr>
        <w:t>% tööajast)</w:t>
      </w:r>
      <w:r w:rsidRPr="00E62AE4" w:rsidR="3A4409B5">
        <w:rPr>
          <w:rFonts w:ascii="Times New Roman" w:hAnsi="Times New Roman" w:eastAsia="Times New Roman" w:cs="Times New Roman"/>
          <w:color w:val="000000" w:themeColor="text1"/>
        </w:rPr>
        <w:t xml:space="preserve"> sisekliima klass </w:t>
      </w:r>
      <w:r w:rsidRPr="00E62AE4" w:rsidR="00D5743C">
        <w:rPr>
          <w:rFonts w:ascii="Times New Roman" w:hAnsi="Times New Roman" w:eastAsia="Times New Roman" w:cs="Times New Roman"/>
          <w:color w:val="000000" w:themeColor="text1"/>
        </w:rPr>
        <w:t>(I/)</w:t>
      </w:r>
      <w:r w:rsidRPr="00E62AE4" w:rsidR="3A4409B5">
        <w:rPr>
          <w:rFonts w:ascii="Times New Roman" w:hAnsi="Times New Roman" w:eastAsia="Times New Roman" w:cs="Times New Roman"/>
          <w:color w:val="000000" w:themeColor="text1"/>
        </w:rPr>
        <w:t>II</w:t>
      </w:r>
      <w:r w:rsidRPr="00E62AE4" w:rsidR="255B44D2">
        <w:rPr>
          <w:rFonts w:ascii="Times New Roman" w:hAnsi="Times New Roman" w:eastAsia="Times New Roman" w:cs="Times New Roman"/>
          <w:color w:val="000000" w:themeColor="text1"/>
        </w:rPr>
        <w:t xml:space="preserve"> mugavuspiiridest</w:t>
      </w:r>
      <w:r w:rsidRPr="00E62AE4" w:rsidR="72825882">
        <w:rPr>
          <w:rFonts w:ascii="Times New Roman" w:hAnsi="Times New Roman" w:eastAsia="Times New Roman" w:cs="Times New Roman"/>
          <w:color w:val="000000" w:themeColor="text1"/>
        </w:rPr>
        <w:t xml:space="preserve">, keskmine </w:t>
      </w:r>
      <w:proofErr w:type="spellStart"/>
      <w:r w:rsidRPr="00E62AE4" w:rsidR="72825882">
        <w:rPr>
          <w:rFonts w:ascii="Times New Roman" w:hAnsi="Times New Roman" w:eastAsia="Times New Roman" w:cs="Times New Roman"/>
          <w:color w:val="000000" w:themeColor="text1"/>
        </w:rPr>
        <w:t>sissepuhkeõhu</w:t>
      </w:r>
      <w:proofErr w:type="spellEnd"/>
      <w:r w:rsidRPr="00E62AE4" w:rsidR="72825882">
        <w:rPr>
          <w:rFonts w:ascii="Times New Roman" w:hAnsi="Times New Roman" w:eastAsia="Times New Roman" w:cs="Times New Roman"/>
          <w:color w:val="000000" w:themeColor="text1"/>
        </w:rPr>
        <w:t xml:space="preserve"> seade- ja mõõdetud tegelik temperatuur</w:t>
      </w:r>
      <w:r w:rsidRPr="00E62AE4">
        <w:rPr>
          <w:rFonts w:ascii="Times New Roman" w:hAnsi="Times New Roman" w:eastAsia="Times New Roman" w:cs="Times New Roman"/>
          <w:color w:val="000000" w:themeColor="text1"/>
        </w:rPr>
        <w:t>)</w:t>
      </w:r>
      <w:r w:rsidRPr="00E62AE4" w:rsidR="2A95E188">
        <w:rPr>
          <w:rFonts w:ascii="Times New Roman" w:hAnsi="Times New Roman" w:eastAsia="Times New Roman" w:cs="Times New Roman"/>
          <w:color w:val="000000" w:themeColor="text1"/>
        </w:rPr>
        <w:t>;</w:t>
      </w:r>
    </w:p>
    <w:p w:rsidRPr="00E6148B" w:rsidR="0482F1A3" w:rsidP="00FB0778" w:rsidRDefault="45B969A7" w14:paraId="6B831CEE" w14:textId="3B6C5EBB">
      <w:pPr>
        <w:pStyle w:val="NoSpacing"/>
        <w:numPr>
          <w:ilvl w:val="0"/>
          <w:numId w:val="8"/>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Ülevaade ventilatsioonisüsteemide tööaegadest (</w:t>
      </w:r>
      <w:r w:rsidRPr="00E6148B" w:rsidR="75023271">
        <w:rPr>
          <w:rFonts w:ascii="Times New Roman" w:hAnsi="Times New Roman" w:eastAsia="Times New Roman" w:cs="Times New Roman"/>
          <w:color w:val="000000" w:themeColor="text1"/>
        </w:rPr>
        <w:t>E-R, L, P tööajad</w:t>
      </w:r>
      <w:r w:rsidRPr="00E6148B">
        <w:rPr>
          <w:rFonts w:ascii="Times New Roman" w:hAnsi="Times New Roman" w:eastAsia="Times New Roman" w:cs="Times New Roman"/>
          <w:color w:val="000000" w:themeColor="text1"/>
        </w:rPr>
        <w:t>) ja selle muudust, kui kohane</w:t>
      </w:r>
      <w:r w:rsidRPr="00E6148B" w:rsidR="44E60A6C">
        <w:rPr>
          <w:rFonts w:ascii="Times New Roman" w:hAnsi="Times New Roman" w:eastAsia="Times New Roman" w:cs="Times New Roman"/>
          <w:color w:val="000000" w:themeColor="text1"/>
        </w:rPr>
        <w:t>, ventilatsioonisüsteemide soojustagastuse temperatuurisuhtarv (keskmine, muut ajas)</w:t>
      </w:r>
      <w:r w:rsidRPr="00E6148B" w:rsidR="000F710C">
        <w:rPr>
          <w:rFonts w:ascii="Times New Roman" w:hAnsi="Times New Roman" w:eastAsia="Times New Roman" w:cs="Times New Roman"/>
          <w:color w:val="000000" w:themeColor="text1"/>
        </w:rPr>
        <w:t xml:space="preserve">, </w:t>
      </w:r>
      <w:r w:rsidRPr="00E6148B" w:rsidR="006A39D9">
        <w:rPr>
          <w:rFonts w:ascii="Times New Roman" w:hAnsi="Times New Roman" w:eastAsia="Times New Roman" w:cs="Times New Roman"/>
          <w:color w:val="000000" w:themeColor="text1"/>
        </w:rPr>
        <w:t>õhuvooluhulkade arvväärtus (keskmine, muut ajas)</w:t>
      </w:r>
      <w:r w:rsidRPr="00E6148B" w:rsidR="4F74B69D">
        <w:rPr>
          <w:rFonts w:ascii="Times New Roman" w:hAnsi="Times New Roman" w:eastAsia="Times New Roman" w:cs="Times New Roman"/>
          <w:color w:val="000000" w:themeColor="text1"/>
        </w:rPr>
        <w:t>;</w:t>
      </w:r>
    </w:p>
    <w:p w:rsidRPr="00E6148B" w:rsidR="5A8F65D6" w:rsidP="50B1EFFD" w:rsidRDefault="5A8F65D6" w14:paraId="2825F624" w14:textId="0B7B372E">
      <w:pPr>
        <w:pStyle w:val="NoSpacing"/>
        <w:numPr>
          <w:ilvl w:val="0"/>
          <w:numId w:val="8"/>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Käsijuhtimisel olevate andmepunktide raport</w:t>
      </w:r>
      <w:r w:rsidRPr="00E6148B" w:rsidR="0E3BAC04">
        <w:rPr>
          <w:rFonts w:ascii="Times New Roman" w:hAnsi="Times New Roman" w:eastAsia="Times New Roman" w:cs="Times New Roman"/>
          <w:color w:val="000000" w:themeColor="text1"/>
        </w:rPr>
        <w:t>, peab olema võimalus genereerida käsitsi</w:t>
      </w:r>
    </w:p>
    <w:p w:rsidRPr="00E6148B" w:rsidR="61775970" w:rsidP="0342FCBD" w:rsidRDefault="61775970" w14:paraId="52398BA9" w14:textId="039564E1">
      <w:pPr>
        <w:pStyle w:val="NoSpacing"/>
        <w:numPr>
          <w:ilvl w:val="0"/>
          <w:numId w:val="8"/>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Raport arvesti näitude arveldussüsteemi edastamiseks</w:t>
      </w:r>
      <w:r w:rsidRPr="00E6148B" w:rsidR="2064FCF1">
        <w:rPr>
          <w:rFonts w:ascii="Times New Roman" w:hAnsi="Times New Roman" w:eastAsia="Times New Roman" w:cs="Times New Roman"/>
          <w:color w:val="000000" w:themeColor="text1"/>
        </w:rPr>
        <w:t xml:space="preserve"> Genereerida igakuiselt arvestitelt, mis mõõdavad hoone üldist tarbimist või konkreetset kliendi tarbimist igast arvestist (elekter, soojus, gaas, vesi). Raport genereeritakse iga algava kuu esimesel tunnil, selle tunni andmetega (ehk kuuvahetuse seisuga). Iga arvesti kohta peab olema raportis esitatud: </w:t>
      </w:r>
    </w:p>
    <w:p w:rsidRPr="00E6148B" w:rsidR="2064FCF1" w:rsidP="00263F1B" w:rsidRDefault="2064FCF1" w14:paraId="301FB3B8" w14:textId="4A0DD552">
      <w:pPr>
        <w:pStyle w:val="ListParagraph"/>
        <w:numPr>
          <w:ilvl w:val="0"/>
          <w:numId w:val="8"/>
        </w:numPr>
        <w:spacing w:after="0"/>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1) unikaalne tähis üle RKAS seadmepargi (selle võib RKAS ise väljastada);</w:t>
      </w:r>
    </w:p>
    <w:p w:rsidRPr="00E6148B" w:rsidR="2064FCF1" w:rsidP="00263F1B" w:rsidRDefault="2064FCF1" w14:paraId="2E278C6B" w14:textId="352696CE">
      <w:pPr>
        <w:pStyle w:val="ListParagraph"/>
        <w:numPr>
          <w:ilvl w:val="0"/>
          <w:numId w:val="8"/>
        </w:numPr>
        <w:spacing w:after="0"/>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2) arvesti näit;</w:t>
      </w:r>
    </w:p>
    <w:p w:rsidRPr="00E6148B" w:rsidR="2064FCF1" w:rsidP="00263F1B" w:rsidRDefault="2064FCF1" w14:paraId="3821FC81" w14:textId="3C3D7606">
      <w:pPr>
        <w:pStyle w:val="ListParagraph"/>
        <w:numPr>
          <w:ilvl w:val="0"/>
          <w:numId w:val="8"/>
        </w:numPr>
        <w:spacing w:after="0"/>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 xml:space="preserve">3) kuu jooksul tarbitud kogus </w:t>
      </w:r>
    </w:p>
    <w:p w:rsidRPr="00E6148B" w:rsidR="2064FCF1" w:rsidP="00263F1B" w:rsidRDefault="2064FCF1" w14:paraId="29D0AC9B" w14:textId="5BB43821">
      <w:pPr>
        <w:pStyle w:val="ListParagraph"/>
        <w:numPr>
          <w:ilvl w:val="0"/>
          <w:numId w:val="8"/>
        </w:numPr>
        <w:spacing w:after="0"/>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 elekter (päeva näit/</w:t>
      </w:r>
      <w:proofErr w:type="spellStart"/>
      <w:r w:rsidRPr="00E6148B">
        <w:rPr>
          <w:rFonts w:ascii="Times New Roman" w:hAnsi="Times New Roman" w:eastAsia="Times New Roman" w:cs="Times New Roman"/>
          <w:color w:val="000000" w:themeColor="text1"/>
        </w:rPr>
        <w:t>öönäit</w:t>
      </w:r>
      <w:proofErr w:type="spellEnd"/>
      <w:r w:rsidRPr="00E6148B">
        <w:rPr>
          <w:rFonts w:ascii="Times New Roman" w:hAnsi="Times New Roman" w:eastAsia="Times New Roman" w:cs="Times New Roman"/>
          <w:color w:val="000000" w:themeColor="text1"/>
        </w:rPr>
        <w:t>/reaktiiv tarbimine/reaktiiv võrku);</w:t>
      </w:r>
    </w:p>
    <w:p w:rsidRPr="00E6148B" w:rsidR="2064FCF1" w:rsidP="00263F1B" w:rsidRDefault="2064FCF1" w14:paraId="48FB04EF" w14:textId="38191EFF">
      <w:pPr>
        <w:pStyle w:val="ListParagraph"/>
        <w:numPr>
          <w:ilvl w:val="0"/>
          <w:numId w:val="8"/>
        </w:numPr>
        <w:spacing w:after="0"/>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 vesi (m3);</w:t>
      </w:r>
    </w:p>
    <w:p w:rsidRPr="00E6148B" w:rsidR="2064FCF1" w:rsidP="00263F1B" w:rsidRDefault="2064FCF1" w14:paraId="39500017" w14:textId="58184374">
      <w:pPr>
        <w:pStyle w:val="ListParagraph"/>
        <w:numPr>
          <w:ilvl w:val="0"/>
          <w:numId w:val="8"/>
        </w:numPr>
        <w:spacing w:after="0"/>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 soojus kWh;</w:t>
      </w:r>
    </w:p>
    <w:p w:rsidRPr="00E6148B" w:rsidR="2064FCF1" w:rsidP="00263F1B" w:rsidRDefault="2064FCF1" w14:paraId="77CFE0DE" w14:textId="62204A99">
      <w:pPr>
        <w:pStyle w:val="ListParagraph"/>
        <w:numPr>
          <w:ilvl w:val="0"/>
          <w:numId w:val="8"/>
        </w:numPr>
        <w:spacing w:after="0"/>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 gaas kWh;</w:t>
      </w:r>
    </w:p>
    <w:p w:rsidRPr="00E6148B" w:rsidR="2064FCF1" w:rsidP="00263F1B" w:rsidRDefault="2064FCF1" w14:paraId="0DF1C557" w14:textId="1D1CB8CC">
      <w:pPr>
        <w:pStyle w:val="ListParagraph"/>
        <w:numPr>
          <w:ilvl w:val="0"/>
          <w:numId w:val="8"/>
        </w:numPr>
        <w:spacing w:after="0"/>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Raporti formaat: masinloetav kas emaili seest tekstina või struktureeritud CSV fail.</w:t>
      </w:r>
    </w:p>
    <w:p w:rsidRPr="00E6148B" w:rsidR="2064FCF1" w:rsidP="00263F1B" w:rsidRDefault="2064FCF1" w14:paraId="420AB5B3" w14:textId="6D0DC54D">
      <w:pPr>
        <w:pStyle w:val="ListParagraph"/>
        <w:numPr>
          <w:ilvl w:val="0"/>
          <w:numId w:val="8"/>
        </w:numPr>
        <w:spacing w:after="0"/>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 xml:space="preserve">Eesmärk: </w:t>
      </w:r>
      <w:proofErr w:type="spellStart"/>
      <w:r w:rsidRPr="00E6148B">
        <w:rPr>
          <w:rFonts w:ascii="Times New Roman" w:hAnsi="Times New Roman" w:eastAsia="Times New Roman" w:cs="Times New Roman"/>
          <w:color w:val="000000" w:themeColor="text1"/>
        </w:rPr>
        <w:t>kaugloetavate</w:t>
      </w:r>
      <w:proofErr w:type="spellEnd"/>
      <w:r w:rsidRPr="00E6148B">
        <w:rPr>
          <w:rFonts w:ascii="Times New Roman" w:hAnsi="Times New Roman" w:eastAsia="Times New Roman" w:cs="Times New Roman"/>
          <w:color w:val="000000" w:themeColor="text1"/>
        </w:rPr>
        <w:t xml:space="preserve"> arvestite näidud lugeda automaatselt </w:t>
      </w:r>
      <w:proofErr w:type="spellStart"/>
      <w:r w:rsidRPr="00E6148B">
        <w:rPr>
          <w:rFonts w:ascii="Times New Roman" w:hAnsi="Times New Roman" w:eastAsia="Times New Roman" w:cs="Times New Roman"/>
          <w:color w:val="000000" w:themeColor="text1"/>
        </w:rPr>
        <w:t>TUUMIKUsse</w:t>
      </w:r>
      <w:proofErr w:type="spellEnd"/>
    </w:p>
    <w:p w:rsidRPr="00E6148B" w:rsidR="0342FCBD" w:rsidP="603257D5" w:rsidRDefault="4F1C30EF" w14:paraId="0A945A88" w14:textId="7572B7E9">
      <w:pPr>
        <w:numPr>
          <w:ilvl w:val="0"/>
          <w:numId w:val="8"/>
        </w:numPr>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Võrguanalüsaatori raport</w:t>
      </w:r>
      <w:r w:rsidRPr="00E6148B" w:rsidR="66B2DC0E">
        <w:rPr>
          <w:rFonts w:ascii="Times New Roman" w:hAnsi="Times New Roman" w:eastAsia="Times New Roman" w:cs="Times New Roman"/>
          <w:color w:val="000000" w:themeColor="text1"/>
        </w:rPr>
        <w:t xml:space="preserve"> (tunnipõhine)</w:t>
      </w:r>
      <w:r w:rsidRPr="00E6148B">
        <w:rPr>
          <w:rFonts w:ascii="Times New Roman" w:hAnsi="Times New Roman" w:eastAsia="Times New Roman" w:cs="Times New Roman"/>
          <w:color w:val="000000" w:themeColor="text1"/>
        </w:rPr>
        <w:t>:</w:t>
      </w:r>
    </w:p>
    <w:p w:rsidRPr="00E6148B" w:rsidR="3E0B6EE7" w:rsidP="00263F1B" w:rsidRDefault="597DEDE0" w14:paraId="0522FB0E" w14:textId="1946B89E">
      <w:pPr>
        <w:pStyle w:val="NoSpacing"/>
        <w:numPr>
          <w:ilvl w:val="0"/>
          <w:numId w:val="4"/>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 xml:space="preserve"> </w:t>
      </w:r>
      <w:r w:rsidRPr="00E6148B" w:rsidR="393570AC">
        <w:rPr>
          <w:rFonts w:ascii="Times New Roman" w:hAnsi="Times New Roman" w:eastAsia="Times New Roman" w:cs="Times New Roman"/>
          <w:color w:val="000000" w:themeColor="text1"/>
        </w:rPr>
        <w:t>vool</w:t>
      </w:r>
    </w:p>
    <w:p w:rsidRPr="00E6148B" w:rsidR="70F8B33A" w:rsidP="2730BCDF" w:rsidRDefault="70F8B33A" w14:paraId="1C4CB14D" w14:textId="6A53E2B6">
      <w:pPr>
        <w:pStyle w:val="NoSpacing"/>
        <w:numPr>
          <w:ilvl w:val="0"/>
          <w:numId w:val="4"/>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Võimsus</w:t>
      </w:r>
    </w:p>
    <w:p w:rsidRPr="00E6148B" w:rsidR="70F8B33A" w:rsidP="2730BCDF" w:rsidRDefault="70F8B33A" w14:paraId="57E27179" w14:textId="70CA2EA4">
      <w:pPr>
        <w:pStyle w:val="NoSpacing"/>
        <w:numPr>
          <w:ilvl w:val="0"/>
          <w:numId w:val="4"/>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sagedus</w:t>
      </w:r>
    </w:p>
    <w:p w:rsidRPr="00E6148B" w:rsidR="5981504C" w:rsidP="2730BCDF" w:rsidRDefault="5981504C" w14:paraId="491B352B" w14:textId="52700541">
      <w:pPr>
        <w:pStyle w:val="NoSpacing"/>
        <w:numPr>
          <w:ilvl w:val="0"/>
          <w:numId w:val="4"/>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Aktiiv- ja reaktiivvõimsus</w:t>
      </w:r>
    </w:p>
    <w:p w:rsidRPr="00E6148B" w:rsidR="3D012570" w:rsidP="00263F1B" w:rsidRDefault="3D012570" w14:paraId="726FF82C" w14:textId="5283C144">
      <w:pPr>
        <w:pStyle w:val="NoSpacing"/>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Hädavalgustuse raport</w:t>
      </w:r>
      <w:r w:rsidRPr="00E6148B" w:rsidR="05E954BB">
        <w:rPr>
          <w:rFonts w:ascii="Times New Roman" w:hAnsi="Times New Roman" w:eastAsia="Times New Roman" w:cs="Times New Roman"/>
          <w:color w:val="000000" w:themeColor="text1"/>
        </w:rPr>
        <w:t xml:space="preserve"> (valgusti põhine):</w:t>
      </w:r>
    </w:p>
    <w:p w:rsidRPr="00E6148B" w:rsidR="05E954BB" w:rsidP="00263F1B" w:rsidRDefault="05E954BB" w14:paraId="0129A90B" w14:textId="60D0BEA7">
      <w:pPr>
        <w:pStyle w:val="NoSpacing"/>
        <w:numPr>
          <w:ilvl w:val="0"/>
          <w:numId w:val="3"/>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Toiteallika olek</w:t>
      </w:r>
    </w:p>
    <w:p w:rsidRPr="00E6148B" w:rsidR="1EC88EF9" w:rsidP="00263F1B" w:rsidRDefault="1EC88EF9" w14:paraId="7B49CD51" w14:textId="22FDF18D">
      <w:pPr>
        <w:pStyle w:val="NoSpacing"/>
        <w:numPr>
          <w:ilvl w:val="0"/>
          <w:numId w:val="3"/>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Süsteemi olek</w:t>
      </w:r>
    </w:p>
    <w:p w:rsidRPr="00E6148B" w:rsidR="1EC88EF9" w:rsidP="00263F1B" w:rsidRDefault="32180AAA" w14:paraId="61D4DB73" w14:textId="207F42F5">
      <w:pPr>
        <w:pStyle w:val="NoSpacing"/>
        <w:numPr>
          <w:ilvl w:val="0"/>
          <w:numId w:val="3"/>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Valgusti olek</w:t>
      </w:r>
    </w:p>
    <w:p w:rsidRPr="00E6148B" w:rsidR="2730BCDF" w:rsidP="00E6148B" w:rsidRDefault="1EC88EF9" w14:paraId="27924278" w14:textId="45F66BA0">
      <w:pPr>
        <w:pStyle w:val="NoSpacing"/>
        <w:numPr>
          <w:ilvl w:val="0"/>
          <w:numId w:val="3"/>
        </w:numPr>
        <w:spacing w:line="276" w:lineRule="auto"/>
        <w:jc w:val="both"/>
        <w:rPr>
          <w:rFonts w:ascii="Times New Roman" w:hAnsi="Times New Roman" w:eastAsia="Times New Roman" w:cs="Times New Roman"/>
          <w:color w:val="000000" w:themeColor="text1"/>
        </w:rPr>
      </w:pPr>
      <w:r w:rsidRPr="00E6148B">
        <w:rPr>
          <w:rFonts w:ascii="Times New Roman" w:hAnsi="Times New Roman" w:eastAsia="Times New Roman" w:cs="Times New Roman"/>
          <w:color w:val="000000" w:themeColor="text1"/>
        </w:rPr>
        <w:t>Valgusti testi tulemused</w:t>
      </w:r>
    </w:p>
    <w:p w:rsidRPr="00E62AE4" w:rsidR="009D416D" w:rsidP="00712C56" w:rsidRDefault="5A59F042" w14:paraId="54561087" w14:textId="77777777">
      <w:pPr>
        <w:pStyle w:val="Heading2"/>
        <w:numPr>
          <w:ilvl w:val="1"/>
          <w:numId w:val="13"/>
        </w:numPr>
        <w:rPr>
          <w:rFonts w:ascii="Times New Roman" w:hAnsi="Times New Roman" w:cs="Times New Roman"/>
          <w:caps/>
        </w:rPr>
      </w:pPr>
      <w:bookmarkStart w:name="_Toc1325668259" w:id="265"/>
      <w:r w:rsidRPr="7B8D3659">
        <w:rPr>
          <w:rFonts w:ascii="Times New Roman" w:hAnsi="Times New Roman" w:cs="Times New Roman"/>
          <w:caps/>
        </w:rPr>
        <w:t xml:space="preserve">HOONEAUTOMAATIKASÜSTEEMI </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r w:rsidRPr="7B8D3659">
        <w:rPr>
          <w:rFonts w:ascii="Times New Roman" w:hAnsi="Times New Roman" w:cs="Times New Roman"/>
          <w:caps/>
        </w:rPr>
        <w:t xml:space="preserve">ÜLEANDMINE </w:t>
      </w:r>
      <w:bookmarkEnd w:id="248"/>
      <w:bookmarkEnd w:id="249"/>
      <w:bookmarkEnd w:id="250"/>
      <w:bookmarkEnd w:id="251"/>
      <w:bookmarkEnd w:id="252"/>
      <w:r w:rsidRPr="7B8D3659">
        <w:rPr>
          <w:rFonts w:ascii="Times New Roman" w:hAnsi="Times New Roman" w:cs="Times New Roman"/>
          <w:caps/>
        </w:rPr>
        <w:t>TELLIJALE</w:t>
      </w:r>
      <w:bookmarkEnd w:id="253"/>
      <w:bookmarkEnd w:id="254"/>
      <w:bookmarkEnd w:id="265"/>
    </w:p>
    <w:p w:rsidRPr="00E62AE4" w:rsidR="000A6B8D" w:rsidP="00D7365E" w:rsidRDefault="000A6B8D" w14:paraId="2E9790DC" w14:textId="77777777">
      <w:pPr>
        <w:jc w:val="both"/>
        <w:rPr>
          <w:rFonts w:ascii="Times New Roman" w:hAnsi="Times New Roman" w:cs="Times New Roman"/>
        </w:rPr>
      </w:pPr>
      <w:bookmarkStart w:name="_Toc63411292" w:id="266"/>
      <w:bookmarkStart w:name="_Toc63411506" w:id="267"/>
      <w:bookmarkStart w:name="_Toc63411719" w:id="268"/>
      <w:bookmarkStart w:name="_Toc63411931" w:id="269"/>
      <w:bookmarkStart w:name="_Toc28854580" w:id="270"/>
      <w:bookmarkStart w:name="_Toc28855257" w:id="271"/>
      <w:bookmarkStart w:name="_Toc28855474" w:id="272"/>
      <w:bookmarkStart w:name="_Toc28855902" w:id="273"/>
      <w:bookmarkStart w:name="_Toc28856137" w:id="274"/>
      <w:bookmarkStart w:name="_Toc28858797" w:id="275"/>
      <w:bookmarkStart w:name="_Toc28859200" w:id="276"/>
      <w:bookmarkStart w:name="_Toc28860051" w:id="277"/>
      <w:bookmarkStart w:name="_Toc28871046" w:id="278"/>
      <w:bookmarkStart w:name="_Toc28871253" w:id="279"/>
      <w:bookmarkStart w:name="_Toc28871667" w:id="280"/>
      <w:bookmarkStart w:name="_Toc28871874" w:id="281"/>
      <w:bookmarkStart w:name="_Toc28872081" w:id="282"/>
      <w:bookmarkStart w:name="_Toc28872317" w:id="283"/>
      <w:bookmarkStart w:name="_Toc28872869" w:id="284"/>
      <w:bookmarkStart w:name="_Toc28873075" w:id="285"/>
      <w:bookmarkStart w:name="_Toc28873540" w:id="286"/>
      <w:bookmarkStart w:name="_Toc28873749" w:id="287"/>
      <w:bookmarkStart w:name="_Toc28874544" w:id="288"/>
      <w:bookmarkStart w:name="_Toc28954034" w:id="289"/>
      <w:bookmarkStart w:name="_Toc28954241" w:id="290"/>
      <w:bookmarkStart w:name="_Toc28954694" w:id="291"/>
      <w:bookmarkStart w:name="_Toc52186975" w:id="292"/>
      <w:bookmarkStart w:name="_Toc56684649" w:id="293"/>
      <w:bookmarkStart w:name="_Toc63411720" w:id="294"/>
      <w:bookmarkEnd w:id="266"/>
      <w:bookmarkEnd w:id="267"/>
      <w:bookmarkEnd w:id="268"/>
      <w:bookmarkEnd w:id="269"/>
    </w:p>
    <w:p w:rsidRPr="00E62AE4" w:rsidR="00D7365E" w:rsidP="00D7365E" w:rsidRDefault="14B11577" w14:paraId="26CAE432" w14:textId="486C3804">
      <w:pPr>
        <w:jc w:val="both"/>
        <w:rPr>
          <w:rFonts w:ascii="Times New Roman" w:hAnsi="Times New Roman" w:cs="Times New Roman"/>
        </w:rPr>
      </w:pPr>
      <w:r w:rsidRPr="0224CBD3">
        <w:rPr>
          <w:rFonts w:ascii="Times New Roman" w:hAnsi="Times New Roman" w:cs="Times New Roman"/>
        </w:rPr>
        <w:t xml:space="preserve">Süsteemi üleandmisel tuleb lisaks teostusdokumentatsioonile teostada </w:t>
      </w:r>
      <w:r w:rsidRPr="0224CBD3" w:rsidR="63378455">
        <w:rPr>
          <w:rFonts w:ascii="Times New Roman" w:hAnsi="Times New Roman" w:cs="Times New Roman"/>
        </w:rPr>
        <w:t>tellija esindajale</w:t>
      </w:r>
      <w:r w:rsidRPr="0224CBD3">
        <w:rPr>
          <w:rFonts w:ascii="Times New Roman" w:hAnsi="Times New Roman" w:cs="Times New Roman"/>
        </w:rPr>
        <w:t xml:space="preserve"> koolitus ning töövõtja peab teostama süsteemi lõpphäälestuse koostöös hoone kasutaja ja hoone omanikuga.</w:t>
      </w:r>
      <w:r w:rsidRPr="0224CBD3" w:rsidR="262EF1F1">
        <w:rPr>
          <w:rFonts w:ascii="Times New Roman" w:hAnsi="Times New Roman" w:cs="Times New Roman"/>
        </w:rPr>
        <w:t xml:space="preserve"> Süsteemi vastuvõtmine toimub vastavalt kaardile “Ehitusprotsess</w:t>
      </w:r>
      <w:r w:rsidRPr="0224CBD3" w:rsidR="6AB63B64">
        <w:rPr>
          <w:rFonts w:ascii="Times New Roman" w:hAnsi="Times New Roman" w:cs="Times New Roman"/>
        </w:rPr>
        <w:t xml:space="preserve">” punktis 12.3 “katsetused ja </w:t>
      </w:r>
      <w:r w:rsidRPr="0224CBD3" w:rsidR="18A5DCFD">
        <w:rPr>
          <w:rFonts w:ascii="Times New Roman" w:hAnsi="Times New Roman" w:cs="Times New Roman"/>
        </w:rPr>
        <w:t>mõõdistused</w:t>
      </w:r>
      <w:r w:rsidRPr="0224CBD3" w:rsidR="6AB63B64">
        <w:rPr>
          <w:rFonts w:ascii="Times New Roman" w:hAnsi="Times New Roman" w:cs="Times New Roman"/>
        </w:rPr>
        <w:t>”</w:t>
      </w:r>
      <w:r w:rsidRPr="0224CBD3" w:rsidR="262EF1F1">
        <w:rPr>
          <w:rFonts w:ascii="Times New Roman" w:hAnsi="Times New Roman" w:cs="Times New Roman"/>
        </w:rPr>
        <w:t xml:space="preserve"> kirjeldatud </w:t>
      </w:r>
      <w:r w:rsidRPr="0224CBD3" w:rsidR="3B867F7E">
        <w:rPr>
          <w:rFonts w:ascii="Times New Roman" w:hAnsi="Times New Roman" w:cs="Times New Roman"/>
        </w:rPr>
        <w:t>tegevustele.</w:t>
      </w:r>
    </w:p>
    <w:p w:rsidRPr="00E62AE4" w:rsidR="00D7365E" w:rsidP="00D7365E" w:rsidRDefault="00D7365E" w14:paraId="50A12B8E" w14:textId="77777777">
      <w:pPr>
        <w:jc w:val="both"/>
        <w:rPr>
          <w:rFonts w:ascii="Times New Roman" w:hAnsi="Times New Roman" w:cs="Times New Roman"/>
        </w:rPr>
      </w:pPr>
      <w:r w:rsidRPr="00E62AE4">
        <w:rPr>
          <w:rFonts w:ascii="Times New Roman" w:hAnsi="Times New Roman" w:cs="Times New Roman"/>
        </w:rPr>
        <w:t xml:space="preserve">Objekti loovutamisel </w:t>
      </w:r>
      <w:proofErr w:type="spellStart"/>
      <w:r w:rsidRPr="00E62AE4">
        <w:rPr>
          <w:rFonts w:ascii="Times New Roman" w:hAnsi="Times New Roman" w:cs="Times New Roman"/>
        </w:rPr>
        <w:t>RKAS-ile</w:t>
      </w:r>
      <w:proofErr w:type="spellEnd"/>
      <w:r w:rsidRPr="00E62AE4">
        <w:rPr>
          <w:rFonts w:ascii="Times New Roman" w:hAnsi="Times New Roman" w:cs="Times New Roman"/>
        </w:rPr>
        <w:t xml:space="preserve"> tuleb üleandmisdokumentatsioon hulgas väljastada digitaalsel kujul süsteemi andmebaasi varukoopia ja originaalprogrammi varukoopia koos administraatori koodidega, sh seadistatud häirete ja trendide nimekiri tabelkujul, kogu võrgustruktuur koos korrektsete seadistatud staatiliste aadressidega.</w:t>
      </w:r>
    </w:p>
    <w:p w:rsidRPr="00E62AE4" w:rsidR="00D7365E" w:rsidP="00D7365E" w:rsidRDefault="00D7365E" w14:paraId="5210B4CF" w14:textId="77777777">
      <w:pPr>
        <w:jc w:val="both"/>
        <w:rPr>
          <w:rFonts w:ascii="Times New Roman" w:hAnsi="Times New Roman" w:cs="Times New Roman"/>
        </w:rPr>
      </w:pPr>
      <w:r w:rsidRPr="00E62AE4">
        <w:rPr>
          <w:rFonts w:ascii="Times New Roman" w:hAnsi="Times New Roman" w:cs="Times New Roman"/>
        </w:rPr>
        <w:lastRenderedPageBreak/>
        <w:t>Kõik tehaseautomaatikat omavad seadmete tehaseparoolid tuleb automaatikatöövõtjal asendada ning asendatud paroolid tuleb edastada koos teostusdokumentatsiooniga tellijale. Parooliinfo tuleb esitada tabelkujul ja peab sisaldama minimaalselt seadme sisevõrgu aadressi, füüsilist paiknemiskohta, ühendamisel kasutatud protokolli, administraatori parooli ja muud olulist infot.</w:t>
      </w:r>
    </w:p>
    <w:p w:rsidRPr="00E62AE4" w:rsidR="003C0A31" w:rsidP="003C0A31" w:rsidRDefault="003C0A31" w14:paraId="7588FC12" w14:textId="77777777">
      <w:pPr>
        <w:pStyle w:val="Heading2"/>
        <w:numPr>
          <w:ilvl w:val="1"/>
          <w:numId w:val="13"/>
        </w:numPr>
        <w:ind w:left="851" w:hanging="851"/>
        <w:rPr>
          <w:rFonts w:ascii="Times New Roman" w:hAnsi="Times New Roman" w:cs="Times New Roman"/>
        </w:rPr>
      </w:pPr>
      <w:bookmarkStart w:name="_Toc1279171998" w:id="295"/>
      <w:bookmarkEnd w:id="56"/>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r w:rsidRPr="7B8D3659">
        <w:rPr>
          <w:rFonts w:ascii="Times New Roman" w:hAnsi="Times New Roman" w:cs="Times New Roman"/>
          <w:caps/>
          <w:sz w:val="24"/>
          <w:szCs w:val="24"/>
        </w:rPr>
        <w:t>PUNKTIDE JA HÄIRETE PRIORITEETIDE TABEL</w:t>
      </w:r>
      <w:bookmarkEnd w:id="295"/>
      <w:r w:rsidRPr="7B8D3659">
        <w:rPr>
          <w:rFonts w:ascii="Times New Roman" w:hAnsi="Times New Roman" w:cs="Times New Roman"/>
          <w:caps/>
          <w:sz w:val="24"/>
          <w:szCs w:val="24"/>
        </w:rPr>
        <w:t xml:space="preserve"> </w:t>
      </w:r>
    </w:p>
    <w:p w:rsidRPr="00E62AE4" w:rsidR="003C0A31" w:rsidP="003C0A31" w:rsidRDefault="003C0A31" w14:paraId="233B433D" w14:textId="77777777">
      <w:pPr>
        <w:pStyle w:val="NoSpacing"/>
        <w:rPr>
          <w:rFonts w:ascii="Times New Roman" w:hAnsi="Times New Roman" w:cs="Times New Roman"/>
        </w:rPr>
      </w:pPr>
    </w:p>
    <w:p w:rsidRPr="00E62AE4" w:rsidR="003C0A31" w:rsidP="003C0A31" w:rsidRDefault="003C0A31" w14:paraId="338F4903" w14:textId="77777777">
      <w:pPr>
        <w:pStyle w:val="NoSpacing"/>
        <w:rPr>
          <w:rFonts w:ascii="Times New Roman" w:hAnsi="Times New Roman" w:cs="Times New Roman"/>
        </w:rPr>
      </w:pPr>
      <w:r w:rsidRPr="00E62AE4">
        <w:rPr>
          <w:rFonts w:ascii="Times New Roman" w:hAnsi="Times New Roman" w:cs="Times New Roman"/>
        </w:rPr>
        <w:t xml:space="preserve">Nõutava funktsionaalsuse ja </w:t>
      </w:r>
      <w:proofErr w:type="spellStart"/>
      <w:r w:rsidRPr="00E62AE4">
        <w:rPr>
          <w:rFonts w:ascii="Times New Roman" w:hAnsi="Times New Roman" w:cs="Times New Roman"/>
        </w:rPr>
        <w:t>visualisatsiooni</w:t>
      </w:r>
      <w:proofErr w:type="spellEnd"/>
      <w:r w:rsidRPr="00E62AE4">
        <w:rPr>
          <w:rFonts w:ascii="Times New Roman" w:hAnsi="Times New Roman" w:cs="Times New Roman"/>
        </w:rPr>
        <w:t xml:space="preserve"> minimaalsed mahud on toodud tabelis 11.9. ja illustratiivsetel joonistel.</w:t>
      </w:r>
    </w:p>
    <w:p w:rsidRPr="00E62AE4" w:rsidR="003C0A31" w:rsidP="003C0A31" w:rsidRDefault="003C0A31" w14:paraId="1AF0C75E" w14:textId="77777777">
      <w:pPr>
        <w:pStyle w:val="NoSpacing"/>
        <w:rPr>
          <w:rFonts w:ascii="Times New Roman" w:hAnsi="Times New Roman" w:cs="Times New Roman"/>
        </w:rPr>
      </w:pPr>
    </w:p>
    <w:p w:rsidRPr="00E62AE4" w:rsidR="003C0A31" w:rsidP="003C0A31" w:rsidRDefault="003C0A31" w14:paraId="221D1B5F" w14:textId="77777777">
      <w:pPr>
        <w:pStyle w:val="NoSpacing"/>
        <w:rPr>
          <w:rFonts w:ascii="Times New Roman" w:hAnsi="Times New Roman" w:cs="Times New Roman"/>
        </w:rPr>
      </w:pPr>
      <w:r w:rsidRPr="00E62AE4">
        <w:rPr>
          <w:rFonts w:ascii="Times New Roman" w:hAnsi="Times New Roman" w:cs="Times New Roman"/>
        </w:rPr>
        <w:t>Tabel 11.9 Punktide ja häirete prioriteetide tabel</w:t>
      </w:r>
    </w:p>
    <w:tbl>
      <w:tblPr>
        <w:tblW w:w="10013" w:type="dxa"/>
        <w:tblInd w:w="55" w:type="dxa"/>
        <w:tblLayout w:type="fixed"/>
        <w:tblCellMar>
          <w:left w:w="70" w:type="dxa"/>
          <w:right w:w="70" w:type="dxa"/>
        </w:tblCellMar>
        <w:tblLook w:val="04A0" w:firstRow="1" w:lastRow="0" w:firstColumn="1" w:lastColumn="0" w:noHBand="0" w:noVBand="1"/>
      </w:tblPr>
      <w:tblGrid>
        <w:gridCol w:w="459"/>
        <w:gridCol w:w="1252"/>
        <w:gridCol w:w="295"/>
        <w:gridCol w:w="592"/>
        <w:gridCol w:w="1411"/>
        <w:gridCol w:w="5198"/>
        <w:gridCol w:w="806"/>
      </w:tblGrid>
      <w:tr w:rsidRPr="00E62AE4" w:rsidR="003C0A31" w:rsidTr="51E5AEE1" w14:paraId="5F0518A8" w14:textId="77777777">
        <w:trPr>
          <w:trHeight w:val="526"/>
        </w:trPr>
        <w:tc>
          <w:tcPr>
            <w:tcW w:w="9740" w:type="dxa"/>
            <w:gridSpan w:val="7"/>
            <w:tcBorders>
              <w:top w:val="single" w:color="auto" w:sz="4" w:space="0"/>
              <w:left w:val="single" w:color="auto" w:sz="4" w:space="0"/>
              <w:right w:val="single" w:color="auto" w:sz="4" w:space="0"/>
            </w:tcBorders>
            <w:shd w:val="clear" w:color="auto" w:fill="auto"/>
            <w:noWrap/>
            <w:vAlign w:val="center"/>
            <w:hideMark/>
          </w:tcPr>
          <w:p w:rsidRPr="00E62AE4" w:rsidR="003C0A31" w:rsidRDefault="003C0A31" w14:paraId="51AFC428" w14:textId="77777777">
            <w:pPr>
              <w:spacing w:after="0" w:line="240" w:lineRule="auto"/>
              <w:jc w:val="center"/>
              <w:rPr>
                <w:rFonts w:ascii="Times New Roman" w:hAnsi="Times New Roman" w:eastAsia="Times New Roman" w:cs="Times New Roman"/>
                <w:color w:val="000000"/>
                <w:sz w:val="24"/>
                <w:szCs w:val="24"/>
              </w:rPr>
            </w:pPr>
            <w:r w:rsidRPr="00E62AE4">
              <w:rPr>
                <w:rFonts w:ascii="Times New Roman" w:hAnsi="Times New Roman" w:eastAsia="Times New Roman" w:cs="Times New Roman"/>
                <w:color w:val="000000"/>
                <w:sz w:val="24"/>
                <w:szCs w:val="24"/>
              </w:rPr>
              <w:t>PUNKTIDE JA HÄIRETE PRIORITEETIDE TABEL</w:t>
            </w:r>
          </w:p>
        </w:tc>
      </w:tr>
      <w:tr w:rsidRPr="00E62AE4" w:rsidR="003C0A31" w:rsidTr="51E5AEE1" w14:paraId="1DD799C6" w14:textId="77777777">
        <w:trPr>
          <w:trHeight w:val="300"/>
        </w:trPr>
        <w:tc>
          <w:tcPr>
            <w:tcW w:w="1693" w:type="dxa"/>
            <w:gridSpan w:val="2"/>
            <w:tcBorders>
              <w:top w:val="single" w:color="auto" w:sz="4" w:space="0"/>
              <w:left w:val="single" w:color="auto" w:sz="8" w:space="0"/>
              <w:bottom w:val="single" w:color="auto" w:sz="8" w:space="0"/>
              <w:right w:val="single" w:color="auto" w:sz="4" w:space="0"/>
            </w:tcBorders>
            <w:shd w:val="clear" w:color="auto" w:fill="FFFFFF" w:themeFill="background1"/>
            <w:noWrap/>
            <w:vAlign w:val="center"/>
            <w:hideMark/>
          </w:tcPr>
          <w:p w:rsidRPr="00E62AE4" w:rsidR="003C0A31" w:rsidRDefault="003C0A31" w14:paraId="618FD4F9" w14:textId="77777777">
            <w:pPr>
              <w:spacing w:after="0" w:line="240" w:lineRule="auto"/>
              <w:jc w:val="center"/>
              <w:rPr>
                <w:rFonts w:ascii="Times New Roman" w:hAnsi="Times New Roman" w:eastAsia="Times New Roman" w:cs="Times New Roman"/>
                <w:b/>
                <w:color w:val="000000"/>
                <w:sz w:val="20"/>
                <w:szCs w:val="20"/>
              </w:rPr>
            </w:pPr>
            <w:r w:rsidRPr="00E62AE4">
              <w:rPr>
                <w:rFonts w:ascii="Times New Roman" w:hAnsi="Times New Roman" w:eastAsia="Times New Roman" w:cs="Times New Roman"/>
                <w:b/>
                <w:color w:val="000000"/>
                <w:sz w:val="20"/>
                <w:szCs w:val="20"/>
              </w:rPr>
              <w:t>Häire prioriteet</w:t>
            </w:r>
          </w:p>
        </w:tc>
        <w:tc>
          <w:tcPr>
            <w:tcW w:w="2272" w:type="dxa"/>
            <w:gridSpan w:val="3"/>
            <w:tcBorders>
              <w:top w:val="single" w:color="auto" w:sz="4" w:space="0"/>
              <w:left w:val="nil"/>
              <w:bottom w:val="single" w:color="auto" w:sz="8" w:space="0"/>
              <w:right w:val="single" w:color="auto" w:sz="4" w:space="0"/>
            </w:tcBorders>
            <w:shd w:val="clear" w:color="auto" w:fill="FFFFFF" w:themeFill="background1"/>
            <w:noWrap/>
            <w:vAlign w:val="center"/>
            <w:hideMark/>
          </w:tcPr>
          <w:p w:rsidRPr="00E62AE4" w:rsidR="003C0A31" w:rsidRDefault="003C0A31" w14:paraId="65EA3C88" w14:textId="77777777">
            <w:pPr>
              <w:spacing w:after="0" w:line="240" w:lineRule="auto"/>
              <w:jc w:val="center"/>
              <w:rPr>
                <w:rFonts w:ascii="Times New Roman" w:hAnsi="Times New Roman" w:eastAsia="Times New Roman" w:cs="Times New Roman"/>
                <w:b/>
                <w:color w:val="000000"/>
                <w:sz w:val="20"/>
                <w:szCs w:val="20"/>
              </w:rPr>
            </w:pPr>
            <w:r w:rsidRPr="00E62AE4">
              <w:rPr>
                <w:rFonts w:ascii="Times New Roman" w:hAnsi="Times New Roman" w:eastAsia="Times New Roman" w:cs="Times New Roman"/>
                <w:b/>
                <w:color w:val="000000"/>
                <w:sz w:val="20"/>
                <w:szCs w:val="20"/>
              </w:rPr>
              <w:t>Häire nimetus</w:t>
            </w:r>
          </w:p>
        </w:tc>
        <w:tc>
          <w:tcPr>
            <w:tcW w:w="5775" w:type="dxa"/>
            <w:gridSpan w:val="2"/>
            <w:tcBorders>
              <w:top w:val="single" w:color="auto" w:sz="4" w:space="0"/>
              <w:left w:val="nil"/>
              <w:bottom w:val="single" w:color="auto" w:sz="8" w:space="0"/>
              <w:right w:val="single" w:color="000000" w:themeColor="text1" w:sz="8" w:space="0"/>
            </w:tcBorders>
            <w:shd w:val="clear" w:color="auto" w:fill="FFFFFF" w:themeFill="background1"/>
            <w:noWrap/>
            <w:vAlign w:val="center"/>
            <w:hideMark/>
          </w:tcPr>
          <w:p w:rsidRPr="00E62AE4" w:rsidR="003C0A31" w:rsidRDefault="003C0A31" w14:paraId="662112B5" w14:textId="77777777">
            <w:pPr>
              <w:spacing w:after="0" w:line="240" w:lineRule="auto"/>
              <w:jc w:val="center"/>
              <w:rPr>
                <w:rFonts w:ascii="Times New Roman" w:hAnsi="Times New Roman" w:eastAsia="Times New Roman" w:cs="Times New Roman"/>
                <w:b/>
                <w:color w:val="000000"/>
                <w:sz w:val="20"/>
                <w:szCs w:val="20"/>
              </w:rPr>
            </w:pPr>
            <w:r w:rsidRPr="00E62AE4">
              <w:rPr>
                <w:rFonts w:ascii="Times New Roman" w:hAnsi="Times New Roman" w:eastAsia="Times New Roman" w:cs="Times New Roman"/>
                <w:b/>
                <w:color w:val="000000"/>
                <w:sz w:val="20"/>
                <w:szCs w:val="20"/>
              </w:rPr>
              <w:t>Nõutav häire lokaliseerimise kiirus, kirjeldus</w:t>
            </w:r>
          </w:p>
        </w:tc>
      </w:tr>
      <w:tr w:rsidRPr="00E62AE4" w:rsidR="003C0A31" w:rsidTr="51E5AEE1" w14:paraId="5C34CAE2" w14:textId="77777777">
        <w:trPr>
          <w:trHeight w:val="244"/>
        </w:trPr>
        <w:tc>
          <w:tcPr>
            <w:tcW w:w="1985" w:type="dxa"/>
            <w:gridSpan w:val="3"/>
            <w:tcBorders>
              <w:top w:val="nil"/>
              <w:left w:val="single" w:color="auto" w:sz="8" w:space="0"/>
              <w:bottom w:val="single" w:color="auto" w:sz="4" w:space="0"/>
              <w:right w:val="single" w:color="auto" w:sz="4" w:space="0"/>
            </w:tcBorders>
            <w:shd w:val="clear" w:color="auto" w:fill="auto"/>
            <w:vAlign w:val="bottom"/>
            <w:hideMark/>
          </w:tcPr>
          <w:p w:rsidRPr="00E62AE4" w:rsidR="003C0A31" w:rsidRDefault="003C0A31" w14:paraId="7333099B"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0</w:t>
            </w:r>
          </w:p>
        </w:tc>
        <w:tc>
          <w:tcPr>
            <w:tcW w:w="1980" w:type="dxa"/>
            <w:gridSpan w:val="2"/>
            <w:tcBorders>
              <w:top w:val="nil"/>
              <w:left w:val="nil"/>
              <w:bottom w:val="single" w:color="auto" w:sz="4" w:space="0"/>
              <w:right w:val="single" w:color="auto" w:sz="4" w:space="0"/>
            </w:tcBorders>
            <w:shd w:val="clear" w:color="auto" w:fill="auto"/>
            <w:vAlign w:val="bottom"/>
            <w:hideMark/>
          </w:tcPr>
          <w:p w:rsidRPr="00E62AE4" w:rsidR="003C0A31" w:rsidRDefault="003C0A31" w14:paraId="080486DC" w14:textId="77777777">
            <w:pPr>
              <w:spacing w:after="0" w:line="240" w:lineRule="auto"/>
              <w:jc w:val="center"/>
              <w:rPr>
                <w:rFonts w:ascii="Times New Roman" w:hAnsi="Times New Roman" w:eastAsia="Times New Roman" w:cs="Times New Roman"/>
                <w:color w:val="000000"/>
                <w:sz w:val="20"/>
                <w:szCs w:val="20"/>
              </w:rPr>
            </w:pPr>
            <w:proofErr w:type="spellStart"/>
            <w:r w:rsidRPr="00E62AE4">
              <w:rPr>
                <w:rFonts w:ascii="Times New Roman" w:hAnsi="Times New Roman" w:eastAsia="Times New Roman" w:cs="Times New Roman"/>
                <w:color w:val="000000"/>
                <w:sz w:val="20"/>
                <w:szCs w:val="20"/>
              </w:rPr>
              <w:t>KriitilineAvarii</w:t>
            </w:r>
            <w:proofErr w:type="spellEnd"/>
          </w:p>
        </w:tc>
        <w:tc>
          <w:tcPr>
            <w:tcW w:w="5775" w:type="dxa"/>
            <w:gridSpan w:val="2"/>
            <w:tcBorders>
              <w:top w:val="nil"/>
              <w:left w:val="nil"/>
              <w:bottom w:val="single" w:color="auto" w:sz="4" w:space="0"/>
              <w:right w:val="single" w:color="000000" w:themeColor="text1" w:sz="8" w:space="0"/>
            </w:tcBorders>
            <w:shd w:val="clear" w:color="auto" w:fill="auto"/>
            <w:noWrap/>
            <w:vAlign w:val="bottom"/>
            <w:hideMark/>
          </w:tcPr>
          <w:p w:rsidRPr="00E62AE4" w:rsidR="003C0A31" w:rsidRDefault="003C0A31" w14:paraId="30B649A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viivitamatult</w:t>
            </w:r>
          </w:p>
        </w:tc>
      </w:tr>
      <w:tr w:rsidRPr="00E62AE4" w:rsidR="003C0A31" w:rsidTr="51E5AEE1" w14:paraId="254A7DD4" w14:textId="77777777">
        <w:trPr>
          <w:trHeight w:val="244"/>
        </w:trPr>
        <w:tc>
          <w:tcPr>
            <w:tcW w:w="1985" w:type="dxa"/>
            <w:gridSpan w:val="3"/>
            <w:tcBorders>
              <w:top w:val="nil"/>
              <w:left w:val="single" w:color="auto" w:sz="8" w:space="0"/>
              <w:bottom w:val="single" w:color="auto" w:sz="4" w:space="0"/>
              <w:right w:val="single" w:color="auto" w:sz="4" w:space="0"/>
            </w:tcBorders>
            <w:shd w:val="clear" w:color="auto" w:fill="auto"/>
            <w:vAlign w:val="bottom"/>
          </w:tcPr>
          <w:p w:rsidRPr="00E62AE4" w:rsidR="003C0A31" w:rsidRDefault="003C0A31" w14:paraId="70582EEB"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c>
          <w:tcPr>
            <w:tcW w:w="1980" w:type="dxa"/>
            <w:gridSpan w:val="2"/>
            <w:tcBorders>
              <w:top w:val="nil"/>
              <w:left w:val="nil"/>
              <w:bottom w:val="single" w:color="auto" w:sz="4" w:space="0"/>
              <w:right w:val="single" w:color="auto" w:sz="4" w:space="0"/>
            </w:tcBorders>
            <w:shd w:val="clear" w:color="auto" w:fill="auto"/>
            <w:vAlign w:val="bottom"/>
          </w:tcPr>
          <w:p w:rsidRPr="00E62AE4" w:rsidR="003C0A31" w:rsidRDefault="003C0A31" w14:paraId="020CE00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Avarii</w:t>
            </w:r>
          </w:p>
        </w:tc>
        <w:tc>
          <w:tcPr>
            <w:tcW w:w="5775" w:type="dxa"/>
            <w:gridSpan w:val="2"/>
            <w:tcBorders>
              <w:top w:val="nil"/>
              <w:left w:val="nil"/>
              <w:bottom w:val="single" w:color="auto" w:sz="4" w:space="0"/>
              <w:right w:val="single" w:color="000000" w:themeColor="text1" w:sz="8" w:space="0"/>
            </w:tcBorders>
            <w:shd w:val="clear" w:color="auto" w:fill="auto"/>
            <w:noWrap/>
            <w:vAlign w:val="bottom"/>
          </w:tcPr>
          <w:p w:rsidRPr="00E62AE4" w:rsidR="003C0A31" w:rsidRDefault="003C0A31" w14:paraId="42FAA9A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2h jooksul</w:t>
            </w:r>
          </w:p>
        </w:tc>
      </w:tr>
      <w:tr w:rsidRPr="00E62AE4" w:rsidR="003C0A31" w:rsidTr="51E5AEE1" w14:paraId="712183B4" w14:textId="77777777">
        <w:trPr>
          <w:trHeight w:val="271"/>
        </w:trPr>
        <w:tc>
          <w:tcPr>
            <w:tcW w:w="1985" w:type="dxa"/>
            <w:gridSpan w:val="3"/>
            <w:tcBorders>
              <w:top w:val="single" w:color="auto" w:sz="4" w:space="0"/>
              <w:left w:val="single" w:color="auto" w:sz="8" w:space="0"/>
              <w:bottom w:val="single" w:color="auto" w:sz="4" w:space="0"/>
              <w:right w:val="single" w:color="auto" w:sz="4" w:space="0"/>
            </w:tcBorders>
            <w:shd w:val="clear" w:color="auto" w:fill="auto"/>
            <w:vAlign w:val="bottom"/>
            <w:hideMark/>
          </w:tcPr>
          <w:p w:rsidRPr="00E62AE4" w:rsidR="003C0A31" w:rsidRDefault="003C0A31" w14:paraId="35C9ED8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c>
          <w:tcPr>
            <w:tcW w:w="1980" w:type="dxa"/>
            <w:gridSpan w:val="2"/>
            <w:tcBorders>
              <w:top w:val="single" w:color="auto" w:sz="4" w:space="0"/>
              <w:left w:val="nil"/>
              <w:bottom w:val="single" w:color="auto" w:sz="4" w:space="0"/>
              <w:right w:val="single" w:color="auto" w:sz="4" w:space="0"/>
            </w:tcBorders>
            <w:shd w:val="clear" w:color="auto" w:fill="auto"/>
            <w:vAlign w:val="bottom"/>
            <w:hideMark/>
          </w:tcPr>
          <w:p w:rsidRPr="00E62AE4" w:rsidR="003C0A31" w:rsidRDefault="003C0A31" w14:paraId="1EAB3BA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Rike</w:t>
            </w:r>
          </w:p>
        </w:tc>
        <w:tc>
          <w:tcPr>
            <w:tcW w:w="5775" w:type="dxa"/>
            <w:gridSpan w:val="2"/>
            <w:tcBorders>
              <w:top w:val="single" w:color="auto" w:sz="4" w:space="0"/>
              <w:left w:val="nil"/>
              <w:bottom w:val="single" w:color="auto" w:sz="4" w:space="0"/>
              <w:right w:val="single" w:color="000000" w:themeColor="text1" w:sz="8" w:space="0"/>
            </w:tcBorders>
            <w:shd w:val="clear" w:color="auto" w:fill="auto"/>
            <w:noWrap/>
            <w:vAlign w:val="bottom"/>
            <w:hideMark/>
          </w:tcPr>
          <w:p w:rsidRPr="00E62AE4" w:rsidR="003C0A31" w:rsidRDefault="003C0A31" w14:paraId="2A1B373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48 h jooksul</w:t>
            </w:r>
          </w:p>
        </w:tc>
      </w:tr>
      <w:tr w:rsidRPr="00E62AE4" w:rsidR="003C0A31" w:rsidTr="51E5AEE1" w14:paraId="31F14F5D" w14:textId="77777777">
        <w:trPr>
          <w:trHeight w:val="271"/>
        </w:trPr>
        <w:tc>
          <w:tcPr>
            <w:tcW w:w="1985" w:type="dxa"/>
            <w:gridSpan w:val="3"/>
            <w:tcBorders>
              <w:top w:val="single" w:color="auto" w:sz="4" w:space="0"/>
              <w:left w:val="single" w:color="auto" w:sz="8" w:space="0"/>
              <w:bottom w:val="single" w:color="auto" w:sz="4" w:space="0"/>
              <w:right w:val="single" w:color="auto" w:sz="4" w:space="0"/>
            </w:tcBorders>
            <w:shd w:val="clear" w:color="auto" w:fill="auto"/>
            <w:vAlign w:val="bottom"/>
          </w:tcPr>
          <w:p w:rsidRPr="00E62AE4" w:rsidR="003C0A31" w:rsidRDefault="003C0A31" w14:paraId="2DC68AF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3</w:t>
            </w:r>
          </w:p>
        </w:tc>
        <w:tc>
          <w:tcPr>
            <w:tcW w:w="1980" w:type="dxa"/>
            <w:gridSpan w:val="2"/>
            <w:tcBorders>
              <w:top w:val="single" w:color="auto" w:sz="4" w:space="0"/>
              <w:left w:val="nil"/>
              <w:bottom w:val="single" w:color="auto" w:sz="4" w:space="0"/>
              <w:right w:val="single" w:color="auto" w:sz="4" w:space="0"/>
            </w:tcBorders>
            <w:shd w:val="clear" w:color="auto" w:fill="auto"/>
            <w:vAlign w:val="bottom"/>
          </w:tcPr>
          <w:p w:rsidRPr="00E62AE4" w:rsidR="003C0A31" w:rsidRDefault="003C0A31" w14:paraId="34CE5297"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Valikuline Avarii/Rike</w:t>
            </w:r>
          </w:p>
        </w:tc>
        <w:tc>
          <w:tcPr>
            <w:tcW w:w="5775" w:type="dxa"/>
            <w:gridSpan w:val="2"/>
            <w:tcBorders>
              <w:top w:val="single" w:color="auto" w:sz="4" w:space="0"/>
              <w:left w:val="nil"/>
              <w:bottom w:val="single" w:color="auto" w:sz="4" w:space="0"/>
              <w:right w:val="single" w:color="000000" w:themeColor="text1" w:sz="8" w:space="0"/>
            </w:tcBorders>
            <w:shd w:val="clear" w:color="auto" w:fill="auto"/>
            <w:noWrap/>
            <w:vAlign w:val="bottom"/>
          </w:tcPr>
          <w:p w:rsidRPr="00E62AE4" w:rsidR="003C0A31" w:rsidRDefault="003C0A31" w14:paraId="6A43466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0,1 või 2 häire prioriteedi valikuline dubleerimine, teise edastus kanali kaudu</w:t>
            </w:r>
          </w:p>
        </w:tc>
      </w:tr>
      <w:tr w:rsidRPr="00E62AE4" w:rsidR="003C0A31" w:rsidTr="51E5AEE1" w14:paraId="084148A5" w14:textId="77777777">
        <w:trPr>
          <w:trHeight w:val="271"/>
        </w:trPr>
        <w:tc>
          <w:tcPr>
            <w:tcW w:w="1985" w:type="dxa"/>
            <w:gridSpan w:val="3"/>
            <w:tcBorders>
              <w:top w:val="single" w:color="auto" w:sz="4" w:space="0"/>
              <w:left w:val="single" w:color="auto" w:sz="8" w:space="0"/>
              <w:bottom w:val="single" w:color="auto" w:sz="4" w:space="0"/>
              <w:right w:val="single" w:color="auto" w:sz="4" w:space="0"/>
            </w:tcBorders>
            <w:shd w:val="clear" w:color="auto" w:fill="auto"/>
            <w:vAlign w:val="bottom"/>
          </w:tcPr>
          <w:p w:rsidRPr="00E62AE4" w:rsidR="003C0A31" w:rsidRDefault="003C0A31" w14:paraId="117E6A1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4</w:t>
            </w:r>
          </w:p>
        </w:tc>
        <w:tc>
          <w:tcPr>
            <w:tcW w:w="1980" w:type="dxa"/>
            <w:gridSpan w:val="2"/>
            <w:tcBorders>
              <w:top w:val="single" w:color="auto" w:sz="4" w:space="0"/>
              <w:left w:val="nil"/>
              <w:bottom w:val="single" w:color="auto" w:sz="4" w:space="0"/>
              <w:right w:val="single" w:color="auto" w:sz="4" w:space="0"/>
            </w:tcBorders>
            <w:shd w:val="clear" w:color="auto" w:fill="auto"/>
            <w:vAlign w:val="bottom"/>
          </w:tcPr>
          <w:p w:rsidRPr="00E62AE4" w:rsidR="003C0A31" w:rsidRDefault="003C0A31" w14:paraId="39B9D7B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Nõrkvoolu rike</w:t>
            </w:r>
          </w:p>
        </w:tc>
        <w:tc>
          <w:tcPr>
            <w:tcW w:w="5775" w:type="dxa"/>
            <w:gridSpan w:val="2"/>
            <w:tcBorders>
              <w:top w:val="single" w:color="auto" w:sz="4" w:space="0"/>
              <w:left w:val="nil"/>
              <w:bottom w:val="single" w:color="auto" w:sz="4" w:space="0"/>
              <w:right w:val="single" w:color="000000" w:themeColor="text1" w:sz="8" w:space="0"/>
            </w:tcBorders>
            <w:shd w:val="clear" w:color="auto" w:fill="auto"/>
            <w:noWrap/>
            <w:vAlign w:val="bottom"/>
          </w:tcPr>
          <w:p w:rsidRPr="00E62AE4" w:rsidR="003C0A31" w:rsidRDefault="003C0A31" w14:paraId="29965B8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Nõrkvooluga seotud häired</w:t>
            </w:r>
          </w:p>
        </w:tc>
      </w:tr>
      <w:tr w:rsidRPr="00E62AE4" w:rsidR="003C0A31" w:rsidTr="51E5AEE1" w14:paraId="093AB929" w14:textId="77777777">
        <w:trPr>
          <w:trHeight w:val="407"/>
        </w:trPr>
        <w:tc>
          <w:tcPr>
            <w:tcW w:w="455" w:type="dxa"/>
            <w:tcBorders>
              <w:top w:val="single" w:color="auto" w:sz="4" w:space="0"/>
              <w:left w:val="single" w:color="000000" w:themeColor="text1" w:sz="8" w:space="0"/>
              <w:bottom w:val="single" w:color="000000" w:themeColor="text1" w:sz="8" w:space="0"/>
              <w:right w:val="single" w:color="000000" w:themeColor="text1" w:sz="8" w:space="0"/>
            </w:tcBorders>
            <w:shd w:val="clear" w:color="auto" w:fill="auto"/>
            <w:vAlign w:val="center"/>
            <w:hideMark/>
          </w:tcPr>
          <w:p w:rsidRPr="00E62AE4" w:rsidR="003C0A31" w:rsidRDefault="003C0A31" w14:paraId="4B8CA12E" w14:textId="77777777">
            <w:pPr>
              <w:spacing w:after="0" w:line="240" w:lineRule="auto"/>
              <w:jc w:val="center"/>
              <w:rPr>
                <w:rFonts w:ascii="Times New Roman" w:hAnsi="Times New Roman" w:eastAsia="Times New Roman" w:cs="Times New Roman"/>
                <w:b/>
                <w:bCs/>
                <w:color w:val="000000"/>
                <w:sz w:val="20"/>
                <w:szCs w:val="20"/>
              </w:rPr>
            </w:pPr>
            <w:r w:rsidRPr="00E62AE4">
              <w:rPr>
                <w:rFonts w:ascii="Times New Roman" w:hAnsi="Times New Roman" w:eastAsia="Times New Roman" w:cs="Times New Roman"/>
                <w:b/>
                <w:bCs/>
                <w:color w:val="000000"/>
                <w:sz w:val="20"/>
                <w:szCs w:val="20"/>
              </w:rPr>
              <w:t>Nr</w:t>
            </w:r>
          </w:p>
        </w:tc>
        <w:tc>
          <w:tcPr>
            <w:tcW w:w="1530" w:type="dxa"/>
            <w:gridSpan w:val="2"/>
            <w:tcBorders>
              <w:top w:val="single" w:color="auto" w:sz="4" w:space="0"/>
              <w:left w:val="nil"/>
              <w:bottom w:val="single" w:color="000000" w:themeColor="text1" w:sz="8" w:space="0"/>
              <w:right w:val="single" w:color="000000" w:themeColor="text1" w:sz="8" w:space="0"/>
            </w:tcBorders>
            <w:shd w:val="clear" w:color="auto" w:fill="auto"/>
            <w:vAlign w:val="center"/>
            <w:hideMark/>
          </w:tcPr>
          <w:p w:rsidRPr="00E62AE4" w:rsidR="003C0A31" w:rsidRDefault="003C0A31" w14:paraId="6D10473D" w14:textId="77777777">
            <w:pPr>
              <w:spacing w:after="0" w:line="240" w:lineRule="auto"/>
              <w:jc w:val="center"/>
              <w:rPr>
                <w:rFonts w:ascii="Times New Roman" w:hAnsi="Times New Roman" w:eastAsia="Times New Roman" w:cs="Times New Roman"/>
                <w:b/>
                <w:bCs/>
                <w:color w:val="000000"/>
                <w:sz w:val="20"/>
                <w:szCs w:val="20"/>
              </w:rPr>
            </w:pPr>
            <w:r w:rsidRPr="00E62AE4">
              <w:rPr>
                <w:rFonts w:ascii="Times New Roman" w:hAnsi="Times New Roman" w:eastAsia="Times New Roman" w:cs="Times New Roman"/>
                <w:b/>
                <w:bCs/>
                <w:color w:val="000000"/>
                <w:sz w:val="20"/>
                <w:szCs w:val="20"/>
              </w:rPr>
              <w:t>Üldnimetus</w:t>
            </w:r>
          </w:p>
        </w:tc>
        <w:tc>
          <w:tcPr>
            <w:tcW w:w="1980" w:type="dxa"/>
            <w:gridSpan w:val="2"/>
            <w:tcBorders>
              <w:top w:val="single" w:color="auto" w:sz="4" w:space="0"/>
              <w:left w:val="nil"/>
              <w:bottom w:val="single" w:color="000000" w:themeColor="text1" w:sz="8" w:space="0"/>
              <w:right w:val="single" w:color="000000" w:themeColor="text1" w:sz="8" w:space="0"/>
            </w:tcBorders>
            <w:shd w:val="clear" w:color="auto" w:fill="auto"/>
            <w:vAlign w:val="center"/>
            <w:hideMark/>
          </w:tcPr>
          <w:p w:rsidRPr="00E62AE4" w:rsidR="003C0A31" w:rsidRDefault="003C0A31" w14:paraId="2489CDB9" w14:textId="77777777">
            <w:pPr>
              <w:spacing w:after="0" w:line="240" w:lineRule="auto"/>
              <w:jc w:val="center"/>
              <w:rPr>
                <w:rFonts w:ascii="Times New Roman" w:hAnsi="Times New Roman" w:eastAsia="Times New Roman" w:cs="Times New Roman"/>
                <w:b/>
                <w:bCs/>
                <w:color w:val="000000"/>
                <w:sz w:val="20"/>
                <w:szCs w:val="20"/>
              </w:rPr>
            </w:pPr>
            <w:r w:rsidRPr="00E62AE4">
              <w:rPr>
                <w:rFonts w:ascii="Times New Roman" w:hAnsi="Times New Roman" w:eastAsia="Times New Roman" w:cs="Times New Roman"/>
                <w:b/>
                <w:bCs/>
                <w:color w:val="000000"/>
                <w:sz w:val="20"/>
                <w:szCs w:val="20"/>
              </w:rPr>
              <w:t>Süsteem või seade</w:t>
            </w:r>
          </w:p>
        </w:tc>
        <w:tc>
          <w:tcPr>
            <w:tcW w:w="5000" w:type="dxa"/>
            <w:tcBorders>
              <w:top w:val="single" w:color="auto" w:sz="4" w:space="0"/>
              <w:left w:val="nil"/>
              <w:bottom w:val="single" w:color="000000" w:themeColor="text1" w:sz="8" w:space="0"/>
              <w:right w:val="single" w:color="000000" w:themeColor="text1" w:sz="8" w:space="0"/>
            </w:tcBorders>
            <w:shd w:val="clear" w:color="auto" w:fill="auto"/>
            <w:vAlign w:val="center"/>
            <w:hideMark/>
          </w:tcPr>
          <w:p w:rsidRPr="00E62AE4" w:rsidR="003C0A31" w:rsidRDefault="003C0A31" w14:paraId="55A5EEAC" w14:textId="77777777">
            <w:pPr>
              <w:spacing w:after="0" w:line="240" w:lineRule="auto"/>
              <w:jc w:val="center"/>
              <w:rPr>
                <w:rFonts w:ascii="Times New Roman" w:hAnsi="Times New Roman" w:eastAsia="Times New Roman" w:cs="Times New Roman"/>
                <w:b/>
                <w:bCs/>
                <w:color w:val="000000"/>
                <w:sz w:val="20"/>
                <w:szCs w:val="20"/>
              </w:rPr>
            </w:pPr>
            <w:r w:rsidRPr="00E62AE4">
              <w:rPr>
                <w:rFonts w:ascii="Times New Roman" w:hAnsi="Times New Roman" w:eastAsia="Times New Roman" w:cs="Times New Roman"/>
                <w:b/>
                <w:bCs/>
                <w:color w:val="000000"/>
                <w:sz w:val="20"/>
                <w:szCs w:val="20"/>
              </w:rPr>
              <w:t>Signaalid ja parameetrid</w:t>
            </w:r>
          </w:p>
        </w:tc>
        <w:tc>
          <w:tcPr>
            <w:tcW w:w="775" w:type="dxa"/>
            <w:tcBorders>
              <w:top w:val="single" w:color="auto" w:sz="4" w:space="0"/>
              <w:left w:val="nil"/>
              <w:bottom w:val="single" w:color="000000" w:themeColor="text1" w:sz="8" w:space="0"/>
              <w:right w:val="single" w:color="000000" w:themeColor="text1" w:sz="8" w:space="0"/>
            </w:tcBorders>
            <w:shd w:val="clear" w:color="auto" w:fill="auto"/>
            <w:vAlign w:val="center"/>
            <w:hideMark/>
          </w:tcPr>
          <w:p w:rsidRPr="00E62AE4" w:rsidR="003C0A31" w:rsidRDefault="003C0A31" w14:paraId="59C22CBA" w14:textId="77777777">
            <w:pPr>
              <w:spacing w:after="0" w:line="240" w:lineRule="auto"/>
              <w:jc w:val="center"/>
              <w:rPr>
                <w:rFonts w:ascii="Times New Roman" w:hAnsi="Times New Roman" w:eastAsia="Times New Roman" w:cs="Times New Roman"/>
                <w:b/>
                <w:bCs/>
                <w:color w:val="000000"/>
                <w:sz w:val="20"/>
                <w:szCs w:val="20"/>
              </w:rPr>
            </w:pPr>
            <w:r w:rsidRPr="00E62AE4">
              <w:rPr>
                <w:rFonts w:ascii="Times New Roman" w:hAnsi="Times New Roman" w:eastAsia="Times New Roman" w:cs="Times New Roman"/>
                <w:b/>
                <w:bCs/>
                <w:color w:val="000000"/>
                <w:sz w:val="20"/>
                <w:szCs w:val="20"/>
              </w:rPr>
              <w:t>Häire prioriteet</w:t>
            </w:r>
          </w:p>
        </w:tc>
      </w:tr>
      <w:tr w:rsidRPr="00E62AE4" w:rsidR="003C0A31" w:rsidTr="51E5AEE1" w14:paraId="5692A610" w14:textId="77777777">
        <w:trPr>
          <w:trHeight w:val="300"/>
        </w:trPr>
        <w:tc>
          <w:tcPr>
            <w:tcW w:w="45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2CDE085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c>
          <w:tcPr>
            <w:tcW w:w="1530" w:type="dxa"/>
            <w:gridSpan w:val="2"/>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5CF32FD9" w14:textId="77777777">
            <w:pPr>
              <w:spacing w:after="0" w:line="240" w:lineRule="auto"/>
              <w:jc w:val="both"/>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Soojavarustus</w:t>
            </w: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787F78C9"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1.1.</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D49B8DF"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Katel</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2046149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Andmed põleti võrgukaardilt</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3B917718"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13E7FED4" w14:textId="77777777">
        <w:trPr>
          <w:trHeight w:val="300"/>
        </w:trPr>
        <w:tc>
          <w:tcPr>
            <w:tcW w:w="455" w:type="dxa"/>
            <w:vMerge/>
          </w:tcPr>
          <w:p w:rsidRPr="00E62AE4" w:rsidR="003C0A31" w:rsidRDefault="003C0A31" w14:paraId="52F9A58E" w14:textId="77777777">
            <w:pPr>
              <w:spacing w:after="0" w:line="240" w:lineRule="auto"/>
              <w:jc w:val="center"/>
              <w:rPr>
                <w:rFonts w:ascii="Times New Roman" w:hAnsi="Times New Roman" w:eastAsia="Times New Roman" w:cs="Times New Roman"/>
                <w:color w:val="000000"/>
                <w:sz w:val="20"/>
                <w:szCs w:val="20"/>
              </w:rPr>
            </w:pPr>
          </w:p>
        </w:tc>
        <w:tc>
          <w:tcPr>
            <w:tcW w:w="1530" w:type="dxa"/>
            <w:gridSpan w:val="2"/>
            <w:vMerge/>
          </w:tcPr>
          <w:p w:rsidRPr="00E62AE4" w:rsidR="003C0A31" w:rsidRDefault="003C0A31" w14:paraId="4E510816" w14:textId="77777777">
            <w:pPr>
              <w:spacing w:after="0" w:line="240" w:lineRule="auto"/>
              <w:jc w:val="both"/>
              <w:rPr>
                <w:rFonts w:ascii="Times New Roman" w:hAnsi="Times New Roman" w:eastAsia="Times New Roman" w:cs="Times New Roman"/>
                <w:color w:val="000000"/>
                <w:sz w:val="20"/>
                <w:szCs w:val="20"/>
              </w:rPr>
            </w:pPr>
          </w:p>
        </w:tc>
        <w:tc>
          <w:tcPr>
            <w:tcW w:w="585" w:type="dxa"/>
            <w:vMerge/>
          </w:tcPr>
          <w:p w:rsidRPr="00E62AE4" w:rsidR="003C0A31" w:rsidRDefault="003C0A31" w14:paraId="15B0031F" w14:textId="77777777">
            <w:pPr>
              <w:spacing w:after="0" w:line="240" w:lineRule="auto"/>
              <w:jc w:val="center"/>
              <w:rPr>
                <w:rFonts w:ascii="Times New Roman" w:hAnsi="Times New Roman" w:eastAsia="Times New Roman" w:cs="Times New Roman"/>
                <w:color w:val="000000"/>
                <w:sz w:val="20"/>
                <w:szCs w:val="20"/>
              </w:rPr>
            </w:pPr>
          </w:p>
        </w:tc>
        <w:tc>
          <w:tcPr>
            <w:tcW w:w="1395" w:type="dxa"/>
            <w:vMerge/>
          </w:tcPr>
          <w:p w:rsidRPr="00E62AE4" w:rsidR="003C0A31" w:rsidRDefault="003C0A31" w14:paraId="1C74688C"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38DB83BF"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Gaasi või õli leke/häire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585A1BC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67AAAE44" w14:textId="77777777">
        <w:trPr>
          <w:trHeight w:val="300"/>
        </w:trPr>
        <w:tc>
          <w:tcPr>
            <w:tcW w:w="455" w:type="dxa"/>
            <w:vMerge/>
            <w:vAlign w:val="center"/>
            <w:hideMark/>
          </w:tcPr>
          <w:p w:rsidRPr="00E62AE4" w:rsidR="003C0A31" w:rsidRDefault="003C0A31" w14:paraId="4627CF9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0531BF7"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F6472E1"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B97D24C"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2A6B641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Katla </w:t>
            </w:r>
            <w:proofErr w:type="spellStart"/>
            <w:r w:rsidRPr="00E62AE4">
              <w:rPr>
                <w:rFonts w:ascii="Times New Roman" w:hAnsi="Times New Roman" w:eastAsia="Times New Roman" w:cs="Times New Roman"/>
                <w:color w:val="000000"/>
                <w:sz w:val="19"/>
                <w:szCs w:val="19"/>
              </w:rPr>
              <w:t>üldhäire</w:t>
            </w:r>
            <w:proofErr w:type="spellEnd"/>
            <w:r w:rsidRPr="00E62AE4">
              <w:rPr>
                <w:rFonts w:ascii="Times New Roman" w:hAnsi="Times New Roman" w:eastAsia="Times New Roman" w:cs="Times New Roman"/>
                <w:color w:val="000000"/>
                <w:sz w:val="19"/>
                <w:szCs w:val="19"/>
              </w:rPr>
              <w:t>, veerõhu (üle/ala) häire, kuivakaitse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74EA9D8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76486604" w14:textId="77777777">
        <w:trPr>
          <w:trHeight w:val="300"/>
        </w:trPr>
        <w:tc>
          <w:tcPr>
            <w:tcW w:w="455" w:type="dxa"/>
            <w:vMerge/>
            <w:vAlign w:val="center"/>
            <w:hideMark/>
          </w:tcPr>
          <w:p w:rsidRPr="00E62AE4" w:rsidR="003C0A31" w:rsidRDefault="003C0A31" w14:paraId="19EC5FB7"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C20B05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D1AEB87"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CCA6AAA"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7C6AE6A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Katlamaja elektrivarustuse häire ja turvalülitite olek.</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C2082D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3269AD63" w14:textId="77777777">
        <w:trPr>
          <w:trHeight w:val="300"/>
        </w:trPr>
        <w:tc>
          <w:tcPr>
            <w:tcW w:w="455" w:type="dxa"/>
            <w:vMerge/>
            <w:vAlign w:val="center"/>
            <w:hideMark/>
          </w:tcPr>
          <w:p w:rsidRPr="00E62AE4" w:rsidR="003C0A31" w:rsidRDefault="003C0A31" w14:paraId="527EA794"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FEFC9FB"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D248DA2"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4E5A4576"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78278FE3"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Pumpade olek tagasisidega sh veevoolu indikatsioon, häire ja juhtimine.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0C7F75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7DD4E4B2" w14:textId="77777777">
        <w:trPr>
          <w:trHeight w:val="300"/>
        </w:trPr>
        <w:tc>
          <w:tcPr>
            <w:tcW w:w="455" w:type="dxa"/>
            <w:vMerge/>
            <w:vAlign w:val="center"/>
            <w:hideMark/>
          </w:tcPr>
          <w:p w:rsidRPr="00E62AE4" w:rsidR="003C0A31" w:rsidRDefault="003C0A31" w14:paraId="1B2D797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A98D305"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3E4410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69F9E0F"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247F6A3C" w14:textId="77777777">
            <w:pPr>
              <w:spacing w:after="0" w:line="240" w:lineRule="auto"/>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Energiakandja (gaas, õli, </w:t>
            </w:r>
            <w:proofErr w:type="spellStart"/>
            <w:r w:rsidRPr="00E62AE4">
              <w:rPr>
                <w:rFonts w:ascii="Times New Roman" w:hAnsi="Times New Roman" w:eastAsia="Times New Roman" w:cs="Times New Roman"/>
                <w:color w:val="000000"/>
                <w:sz w:val="19"/>
                <w:szCs w:val="19"/>
              </w:rPr>
              <w:t>pellet</w:t>
            </w:r>
            <w:proofErr w:type="spellEnd"/>
            <w:r w:rsidRPr="00E62AE4">
              <w:rPr>
                <w:rFonts w:ascii="Times New Roman" w:hAnsi="Times New Roman" w:eastAsia="Times New Roman" w:cs="Times New Roman"/>
                <w:color w:val="000000"/>
                <w:sz w:val="19"/>
                <w:szCs w:val="19"/>
              </w:rPr>
              <w:t xml:space="preserve"> jne.) arvestus, hetke kulu</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471B4FE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13B164B3" w14:textId="77777777">
        <w:trPr>
          <w:trHeight w:val="450"/>
        </w:trPr>
        <w:tc>
          <w:tcPr>
            <w:tcW w:w="455" w:type="dxa"/>
            <w:vMerge/>
            <w:vAlign w:val="center"/>
            <w:hideMark/>
          </w:tcPr>
          <w:p w:rsidRPr="00E62AE4" w:rsidR="003C0A31" w:rsidRDefault="003C0A31" w14:paraId="6B567F11"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7055997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EEE93C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41A6F4E8"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3D0E3F0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Väljuva soojusenergia arvestus (MWh) kumuleeruv, võimsus (kW), vooluhulk(m³/h)</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6695963C"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0CB84653" w14:textId="77777777">
        <w:trPr>
          <w:trHeight w:val="300"/>
        </w:trPr>
        <w:tc>
          <w:tcPr>
            <w:tcW w:w="455" w:type="dxa"/>
            <w:vMerge/>
            <w:vAlign w:val="center"/>
            <w:hideMark/>
          </w:tcPr>
          <w:p w:rsidRPr="00E62AE4" w:rsidR="003C0A31" w:rsidRDefault="003C0A31" w14:paraId="1770E5E5"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13044E0"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3CF388B"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FB8E6F2"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4380791A"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Suitsugaaside temperatuur/häire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32B2B43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2 </w:t>
            </w:r>
          </w:p>
        </w:tc>
      </w:tr>
      <w:tr w:rsidRPr="00E62AE4" w:rsidR="003C0A31" w:rsidTr="51E5AEE1" w14:paraId="0B2878F2" w14:textId="77777777">
        <w:trPr>
          <w:trHeight w:val="450"/>
        </w:trPr>
        <w:tc>
          <w:tcPr>
            <w:tcW w:w="455" w:type="dxa"/>
            <w:vMerge/>
            <w:vAlign w:val="center"/>
            <w:hideMark/>
          </w:tcPr>
          <w:p w:rsidRPr="00E62AE4" w:rsidR="003C0A31" w:rsidRDefault="003C0A31" w14:paraId="146E954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716278D2"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69C205ED"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536A35D4"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2C9FF2F6" w14:textId="77777777">
            <w:pPr>
              <w:spacing w:after="0" w:line="240" w:lineRule="auto"/>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Küttegraafiku seadistamine (vähemalt 3 punkti) ja temperatuuri alanduse ajaline juhtimine kellaaja/ nädalapäeva järgi</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0F38A54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544511EE" w14:textId="77777777">
        <w:trPr>
          <w:trHeight w:val="300"/>
        </w:trPr>
        <w:tc>
          <w:tcPr>
            <w:tcW w:w="455" w:type="dxa"/>
            <w:vMerge/>
            <w:vAlign w:val="center"/>
            <w:hideMark/>
          </w:tcPr>
          <w:p w:rsidRPr="00E62AE4" w:rsidR="003C0A31" w:rsidRDefault="003C0A31" w14:paraId="2AB49696"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D01B495"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579ABE4"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57C43C18"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1E423EB6"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Katla olek (aut., käsi, töös, väljas) ja oleku logimine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6E6C855C"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0C0ED059" w14:textId="77777777">
        <w:trPr>
          <w:trHeight w:val="229"/>
        </w:trPr>
        <w:tc>
          <w:tcPr>
            <w:tcW w:w="455" w:type="dxa"/>
            <w:vMerge/>
            <w:hideMark/>
          </w:tcPr>
          <w:p w:rsidRPr="00E62AE4" w:rsidR="003C0A31" w:rsidRDefault="003C0A31" w14:paraId="78CDCCDF" w14:textId="77777777"/>
        </w:tc>
        <w:tc>
          <w:tcPr>
            <w:tcW w:w="1530" w:type="dxa"/>
            <w:gridSpan w:val="2"/>
            <w:vMerge/>
            <w:hideMark/>
          </w:tcPr>
          <w:p w:rsidRPr="00E62AE4" w:rsidR="003C0A31" w:rsidRDefault="003C0A31" w14:paraId="0A39790E" w14:textId="77777777"/>
        </w:tc>
        <w:tc>
          <w:tcPr>
            <w:tcW w:w="585" w:type="dxa"/>
            <w:vMerge/>
            <w:hideMark/>
          </w:tcPr>
          <w:p w:rsidRPr="00E62AE4" w:rsidR="003C0A31" w:rsidRDefault="003C0A31" w14:paraId="59E5D33E" w14:textId="77777777"/>
        </w:tc>
        <w:tc>
          <w:tcPr>
            <w:tcW w:w="1395" w:type="dxa"/>
            <w:vMerge/>
            <w:hideMark/>
          </w:tcPr>
          <w:p w:rsidRPr="00E62AE4" w:rsidR="003C0A31" w:rsidRDefault="003C0A31" w14:paraId="60E5E476" w14:textId="77777777"/>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6E7A7521" w14:textId="77777777">
            <w:pPr>
              <w:spacing w:line="240" w:lineRule="auto"/>
              <w:jc w:val="both"/>
              <w:rPr>
                <w:rFonts w:ascii="Times New Roman" w:hAnsi="Times New Roman" w:eastAsia="Times New Roman" w:cs="Times New Roman"/>
                <w:color w:val="000000" w:themeColor="text1"/>
                <w:sz w:val="19"/>
                <w:szCs w:val="19"/>
              </w:rPr>
            </w:pPr>
            <w:r w:rsidRPr="00E62AE4">
              <w:rPr>
                <w:rFonts w:ascii="Times New Roman" w:hAnsi="Times New Roman" w:eastAsia="Times New Roman" w:cs="Times New Roman"/>
                <w:color w:val="000000" w:themeColor="text1"/>
                <w:sz w:val="19"/>
                <w:szCs w:val="19"/>
              </w:rPr>
              <w:t>Katla veekontuuri temperatuur</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6AEC7343" w14:textId="77777777">
            <w:pPr>
              <w:spacing w:line="240" w:lineRule="auto"/>
              <w:jc w:val="center"/>
              <w:rPr>
                <w:rFonts w:ascii="Times New Roman" w:hAnsi="Times New Roman" w:eastAsia="Times New Roman" w:cs="Times New Roman"/>
                <w:color w:val="000000" w:themeColor="text1"/>
                <w:sz w:val="20"/>
                <w:szCs w:val="20"/>
              </w:rPr>
            </w:pPr>
            <w:r w:rsidRPr="00E62AE4">
              <w:rPr>
                <w:rFonts w:ascii="Times New Roman" w:hAnsi="Times New Roman" w:eastAsia="Times New Roman" w:cs="Times New Roman"/>
                <w:color w:val="000000" w:themeColor="text1"/>
                <w:sz w:val="20"/>
                <w:szCs w:val="20"/>
              </w:rPr>
              <w:t>1</w:t>
            </w:r>
          </w:p>
        </w:tc>
      </w:tr>
      <w:tr w:rsidRPr="00E62AE4" w:rsidR="003C0A31" w:rsidTr="51E5AEE1" w14:paraId="77BE24FF" w14:textId="77777777">
        <w:trPr>
          <w:trHeight w:val="229"/>
        </w:trPr>
        <w:tc>
          <w:tcPr>
            <w:tcW w:w="455" w:type="dxa"/>
            <w:vMerge/>
            <w:vAlign w:val="center"/>
            <w:hideMark/>
          </w:tcPr>
          <w:p w:rsidRPr="00E62AE4" w:rsidR="003C0A31" w:rsidRDefault="003C0A31" w14:paraId="2F5B9550"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77BF3A1"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93E51F7"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6DB287B"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20ACAF8E"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Ventiilide olek. Ventiili juhtsignaal, tagasiside %</w:t>
            </w:r>
          </w:p>
          <w:p w:rsidRPr="00E62AE4" w:rsidR="003C0A31" w:rsidRDefault="003C0A31" w14:paraId="1BD7AF4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Vastuolu juhtsignaali ja tagasiside vahel</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3C6B343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 2</w:t>
            </w:r>
          </w:p>
        </w:tc>
      </w:tr>
      <w:tr w:rsidRPr="00E62AE4" w:rsidR="003C0A31" w:rsidTr="51E5AEE1" w14:paraId="4F295781" w14:textId="77777777">
        <w:trPr>
          <w:trHeight w:val="300"/>
        </w:trPr>
        <w:tc>
          <w:tcPr>
            <w:tcW w:w="455" w:type="dxa"/>
            <w:vMerge/>
            <w:vAlign w:val="center"/>
          </w:tcPr>
          <w:p w:rsidRPr="00E62AE4" w:rsidR="003C0A31" w:rsidRDefault="003C0A31" w14:paraId="549E4BB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57CC6A4D"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right w:val="single" w:color="000000" w:themeColor="text1" w:sz="8" w:space="0"/>
            </w:tcBorders>
            <w:vAlign w:val="center"/>
          </w:tcPr>
          <w:p w:rsidRPr="00E62AE4" w:rsidR="003C0A31" w:rsidRDefault="003C0A31" w14:paraId="5816E13D"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1.2</w:t>
            </w:r>
          </w:p>
        </w:tc>
        <w:tc>
          <w:tcPr>
            <w:tcW w:w="1395" w:type="dxa"/>
            <w:vMerge w:val="restart"/>
            <w:tcBorders>
              <w:top w:val="nil"/>
              <w:left w:val="single" w:color="000000" w:themeColor="text1" w:sz="8" w:space="0"/>
              <w:right w:val="single" w:color="000000" w:themeColor="text1" w:sz="8" w:space="0"/>
            </w:tcBorders>
            <w:vAlign w:val="center"/>
          </w:tcPr>
          <w:p w:rsidRPr="00E62AE4" w:rsidR="003C0A31" w:rsidRDefault="003C0A31" w14:paraId="00CBD621"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Soojuspump</w:t>
            </w: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26E251D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Soojuspumba kriitiline häire (vastavalt tootja spetsifikatsioonile)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536B1C4B"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54331879" w14:textId="77777777">
        <w:trPr>
          <w:trHeight w:val="300"/>
        </w:trPr>
        <w:tc>
          <w:tcPr>
            <w:tcW w:w="455" w:type="dxa"/>
            <w:vMerge/>
            <w:vAlign w:val="center"/>
          </w:tcPr>
          <w:p w:rsidRPr="00E62AE4" w:rsidR="003C0A31" w:rsidRDefault="003C0A31" w14:paraId="000EC164"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511DBE6B"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7D1EE556"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2551133F"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325C2D3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Soojuspumba vähekriitiline häire (vastavalt tootja spetsifikatsioonile)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1540060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73A3200B" w14:textId="77777777">
        <w:trPr>
          <w:trHeight w:val="300"/>
        </w:trPr>
        <w:tc>
          <w:tcPr>
            <w:tcW w:w="455" w:type="dxa"/>
            <w:vMerge/>
            <w:vAlign w:val="center"/>
          </w:tcPr>
          <w:p w:rsidRPr="00E62AE4" w:rsidR="003C0A31" w:rsidRDefault="003C0A31" w14:paraId="473EB811"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4C284369"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3FAEE7D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33FFFA25"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7E2C2046"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 xml:space="preserve">Väljuva soojusenergia arvestus  (MWh) kumuleeruv, hetkevõimsus (kW) vooluhulk (m³/h), </w:t>
            </w:r>
            <w:proofErr w:type="spellStart"/>
            <w:r w:rsidRPr="00E62AE4">
              <w:rPr>
                <w:rFonts w:ascii="Times New Roman" w:hAnsi="Times New Roman" w:eastAsia="Times New Roman" w:cs="Times New Roman"/>
                <w:color w:val="000000" w:themeColor="text1"/>
                <w:sz w:val="19"/>
                <w:szCs w:val="19"/>
              </w:rPr>
              <w:t>pealevoolu</w:t>
            </w:r>
            <w:proofErr w:type="spellEnd"/>
            <w:r w:rsidRPr="00E62AE4">
              <w:rPr>
                <w:rFonts w:ascii="Times New Roman" w:hAnsi="Times New Roman" w:eastAsia="Times New Roman" w:cs="Times New Roman"/>
                <w:color w:val="000000" w:themeColor="text1"/>
                <w:sz w:val="19"/>
                <w:szCs w:val="19"/>
              </w:rPr>
              <w:t xml:space="preserve"> ja tagasivoolu temperatuure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7DDF1E87"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76948CDD" w14:textId="77777777">
        <w:trPr>
          <w:trHeight w:val="300"/>
        </w:trPr>
        <w:tc>
          <w:tcPr>
            <w:tcW w:w="455" w:type="dxa"/>
            <w:vMerge/>
            <w:vAlign w:val="center"/>
          </w:tcPr>
          <w:p w:rsidRPr="00E62AE4" w:rsidR="003C0A31" w:rsidRDefault="003C0A31" w14:paraId="541141B4"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35126C09"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1EC7605A"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61C81052"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5326F966"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Soojuskandja rõhk (primaar, sekundaar ja külmaine), (üle/ala) häire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193A8F3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03F8A5CE" w14:textId="77777777">
        <w:trPr>
          <w:trHeight w:val="300"/>
        </w:trPr>
        <w:tc>
          <w:tcPr>
            <w:tcW w:w="455" w:type="dxa"/>
            <w:vMerge/>
            <w:vAlign w:val="center"/>
          </w:tcPr>
          <w:p w:rsidRPr="00E62AE4" w:rsidR="003C0A31" w:rsidRDefault="003C0A31" w14:paraId="3BECE55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0A27C3A1"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3288BCB9"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42BCD8C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61D42BE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Elektri arvestus (MWh), hetke tarbimine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23A4CA7B"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375E84DA" w14:textId="77777777">
        <w:trPr>
          <w:trHeight w:val="300"/>
        </w:trPr>
        <w:tc>
          <w:tcPr>
            <w:tcW w:w="455" w:type="dxa"/>
            <w:vMerge/>
            <w:vAlign w:val="center"/>
          </w:tcPr>
          <w:p w:rsidRPr="00E62AE4" w:rsidR="003C0A31" w:rsidRDefault="003C0A31" w14:paraId="74FD907F"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3E9D4EF9"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33EB839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6D242F97"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204297B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Soojuspumba olek (aut., käsi, töös, väljas) </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35C3E615"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519B724B" w14:textId="77777777">
        <w:trPr>
          <w:trHeight w:val="300"/>
        </w:trPr>
        <w:tc>
          <w:tcPr>
            <w:tcW w:w="455" w:type="dxa"/>
            <w:vMerge/>
            <w:vAlign w:val="center"/>
          </w:tcPr>
          <w:p w:rsidRPr="00E62AE4" w:rsidR="003C0A31" w:rsidRDefault="003C0A31" w14:paraId="401B752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7869A6AA"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single" w:color="000000" w:themeColor="text1" w:sz="8" w:space="0"/>
              <w:left w:val="single" w:color="000000" w:themeColor="text1" w:sz="8" w:space="0"/>
              <w:right w:val="single" w:color="000000" w:themeColor="text1" w:sz="8" w:space="0"/>
            </w:tcBorders>
            <w:vAlign w:val="center"/>
          </w:tcPr>
          <w:p w:rsidRPr="00E62AE4" w:rsidR="003C0A31" w:rsidRDefault="003C0A31" w14:paraId="082BB7A1"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1.3</w:t>
            </w:r>
          </w:p>
        </w:tc>
        <w:tc>
          <w:tcPr>
            <w:tcW w:w="1395" w:type="dxa"/>
            <w:vMerge w:val="restart"/>
            <w:tcBorders>
              <w:top w:val="single" w:color="000000" w:themeColor="text1" w:sz="8" w:space="0"/>
              <w:left w:val="single" w:color="000000" w:themeColor="text1" w:sz="8" w:space="0"/>
              <w:right w:val="single" w:color="000000" w:themeColor="text1" w:sz="8" w:space="0"/>
            </w:tcBorders>
            <w:vAlign w:val="center"/>
          </w:tcPr>
          <w:p w:rsidRPr="00E62AE4" w:rsidR="003C0A31" w:rsidRDefault="003C0A31" w14:paraId="1030564F"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Päikesekollektor</w:t>
            </w:r>
          </w:p>
        </w:tc>
        <w:tc>
          <w:tcPr>
            <w:tcW w:w="5000" w:type="dxa"/>
            <w:tcBorders>
              <w:top w:val="single" w:color="000000" w:themeColor="text1" w:sz="8" w:space="0"/>
              <w:left w:val="nil"/>
              <w:bottom w:val="single" w:color="000000" w:themeColor="text1" w:sz="8" w:space="0"/>
              <w:right w:val="nil"/>
            </w:tcBorders>
            <w:shd w:val="clear" w:color="auto" w:fill="auto"/>
            <w:vAlign w:val="center"/>
          </w:tcPr>
          <w:p w:rsidRPr="00E62AE4" w:rsidR="003C0A31" w:rsidRDefault="003C0A31" w14:paraId="296BDEB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Peale- ja tagasivoolu temperatuur, häire</w:t>
            </w:r>
          </w:p>
        </w:tc>
        <w:tc>
          <w:tcPr>
            <w:tcW w:w="77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2A4C711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424AEFD7" w14:textId="77777777">
        <w:trPr>
          <w:trHeight w:val="300"/>
        </w:trPr>
        <w:tc>
          <w:tcPr>
            <w:tcW w:w="455" w:type="dxa"/>
            <w:vMerge/>
            <w:vAlign w:val="center"/>
          </w:tcPr>
          <w:p w:rsidRPr="00E62AE4" w:rsidR="003C0A31" w:rsidRDefault="003C0A31" w14:paraId="537C998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6E1A1080"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78F7FD8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5CC51335" w14:textId="77777777">
            <w:pPr>
              <w:spacing w:after="0" w:line="240" w:lineRule="auto"/>
              <w:rPr>
                <w:rFonts w:ascii="Times New Roman" w:hAnsi="Times New Roman" w:eastAsia="Times New Roman" w:cs="Times New Roman"/>
                <w:color w:val="000000"/>
                <w:sz w:val="20"/>
                <w:szCs w:val="20"/>
              </w:rPr>
            </w:pPr>
          </w:p>
        </w:tc>
        <w:tc>
          <w:tcPr>
            <w:tcW w:w="5000" w:type="dxa"/>
            <w:tcBorders>
              <w:top w:val="single" w:color="000000" w:themeColor="text1" w:sz="8" w:space="0"/>
              <w:left w:val="nil"/>
              <w:bottom w:val="single" w:color="000000" w:themeColor="text1" w:sz="8" w:space="0"/>
              <w:right w:val="nil"/>
            </w:tcBorders>
            <w:shd w:val="clear" w:color="auto" w:fill="auto"/>
            <w:vAlign w:val="center"/>
          </w:tcPr>
          <w:p w:rsidRPr="00E62AE4" w:rsidR="003C0A31" w:rsidRDefault="003C0A31" w14:paraId="0F7EADE6"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Rõhk kontuuris ja alumise/ülemise piiri häire</w:t>
            </w:r>
          </w:p>
        </w:tc>
        <w:tc>
          <w:tcPr>
            <w:tcW w:w="77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09E21BA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31ACCFC6" w14:textId="77777777">
        <w:trPr>
          <w:trHeight w:val="300"/>
        </w:trPr>
        <w:tc>
          <w:tcPr>
            <w:tcW w:w="455" w:type="dxa"/>
            <w:vMerge/>
            <w:vAlign w:val="center"/>
          </w:tcPr>
          <w:p w:rsidRPr="00E62AE4" w:rsidR="003C0A31" w:rsidRDefault="003C0A31" w14:paraId="4FDFEAB7"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5C3C3FA0"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0E61D277"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59D3E3F0"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tcPr>
          <w:p w:rsidRPr="00E62AE4" w:rsidR="003C0A31" w:rsidRDefault="003C0A31" w14:paraId="30DC5DAF"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Väljuva soojusenergia arvestus (MWh) kumuleeruv, võimsus (kW), vooluhulk(m³/h)</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tcPr>
          <w:p w:rsidRPr="00E62AE4" w:rsidR="003C0A31" w:rsidRDefault="003C0A31" w14:paraId="1102C0D8"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7C207D7C" w14:textId="77777777">
        <w:trPr>
          <w:trHeight w:val="300"/>
        </w:trPr>
        <w:tc>
          <w:tcPr>
            <w:tcW w:w="455" w:type="dxa"/>
            <w:vMerge/>
            <w:vAlign w:val="center"/>
            <w:hideMark/>
          </w:tcPr>
          <w:p w:rsidRPr="00E62AE4" w:rsidR="003C0A31" w:rsidRDefault="003C0A31" w14:paraId="4DABA656"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D190F0D"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single" w:color="auto" w:sz="4" w:space="0"/>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55634F7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1.4</w:t>
            </w:r>
          </w:p>
        </w:tc>
        <w:tc>
          <w:tcPr>
            <w:tcW w:w="1395" w:type="dxa"/>
            <w:vMerge w:val="restart"/>
            <w:tcBorders>
              <w:top w:val="single" w:color="auto" w:sz="4" w:space="0"/>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5DEBAD91"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Soojasõlme primaarpool</w:t>
            </w:r>
          </w:p>
        </w:tc>
        <w:tc>
          <w:tcPr>
            <w:tcW w:w="5000" w:type="dxa"/>
            <w:tcBorders>
              <w:top w:val="single" w:color="auto" w:sz="4" w:space="0"/>
              <w:left w:val="nil"/>
              <w:bottom w:val="single" w:color="000000" w:themeColor="text1" w:sz="4" w:space="0"/>
              <w:right w:val="nil"/>
            </w:tcBorders>
            <w:shd w:val="clear" w:color="auto" w:fill="auto"/>
            <w:vAlign w:val="center"/>
            <w:hideMark/>
          </w:tcPr>
          <w:p w:rsidRPr="00E62AE4" w:rsidR="003C0A31" w:rsidRDefault="003C0A31" w14:paraId="356E75C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Peale- ja tagasivoolu temperatuur peasoojusmõõtja järgi (</w:t>
            </w:r>
            <w:proofErr w:type="spellStart"/>
            <w:r w:rsidRPr="00E62AE4">
              <w:rPr>
                <w:rFonts w:ascii="Times New Roman" w:hAnsi="Times New Roman" w:eastAsia="Times New Roman" w:cs="Times New Roman"/>
                <w:color w:val="000000"/>
                <w:sz w:val="19"/>
                <w:szCs w:val="19"/>
                <w:vertAlign w:val="superscript"/>
              </w:rPr>
              <w:t>o</w:t>
            </w:r>
            <w:r w:rsidRPr="00E62AE4">
              <w:rPr>
                <w:rFonts w:ascii="Times New Roman" w:hAnsi="Times New Roman" w:eastAsia="Times New Roman" w:cs="Times New Roman"/>
                <w:color w:val="000000"/>
                <w:sz w:val="19"/>
                <w:szCs w:val="19"/>
              </w:rPr>
              <w:t>C</w:t>
            </w:r>
            <w:proofErr w:type="spellEnd"/>
            <w:r w:rsidRPr="00E62AE4">
              <w:rPr>
                <w:rFonts w:ascii="Times New Roman" w:hAnsi="Times New Roman" w:eastAsia="Times New Roman" w:cs="Times New Roman"/>
                <w:color w:val="000000"/>
                <w:sz w:val="19"/>
                <w:szCs w:val="19"/>
              </w:rPr>
              <w:t>)</w:t>
            </w:r>
          </w:p>
        </w:tc>
        <w:tc>
          <w:tcPr>
            <w:tcW w:w="775" w:type="dxa"/>
            <w:tcBorders>
              <w:top w:val="single" w:color="auto" w:sz="4" w:space="0"/>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69A8646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7943DA12" w14:textId="77777777">
        <w:trPr>
          <w:trHeight w:val="300"/>
        </w:trPr>
        <w:tc>
          <w:tcPr>
            <w:tcW w:w="455" w:type="dxa"/>
            <w:vMerge/>
            <w:vAlign w:val="center"/>
            <w:hideMark/>
          </w:tcPr>
          <w:p w:rsidRPr="00E62AE4" w:rsidR="003C0A31" w:rsidRDefault="003C0A31" w14:paraId="057AF57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9285E34"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CB2C7A7"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1A25EE8"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7D1FD34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Primaarkontuuri rõhu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48F850E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3D846AA4" w14:textId="77777777">
        <w:trPr>
          <w:trHeight w:val="450"/>
        </w:trPr>
        <w:tc>
          <w:tcPr>
            <w:tcW w:w="455" w:type="dxa"/>
            <w:vMerge/>
            <w:vAlign w:val="center"/>
            <w:hideMark/>
          </w:tcPr>
          <w:p w:rsidRPr="00E62AE4" w:rsidR="003C0A31" w:rsidRDefault="003C0A31" w14:paraId="3B11DAE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7088FA3"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5E7B3C6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8C818C0"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6F6A4A79"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Soojusenergia arvestus (MWh) kumuleeruv, võimsus (kW), vooluhulk(m³/h)</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5BB8042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16C08E4E" w14:textId="77777777">
        <w:trPr>
          <w:trHeight w:val="300"/>
        </w:trPr>
        <w:tc>
          <w:tcPr>
            <w:tcW w:w="455" w:type="dxa"/>
            <w:vMerge/>
            <w:vAlign w:val="center"/>
            <w:hideMark/>
          </w:tcPr>
          <w:p w:rsidRPr="00E62AE4" w:rsidR="003C0A31" w:rsidRDefault="003C0A31" w14:paraId="1BFBF5F0"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2C16C24B"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0288361"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2D44C255"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41E00328"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Kütte perioodi (kuupäevast - kuupäevani) või välisõhutemperatuurist sõltuvuse  etteandmise võimalus. </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49E5FA4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14E23465" w14:textId="77777777">
        <w:trPr>
          <w:trHeight w:val="357"/>
        </w:trPr>
        <w:tc>
          <w:tcPr>
            <w:tcW w:w="455" w:type="dxa"/>
            <w:vMerge/>
            <w:vAlign w:val="center"/>
            <w:hideMark/>
          </w:tcPr>
          <w:p w:rsidRPr="00E62AE4" w:rsidR="003C0A31" w:rsidRDefault="003C0A31" w14:paraId="7420057F"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B7FDE10"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376C84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EEE3C09"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48202D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Ventiilide ja pumpade olekud, töötunnid, hoolduspiiri ülesandmise võimalus ja hoolduspiirini jõudmise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1AB4606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 2</w:t>
            </w:r>
          </w:p>
        </w:tc>
      </w:tr>
      <w:tr w:rsidRPr="00E62AE4" w:rsidR="003C0A31" w:rsidTr="51E5AEE1" w14:paraId="293834DC" w14:textId="77777777">
        <w:trPr>
          <w:trHeight w:val="300"/>
        </w:trPr>
        <w:tc>
          <w:tcPr>
            <w:tcW w:w="455" w:type="dxa"/>
            <w:vMerge/>
            <w:vAlign w:val="center"/>
            <w:hideMark/>
          </w:tcPr>
          <w:p w:rsidRPr="00E62AE4" w:rsidR="003C0A31" w:rsidRDefault="003C0A31" w14:paraId="4500C149"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903E902"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360EC34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F6539B3"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196384D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Välisõhu temperatuuri tegelik väärtus °C </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19ECB71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3CC70BF7" w14:textId="77777777">
        <w:trPr>
          <w:trHeight w:val="300"/>
        </w:trPr>
        <w:tc>
          <w:tcPr>
            <w:tcW w:w="455" w:type="dxa"/>
            <w:vMerge/>
            <w:vAlign w:val="center"/>
            <w:hideMark/>
          </w:tcPr>
          <w:p w:rsidRPr="00E62AE4" w:rsidR="003C0A31" w:rsidRDefault="003C0A31" w14:paraId="6C50B768"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F9908AA"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5CEE539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1.5</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3E0904F2"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Kütte kontuur (Ventilatsiooni-, basseini-, põrandakütte-, õhkkardinate jne. kontuur)</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7B0F89E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Rõhk kontuuris ja alumise piiri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1E29985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2636E6EC" w14:textId="77777777">
        <w:trPr>
          <w:trHeight w:val="450"/>
        </w:trPr>
        <w:tc>
          <w:tcPr>
            <w:tcW w:w="455" w:type="dxa"/>
            <w:vMerge/>
            <w:vAlign w:val="center"/>
            <w:hideMark/>
          </w:tcPr>
          <w:p w:rsidRPr="00E62AE4" w:rsidR="003C0A31" w:rsidRDefault="003C0A31" w14:paraId="3B22D6F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29D0869"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D587FB6"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7281B3E"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08AA0739"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Pealevoolu</w:t>
            </w:r>
            <w:proofErr w:type="spellEnd"/>
            <w:r w:rsidRPr="00E62AE4">
              <w:rPr>
                <w:rFonts w:ascii="Times New Roman" w:hAnsi="Times New Roman" w:eastAsia="Times New Roman" w:cs="Times New Roman"/>
                <w:color w:val="000000"/>
                <w:sz w:val="19"/>
                <w:szCs w:val="19"/>
              </w:rPr>
              <w:t xml:space="preserve"> ja tagasivoolu temperatuuri tegelik väärtus °C </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7DE3C62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16088B62" w14:textId="77777777">
        <w:trPr>
          <w:trHeight w:val="450"/>
        </w:trPr>
        <w:tc>
          <w:tcPr>
            <w:tcW w:w="455" w:type="dxa"/>
            <w:vMerge/>
            <w:vAlign w:val="center"/>
          </w:tcPr>
          <w:p w:rsidRPr="00E62AE4" w:rsidR="003C0A31" w:rsidRDefault="003C0A31" w14:paraId="2345AA4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42A31926"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0608A41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148BE5AB"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55F6866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Juhul kui süsteemi täidetakse automaatselt, tuleb võimalike lekete avastamiseks lisada häire läbi täiteveemõõtja.</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6D8EB02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143AD6F3" w14:textId="77777777">
        <w:trPr>
          <w:trHeight w:val="406"/>
        </w:trPr>
        <w:tc>
          <w:tcPr>
            <w:tcW w:w="455" w:type="dxa"/>
            <w:vMerge/>
            <w:vAlign w:val="center"/>
            <w:hideMark/>
          </w:tcPr>
          <w:p w:rsidRPr="00E62AE4" w:rsidR="003C0A31" w:rsidRDefault="003C0A31" w14:paraId="60D7DF87"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4A72F55"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CCFC24C"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95D9F19"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7AD527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 xml:space="preserve">Kõikide kontuuride soojusenergia arvestus (MWh) kumuleeruv, võimsus (kW), vooluhulk(m³/h). </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F420EB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 2</w:t>
            </w:r>
          </w:p>
        </w:tc>
      </w:tr>
      <w:tr w:rsidRPr="00E62AE4" w:rsidR="003C0A31" w:rsidTr="51E5AEE1" w14:paraId="364DB302" w14:textId="77777777">
        <w:trPr>
          <w:trHeight w:val="264"/>
        </w:trPr>
        <w:tc>
          <w:tcPr>
            <w:tcW w:w="455" w:type="dxa"/>
            <w:vMerge/>
            <w:vAlign w:val="center"/>
            <w:hideMark/>
          </w:tcPr>
          <w:p w:rsidRPr="00E62AE4" w:rsidR="003C0A31" w:rsidRDefault="003C0A31" w14:paraId="3054EDAA"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52E4DE0"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C6E704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53D62ED4"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ACF6F74"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Küttegraafiku seadistamine (vähemalt 3 punkti) ja temperatuuri alanduse ajaline juhtimine kellaaja/ nädalapäeva järgi</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62F3995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5F5D6E8A" w14:textId="77777777">
        <w:trPr>
          <w:trHeight w:val="300"/>
        </w:trPr>
        <w:tc>
          <w:tcPr>
            <w:tcW w:w="455" w:type="dxa"/>
            <w:vMerge/>
            <w:vAlign w:val="center"/>
            <w:hideMark/>
          </w:tcPr>
          <w:p w:rsidRPr="00E62AE4" w:rsidR="003C0A31" w:rsidRDefault="003C0A31" w14:paraId="5DD933D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70A75A7B"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5F471F89"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4691B88A"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F6163F1"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themeColor="text1"/>
                <w:sz w:val="19"/>
                <w:szCs w:val="19"/>
              </w:rPr>
              <w:t>Reguleerventiili</w:t>
            </w:r>
            <w:proofErr w:type="spellEnd"/>
            <w:r w:rsidRPr="00E62AE4">
              <w:rPr>
                <w:rFonts w:ascii="Times New Roman" w:hAnsi="Times New Roman" w:eastAsia="Times New Roman" w:cs="Times New Roman"/>
                <w:color w:val="000000" w:themeColor="text1"/>
                <w:sz w:val="19"/>
                <w:szCs w:val="19"/>
              </w:rPr>
              <w:t xml:space="preserve"> </w:t>
            </w:r>
          </w:p>
          <w:p w:rsidRPr="00E62AE4" w:rsidR="003C0A31" w:rsidRDefault="003C0A31" w14:paraId="3643FE47" w14:textId="77777777">
            <w:pPr>
              <w:spacing w:after="0" w:line="240" w:lineRule="auto"/>
              <w:jc w:val="both"/>
              <w:rPr>
                <w:rFonts w:ascii="Times New Roman" w:hAnsi="Times New Roman" w:eastAsia="Times New Roman" w:cs="Times New Roman"/>
                <w:color w:val="000000" w:themeColor="text1"/>
                <w:sz w:val="19"/>
                <w:szCs w:val="19"/>
              </w:rPr>
            </w:pPr>
            <w:r w:rsidRPr="00E62AE4">
              <w:rPr>
                <w:rFonts w:ascii="Times New Roman" w:hAnsi="Times New Roman" w:eastAsia="Times New Roman" w:cs="Times New Roman"/>
                <w:color w:val="000000" w:themeColor="text1"/>
                <w:sz w:val="19"/>
                <w:szCs w:val="19"/>
              </w:rPr>
              <w:t>juhtsignaal, tagasiside %</w:t>
            </w:r>
          </w:p>
          <w:p w:rsidRPr="00E62AE4" w:rsidR="003C0A31" w:rsidRDefault="003C0A31" w14:paraId="697EA89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Vastuolu juhtsignaali ja tagasiside vahel</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3B163E3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2</w:t>
            </w:r>
          </w:p>
        </w:tc>
      </w:tr>
      <w:tr w:rsidRPr="00E62AE4" w:rsidR="003C0A31" w:rsidTr="51E5AEE1" w14:paraId="17AEB328" w14:textId="77777777">
        <w:trPr>
          <w:trHeight w:val="300"/>
        </w:trPr>
        <w:tc>
          <w:tcPr>
            <w:tcW w:w="455" w:type="dxa"/>
            <w:vMerge/>
            <w:vAlign w:val="center"/>
          </w:tcPr>
          <w:p w:rsidRPr="00E62AE4" w:rsidR="003C0A31" w:rsidRDefault="003C0A31" w14:paraId="1E668491"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5DF87FB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2149B0C2"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230ECB4F"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099A5E7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Õhkkardinate juhtimine ja oleku indikatsioon</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0226704C"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200EDAF2" w14:textId="77777777">
        <w:trPr>
          <w:trHeight w:val="465"/>
        </w:trPr>
        <w:tc>
          <w:tcPr>
            <w:tcW w:w="455" w:type="dxa"/>
            <w:vMerge/>
            <w:vAlign w:val="center"/>
            <w:hideMark/>
          </w:tcPr>
          <w:p w:rsidRPr="00E62AE4" w:rsidR="003C0A31" w:rsidRDefault="003C0A31" w14:paraId="241BCB1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94A2B3C"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D697165"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212FE5F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4595158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Pumba olek sh veevoolu indikatsioon tagasisidega (otse tsirkulatsioonipumba häire väljundist) ja häire (pump peab olema sagedusmuunduriga). Rõhuvahe reguleerimisega.</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0366F69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1 </w:t>
            </w:r>
          </w:p>
        </w:tc>
      </w:tr>
      <w:tr w:rsidRPr="00E62AE4" w:rsidR="003C0A31" w:rsidTr="51E5AEE1" w14:paraId="3D7DFD12" w14:textId="77777777">
        <w:trPr>
          <w:trHeight w:val="300"/>
        </w:trPr>
        <w:tc>
          <w:tcPr>
            <w:tcW w:w="455" w:type="dxa"/>
            <w:vMerge/>
            <w:vAlign w:val="center"/>
            <w:hideMark/>
          </w:tcPr>
          <w:p w:rsidRPr="00E62AE4" w:rsidR="003C0A31" w:rsidRDefault="003C0A31" w14:paraId="74F23274"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A86835B"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6569ED3C"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1.6</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2BBEF2F6"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Sooja tarbevee kontuur</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77B8AE0"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Veerõhk kontuuris ja alumise piiri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398BA677"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315E7DE2" w14:textId="77777777">
        <w:trPr>
          <w:trHeight w:val="450"/>
        </w:trPr>
        <w:tc>
          <w:tcPr>
            <w:tcW w:w="455" w:type="dxa"/>
            <w:vMerge/>
            <w:vAlign w:val="center"/>
            <w:hideMark/>
          </w:tcPr>
          <w:p w:rsidRPr="00E62AE4" w:rsidR="003C0A31" w:rsidRDefault="003C0A31" w14:paraId="25626D36"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C048A02"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652F3CF3"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0422864"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651476AB"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Pealevoolu</w:t>
            </w:r>
            <w:proofErr w:type="spellEnd"/>
            <w:r w:rsidRPr="00E62AE4">
              <w:rPr>
                <w:rFonts w:ascii="Times New Roman" w:hAnsi="Times New Roman" w:eastAsia="Times New Roman" w:cs="Times New Roman"/>
                <w:color w:val="000000"/>
                <w:sz w:val="19"/>
                <w:szCs w:val="19"/>
              </w:rPr>
              <w:t xml:space="preserve"> temp. seadistamine, tegelik väärtus °C</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5D195F0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2DD7E701" w14:textId="77777777">
        <w:trPr>
          <w:trHeight w:val="300"/>
        </w:trPr>
        <w:tc>
          <w:tcPr>
            <w:tcW w:w="455" w:type="dxa"/>
            <w:vMerge/>
            <w:vAlign w:val="center"/>
            <w:hideMark/>
          </w:tcPr>
          <w:p w:rsidRPr="00E62AE4" w:rsidR="003C0A31" w:rsidRDefault="003C0A31" w14:paraId="11101CBF"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22B9677"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D382D3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F2B9CF3"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47310DCA"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Pumba olek tagasisidega (otse tsirkulatsioonipumba häire väljundist) ja häire (pump peab olema sagedusmuunduriga)</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3FEACD6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4EBBBC0C" w14:textId="77777777">
        <w:trPr>
          <w:trHeight w:val="300"/>
        </w:trPr>
        <w:tc>
          <w:tcPr>
            <w:tcW w:w="455" w:type="dxa"/>
            <w:vMerge/>
            <w:hideMark/>
          </w:tcPr>
          <w:p w:rsidRPr="00E62AE4" w:rsidR="003C0A31" w:rsidRDefault="003C0A31" w14:paraId="4EC5D65F" w14:textId="77777777"/>
        </w:tc>
        <w:tc>
          <w:tcPr>
            <w:tcW w:w="1530" w:type="dxa"/>
            <w:gridSpan w:val="2"/>
            <w:vMerge/>
            <w:hideMark/>
          </w:tcPr>
          <w:p w:rsidRPr="00E62AE4" w:rsidR="003C0A31" w:rsidRDefault="003C0A31" w14:paraId="16BDDF85" w14:textId="77777777"/>
        </w:tc>
        <w:tc>
          <w:tcPr>
            <w:tcW w:w="585" w:type="dxa"/>
            <w:vMerge/>
            <w:hideMark/>
          </w:tcPr>
          <w:p w:rsidRPr="00E62AE4" w:rsidR="003C0A31" w:rsidRDefault="003C0A31" w14:paraId="0D349F1A" w14:textId="77777777"/>
        </w:tc>
        <w:tc>
          <w:tcPr>
            <w:tcW w:w="1395" w:type="dxa"/>
            <w:vMerge/>
            <w:hideMark/>
          </w:tcPr>
          <w:p w:rsidRPr="00E62AE4" w:rsidR="003C0A31" w:rsidRDefault="003C0A31" w14:paraId="36C85B3F" w14:textId="77777777"/>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3F615F92" w14:textId="77777777">
            <w:pPr>
              <w:spacing w:after="0" w:line="240" w:lineRule="auto"/>
              <w:jc w:val="both"/>
              <w:rPr>
                <w:rFonts w:ascii="Times New Roman" w:hAnsi="Times New Roman" w:eastAsia="Times New Roman" w:cs="Times New Roman"/>
                <w:color w:val="000000" w:themeColor="text1"/>
                <w:sz w:val="19"/>
                <w:szCs w:val="19"/>
              </w:rPr>
            </w:pPr>
            <w:r w:rsidRPr="00E62AE4">
              <w:rPr>
                <w:rFonts w:ascii="Times New Roman" w:hAnsi="Times New Roman" w:eastAsia="Times New Roman" w:cs="Times New Roman"/>
                <w:color w:val="000000" w:themeColor="text1"/>
                <w:sz w:val="19"/>
                <w:szCs w:val="19"/>
              </w:rPr>
              <w:t>Soojusenergia arvestus (MWh) kumuleeruv, võimsus (kW), vooluhulk(m³/h).</w:t>
            </w:r>
          </w:p>
          <w:p w:rsidRPr="00E62AE4" w:rsidR="003C0A31" w:rsidRDefault="003C0A31" w14:paraId="159C3C28" w14:textId="77777777">
            <w:pPr>
              <w:spacing w:line="240" w:lineRule="auto"/>
              <w:jc w:val="both"/>
              <w:rPr>
                <w:rFonts w:ascii="Times New Roman" w:hAnsi="Times New Roman" w:eastAsia="Times New Roman" w:cs="Times New Roman"/>
                <w:color w:val="000000" w:themeColor="text1"/>
                <w:sz w:val="19"/>
                <w:szCs w:val="19"/>
              </w:rPr>
            </w:pP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5BC9563" w14:textId="77777777">
            <w:pPr>
              <w:spacing w:line="240" w:lineRule="auto"/>
              <w:jc w:val="center"/>
              <w:rPr>
                <w:rFonts w:ascii="Times New Roman" w:hAnsi="Times New Roman" w:eastAsia="Times New Roman" w:cs="Times New Roman"/>
                <w:color w:val="000000" w:themeColor="text1"/>
                <w:sz w:val="20"/>
                <w:szCs w:val="20"/>
              </w:rPr>
            </w:pPr>
            <w:r w:rsidRPr="00E62AE4">
              <w:rPr>
                <w:rFonts w:ascii="Times New Roman" w:hAnsi="Times New Roman" w:eastAsia="Times New Roman" w:cs="Times New Roman"/>
                <w:color w:val="000000" w:themeColor="text1"/>
                <w:sz w:val="20"/>
                <w:szCs w:val="20"/>
              </w:rPr>
              <w:t>2</w:t>
            </w:r>
          </w:p>
        </w:tc>
      </w:tr>
      <w:tr w:rsidRPr="00E62AE4" w:rsidR="003C0A31" w:rsidTr="51E5AEE1" w14:paraId="71D1C49A" w14:textId="77777777">
        <w:trPr>
          <w:trHeight w:val="300"/>
        </w:trPr>
        <w:tc>
          <w:tcPr>
            <w:tcW w:w="455" w:type="dxa"/>
            <w:vMerge/>
            <w:vAlign w:val="center"/>
            <w:hideMark/>
          </w:tcPr>
          <w:p w:rsidRPr="00E62AE4" w:rsidR="003C0A31" w:rsidRDefault="003C0A31" w14:paraId="132A0456"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DF500E7"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B307775"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D639FAB"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11F126A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Veekulu arvestus (m³) (ülekulu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6B63E19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1B9CEF15" w14:textId="77777777">
        <w:trPr>
          <w:trHeight w:val="300"/>
        </w:trPr>
        <w:tc>
          <w:tcPr>
            <w:tcW w:w="455" w:type="dxa"/>
            <w:vMerge/>
            <w:vAlign w:val="center"/>
            <w:hideMark/>
          </w:tcPr>
          <w:p w:rsidRPr="00E62AE4" w:rsidR="003C0A31" w:rsidRDefault="003C0A31" w14:paraId="1770400F"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8563985"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EE97464"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4D22E855"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4F37F412"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Reguleerventiili</w:t>
            </w:r>
            <w:proofErr w:type="spellEnd"/>
          </w:p>
          <w:p w:rsidRPr="00E62AE4" w:rsidR="003C0A31" w:rsidRDefault="003C0A31" w14:paraId="309B45A9"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juhtsignaal, asendi tagasiside (avatus %)</w:t>
            </w:r>
          </w:p>
          <w:p w:rsidRPr="00E62AE4" w:rsidR="003C0A31" w:rsidRDefault="003C0A31" w14:paraId="4FCC262E"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Vastuolu juhtsignaali ja tagasiside vahel </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65E19EFB"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2</w:t>
            </w:r>
          </w:p>
        </w:tc>
      </w:tr>
      <w:tr w:rsidRPr="00E62AE4" w:rsidR="003C0A31" w:rsidTr="51E5AEE1" w14:paraId="129375E3" w14:textId="77777777">
        <w:trPr>
          <w:trHeight w:val="300"/>
        </w:trPr>
        <w:tc>
          <w:tcPr>
            <w:tcW w:w="45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6E8CC1A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2. </w:t>
            </w:r>
          </w:p>
        </w:tc>
        <w:tc>
          <w:tcPr>
            <w:tcW w:w="1530" w:type="dxa"/>
            <w:gridSpan w:val="2"/>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28EF343D" w14:textId="77777777">
            <w:pPr>
              <w:spacing w:after="0" w:line="240" w:lineRule="auto"/>
              <w:jc w:val="both"/>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Veevarustus ja kanalisatsioon</w:t>
            </w: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7BB3BDBB"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2.1.</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3982AA44"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Veemõõdusõlm</w:t>
            </w: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64CACBF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Veerõhk ja alumise piiri häire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52FEC33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54F158BE" w14:textId="77777777">
        <w:trPr>
          <w:trHeight w:val="300"/>
        </w:trPr>
        <w:tc>
          <w:tcPr>
            <w:tcW w:w="455" w:type="dxa"/>
            <w:vMerge/>
            <w:vAlign w:val="center"/>
            <w:hideMark/>
          </w:tcPr>
          <w:p w:rsidRPr="00E62AE4" w:rsidR="003C0A31" w:rsidRDefault="003C0A31" w14:paraId="3E1E50B1"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2C0A7E3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9994E7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962F095"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63B4726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Tarbevee arvestus (m³) kumuleeruv</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1C96817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 2</w:t>
            </w:r>
          </w:p>
        </w:tc>
      </w:tr>
      <w:tr w:rsidRPr="00E62AE4" w:rsidR="003C0A31" w:rsidTr="51E5AEE1" w14:paraId="6E08848E" w14:textId="77777777">
        <w:trPr>
          <w:trHeight w:val="300"/>
        </w:trPr>
        <w:tc>
          <w:tcPr>
            <w:tcW w:w="455" w:type="dxa"/>
            <w:vMerge/>
            <w:vAlign w:val="center"/>
          </w:tcPr>
          <w:p w:rsidRPr="00E62AE4" w:rsidR="003C0A31" w:rsidRDefault="003C0A31" w14:paraId="49E658C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24E979E8"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2BF66D0F"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27C29FA2"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7072D2C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 xml:space="preserve">Veeülekulu häire. </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000C2C3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2</w:t>
            </w:r>
          </w:p>
        </w:tc>
      </w:tr>
      <w:tr w:rsidRPr="00E62AE4" w:rsidR="003C0A31" w:rsidTr="51E5AEE1" w14:paraId="253EED30" w14:textId="77777777">
        <w:trPr>
          <w:trHeight w:val="300"/>
        </w:trPr>
        <w:tc>
          <w:tcPr>
            <w:tcW w:w="455" w:type="dxa"/>
            <w:vMerge/>
            <w:vAlign w:val="center"/>
            <w:hideMark/>
          </w:tcPr>
          <w:p w:rsidRPr="00E62AE4" w:rsidR="003C0A31" w:rsidRDefault="003C0A31" w14:paraId="57D2283B"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45E5599"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206933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14A8D8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5423769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Vooluhulk (m³/h), </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6F8A3C79"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 </w:t>
            </w:r>
          </w:p>
        </w:tc>
      </w:tr>
      <w:tr w:rsidRPr="00E62AE4" w:rsidR="003C0A31" w:rsidTr="51E5AEE1" w14:paraId="30041505" w14:textId="77777777">
        <w:trPr>
          <w:trHeight w:val="300"/>
        </w:trPr>
        <w:tc>
          <w:tcPr>
            <w:tcW w:w="455" w:type="dxa"/>
            <w:vMerge/>
            <w:vAlign w:val="center"/>
          </w:tcPr>
          <w:p w:rsidRPr="00E62AE4" w:rsidR="003C0A31" w:rsidRDefault="003C0A31" w14:paraId="7A1E0E65"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6E1B2F3A"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single" w:color="000000" w:themeColor="text1" w:sz="8" w:space="0"/>
              <w:bottom w:val="single" w:color="000000" w:themeColor="text1" w:sz="8" w:space="0"/>
              <w:right w:val="single" w:color="000000" w:themeColor="text1" w:sz="8" w:space="0"/>
            </w:tcBorders>
            <w:vAlign w:val="center"/>
          </w:tcPr>
          <w:p w:rsidRPr="00E62AE4" w:rsidR="003C0A31" w:rsidRDefault="003C0A31" w14:paraId="23EFABB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2.2.</w:t>
            </w:r>
          </w:p>
        </w:tc>
        <w:tc>
          <w:tcPr>
            <w:tcW w:w="1395" w:type="dxa"/>
            <w:tcBorders>
              <w:top w:val="nil"/>
              <w:left w:val="single" w:color="000000" w:themeColor="text1" w:sz="8" w:space="0"/>
              <w:bottom w:val="single" w:color="000000" w:themeColor="text1" w:sz="8" w:space="0"/>
              <w:right w:val="single" w:color="000000" w:themeColor="text1" w:sz="8" w:space="0"/>
            </w:tcBorders>
            <w:vAlign w:val="center"/>
          </w:tcPr>
          <w:p w:rsidRPr="00E62AE4" w:rsidR="003C0A31" w:rsidRDefault="003C0A31" w14:paraId="3C9AAD99"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Veearvestid</w:t>
            </w: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1502899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Alamarvestid vastavalt veevarustuse kaardile (näiteks: üürnikud, paakauto täitevesi, kastmisvesi, basseinivesi, kuumköök ja niisutusseadmete ees).</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1D64685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2</w:t>
            </w:r>
          </w:p>
        </w:tc>
      </w:tr>
      <w:tr w:rsidRPr="00E62AE4" w:rsidR="003C0A31" w:rsidTr="51E5AEE1" w14:paraId="086C2C90" w14:textId="77777777">
        <w:trPr>
          <w:trHeight w:val="300"/>
        </w:trPr>
        <w:tc>
          <w:tcPr>
            <w:tcW w:w="455" w:type="dxa"/>
            <w:vMerge/>
            <w:vAlign w:val="center"/>
            <w:hideMark/>
          </w:tcPr>
          <w:p w:rsidRPr="00E62AE4" w:rsidR="003C0A31" w:rsidRDefault="003C0A31" w14:paraId="27A72FDE"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3E42353"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722C128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2.3.</w:t>
            </w:r>
          </w:p>
        </w:tc>
        <w:tc>
          <w:tcPr>
            <w:tcW w:w="139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1FCF83AF"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Veepuhastus-seade</w:t>
            </w: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76FBA4B7"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Olek, häire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2EEB000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611C2026" w14:textId="77777777">
        <w:trPr>
          <w:trHeight w:val="300"/>
        </w:trPr>
        <w:tc>
          <w:tcPr>
            <w:tcW w:w="455" w:type="dxa"/>
            <w:vMerge/>
            <w:vAlign w:val="center"/>
            <w:hideMark/>
          </w:tcPr>
          <w:p w:rsidRPr="00E62AE4" w:rsidR="003C0A31" w:rsidRDefault="003C0A31" w14:paraId="38F65001"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C67F8F9"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1BC754A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2.4.</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9076F99"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Kanalisatsioon</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3D510DC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Kanalisatsiooni tagasivoolu klappide olek/häire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6989A8C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19F25F12" w14:textId="77777777">
        <w:trPr>
          <w:trHeight w:val="465"/>
        </w:trPr>
        <w:tc>
          <w:tcPr>
            <w:tcW w:w="455" w:type="dxa"/>
            <w:vMerge/>
            <w:vAlign w:val="center"/>
            <w:hideMark/>
          </w:tcPr>
          <w:p w:rsidRPr="00E62AE4" w:rsidR="003C0A31" w:rsidRDefault="003C0A31" w14:paraId="0F0A2D7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47E2783"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6BE8FCD"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79F82B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5D658442"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Ülepumpamispumba</w:t>
            </w:r>
            <w:proofErr w:type="spellEnd"/>
            <w:r w:rsidRPr="00E62AE4">
              <w:rPr>
                <w:rFonts w:ascii="Times New Roman" w:hAnsi="Times New Roman" w:eastAsia="Times New Roman" w:cs="Times New Roman"/>
                <w:color w:val="000000"/>
                <w:sz w:val="19"/>
                <w:szCs w:val="19"/>
              </w:rPr>
              <w:t xml:space="preserve"> olek/häire. Elektrivarustuse häire ja turvalülitite olek</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1A8FCE8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689AEBAE" w14:textId="77777777">
        <w:trPr>
          <w:trHeight w:val="300"/>
        </w:trPr>
        <w:tc>
          <w:tcPr>
            <w:tcW w:w="455" w:type="dxa"/>
            <w:vMerge/>
            <w:vAlign w:val="center"/>
            <w:hideMark/>
          </w:tcPr>
          <w:p w:rsidRPr="00E62AE4" w:rsidR="003C0A31" w:rsidRDefault="003C0A31" w14:paraId="0235E319"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855FA57"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4571C7A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2.5.</w:t>
            </w:r>
          </w:p>
        </w:tc>
        <w:tc>
          <w:tcPr>
            <w:tcW w:w="139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39053FAA"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Vee pumpla</w:t>
            </w: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1968291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Pumba olek(A-0-1)/häire/rõhk/</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4BFDF48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0A7979B4" w14:textId="77777777">
        <w:trPr>
          <w:trHeight w:val="300"/>
        </w:trPr>
        <w:tc>
          <w:tcPr>
            <w:tcW w:w="455" w:type="dxa"/>
            <w:vMerge/>
            <w:vAlign w:val="center"/>
            <w:hideMark/>
          </w:tcPr>
          <w:p w:rsidRPr="00E62AE4" w:rsidR="003C0A31" w:rsidRDefault="003C0A31" w14:paraId="1A507018"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AE90231"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7805D17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2.6.</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12429163"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Reovee puhasti</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1ED048E0"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Hapniku tase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37887EE9"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2A91360C" w14:textId="77777777">
        <w:trPr>
          <w:trHeight w:val="300"/>
        </w:trPr>
        <w:tc>
          <w:tcPr>
            <w:tcW w:w="455" w:type="dxa"/>
            <w:vMerge/>
            <w:vAlign w:val="center"/>
            <w:hideMark/>
          </w:tcPr>
          <w:p w:rsidRPr="00E62AE4" w:rsidR="003C0A31" w:rsidRDefault="003C0A31" w14:paraId="713EA5AF"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B672CB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02BA2AE"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50CAF25"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02A818A7"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Olek/häire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05C67C0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2D7C3294" w14:textId="77777777">
        <w:trPr>
          <w:trHeight w:val="300"/>
        </w:trPr>
        <w:tc>
          <w:tcPr>
            <w:tcW w:w="455" w:type="dxa"/>
            <w:vMerge w:val="restart"/>
            <w:tcBorders>
              <w:top w:val="nil"/>
              <w:left w:val="single" w:color="000000" w:themeColor="text1" w:sz="8" w:space="0"/>
              <w:right w:val="single" w:color="000000" w:themeColor="text1" w:sz="8" w:space="0"/>
            </w:tcBorders>
            <w:shd w:val="clear" w:color="auto" w:fill="auto"/>
            <w:hideMark/>
          </w:tcPr>
          <w:p w:rsidRPr="00E62AE4" w:rsidR="003C0A31" w:rsidRDefault="003C0A31" w14:paraId="1FD32D7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UPS3</w:t>
            </w:r>
          </w:p>
        </w:tc>
        <w:tc>
          <w:tcPr>
            <w:tcW w:w="1530" w:type="dxa"/>
            <w:gridSpan w:val="2"/>
            <w:vMerge w:val="restart"/>
            <w:tcBorders>
              <w:top w:val="nil"/>
              <w:left w:val="single" w:color="000000" w:themeColor="text1" w:sz="8" w:space="0"/>
              <w:right w:val="single" w:color="000000" w:themeColor="text1" w:sz="8" w:space="0"/>
            </w:tcBorders>
            <w:shd w:val="clear" w:color="auto" w:fill="auto"/>
            <w:hideMark/>
          </w:tcPr>
          <w:p w:rsidRPr="00E62AE4" w:rsidR="003C0A31" w:rsidRDefault="003C0A31" w14:paraId="0384D56A" w14:textId="77777777">
            <w:pPr>
              <w:spacing w:after="0" w:line="240" w:lineRule="auto"/>
              <w:jc w:val="both"/>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Elektrivarustus</w:t>
            </w:r>
          </w:p>
        </w:tc>
        <w:tc>
          <w:tcPr>
            <w:tcW w:w="585" w:type="dxa"/>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19FBF9CC"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3.1.</w:t>
            </w:r>
          </w:p>
        </w:tc>
        <w:tc>
          <w:tcPr>
            <w:tcW w:w="1395" w:type="dxa"/>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72AABE5E"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PJK</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1B5607A3"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(Kaitse)lülitite ja RLA olek/häire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4E6FAE3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57029BDE" w14:textId="77777777">
        <w:trPr>
          <w:trHeight w:val="300"/>
        </w:trPr>
        <w:tc>
          <w:tcPr>
            <w:tcW w:w="455" w:type="dxa"/>
            <w:vMerge/>
          </w:tcPr>
          <w:p w:rsidRPr="00E62AE4" w:rsidR="003C0A31" w:rsidRDefault="003C0A31" w14:paraId="10AD1822" w14:textId="77777777">
            <w:pPr>
              <w:spacing w:after="0" w:line="240" w:lineRule="auto"/>
              <w:jc w:val="center"/>
              <w:rPr>
                <w:rFonts w:ascii="Times New Roman" w:hAnsi="Times New Roman" w:eastAsia="Times New Roman" w:cs="Times New Roman"/>
                <w:color w:val="000000"/>
                <w:sz w:val="20"/>
                <w:szCs w:val="20"/>
              </w:rPr>
            </w:pPr>
          </w:p>
        </w:tc>
        <w:tc>
          <w:tcPr>
            <w:tcW w:w="1530" w:type="dxa"/>
            <w:gridSpan w:val="2"/>
            <w:vMerge/>
          </w:tcPr>
          <w:p w:rsidRPr="00E62AE4" w:rsidR="003C0A31" w:rsidRDefault="003C0A31" w14:paraId="5B8384F3" w14:textId="77777777">
            <w:pPr>
              <w:spacing w:after="0" w:line="240" w:lineRule="auto"/>
              <w:jc w:val="both"/>
              <w:rPr>
                <w:rFonts w:ascii="Times New Roman" w:hAnsi="Times New Roman" w:eastAsia="Times New Roman" w:cs="Times New Roman"/>
                <w:color w:val="000000"/>
                <w:sz w:val="20"/>
                <w:szCs w:val="20"/>
              </w:rPr>
            </w:pPr>
          </w:p>
        </w:tc>
        <w:tc>
          <w:tcPr>
            <w:tcW w:w="585" w:type="dxa"/>
            <w:tcBorders>
              <w:top w:val="nil"/>
              <w:left w:val="single" w:color="000000" w:themeColor="text1" w:sz="8" w:space="0"/>
              <w:bottom w:val="single" w:color="000000" w:themeColor="text1" w:sz="8" w:space="0"/>
              <w:right w:val="single" w:color="000000" w:themeColor="text1" w:sz="8" w:space="0"/>
            </w:tcBorders>
            <w:shd w:val="clear" w:color="auto" w:fill="auto"/>
          </w:tcPr>
          <w:p w:rsidRPr="00E62AE4" w:rsidR="003C0A31" w:rsidRDefault="003C0A31" w14:paraId="5F904BB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3.2</w:t>
            </w:r>
          </w:p>
        </w:tc>
        <w:tc>
          <w:tcPr>
            <w:tcW w:w="1395" w:type="dxa"/>
            <w:tcBorders>
              <w:top w:val="nil"/>
              <w:left w:val="single" w:color="000000" w:themeColor="text1" w:sz="8" w:space="0"/>
              <w:bottom w:val="single" w:color="000000" w:themeColor="text1" w:sz="8" w:space="0"/>
              <w:right w:val="single" w:color="000000" w:themeColor="text1" w:sz="8" w:space="0"/>
            </w:tcBorders>
            <w:shd w:val="clear" w:color="auto" w:fill="auto"/>
          </w:tcPr>
          <w:p w:rsidRPr="00E62AE4" w:rsidR="003C0A31" w:rsidRDefault="003C0A31" w14:paraId="3DB6C6B0"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GPK</w:t>
            </w: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27F121C9"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Sisend- ja väljundfiidrite kaitselülitite olekud</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68A9D94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039A02D1" w14:textId="77777777">
        <w:trPr>
          <w:trHeight w:val="450"/>
        </w:trPr>
        <w:tc>
          <w:tcPr>
            <w:tcW w:w="455" w:type="dxa"/>
            <w:vMerge/>
            <w:vAlign w:val="center"/>
            <w:hideMark/>
          </w:tcPr>
          <w:p w:rsidRPr="00E62AE4" w:rsidR="003C0A31" w:rsidRDefault="003C0A31" w14:paraId="1A226A45"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5538BA5"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612103B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3.3.</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A988E53"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Elektriarvestid</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998CFE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Peaenergiaarvesti aktiiv- ja reaktiivenergia kulu (kWh), võimsus (kW), liini ja faasi pinged ning -voolud</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566BE0C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2 </w:t>
            </w:r>
          </w:p>
        </w:tc>
      </w:tr>
      <w:tr w:rsidRPr="00E62AE4" w:rsidR="003C0A31" w:rsidTr="51E5AEE1" w14:paraId="0E4DB2FB" w14:textId="77777777">
        <w:trPr>
          <w:trHeight w:val="450"/>
        </w:trPr>
        <w:tc>
          <w:tcPr>
            <w:tcW w:w="455" w:type="dxa"/>
            <w:vMerge/>
            <w:vAlign w:val="center"/>
            <w:hideMark/>
          </w:tcPr>
          <w:p w:rsidRPr="00E62AE4" w:rsidR="003C0A31" w:rsidRDefault="003C0A31" w14:paraId="466AAFF7"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5ED7EBC"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323AA46"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A47E6D8"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036FB4C8"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Alamarvestid vastavalt Elektrikaardile. Elektrienergia kulu </w:t>
            </w:r>
          </w:p>
          <w:p w:rsidRPr="00E62AE4" w:rsidR="003C0A31" w:rsidRDefault="003C0A31" w14:paraId="6F770BA0"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(kWh),  võimsus (kW) </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4505E5C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 2</w:t>
            </w:r>
          </w:p>
        </w:tc>
      </w:tr>
      <w:tr w:rsidRPr="00E62AE4" w:rsidR="003C0A31" w:rsidTr="51E5AEE1" w14:paraId="123DA1BC" w14:textId="77777777">
        <w:trPr>
          <w:trHeight w:val="300"/>
        </w:trPr>
        <w:tc>
          <w:tcPr>
            <w:tcW w:w="455" w:type="dxa"/>
            <w:vMerge/>
            <w:vAlign w:val="center"/>
            <w:hideMark/>
          </w:tcPr>
          <w:p w:rsidRPr="00E62AE4" w:rsidR="003C0A31" w:rsidRDefault="003C0A31" w14:paraId="55D801E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ACECA85"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tcPr>
          <w:p w:rsidRPr="00E62AE4" w:rsidR="003C0A31" w:rsidRDefault="003C0A31" w14:paraId="4A3C3FF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3.4.</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046E8C93"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Reservtoited</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20138C77"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Generaatori kriitiline häire ja häirekood koos selgitusega</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900796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41A3E2A9" w14:textId="77777777">
        <w:trPr>
          <w:trHeight w:val="300"/>
        </w:trPr>
        <w:tc>
          <w:tcPr>
            <w:tcW w:w="455" w:type="dxa"/>
            <w:vMerge/>
            <w:vAlign w:val="center"/>
          </w:tcPr>
          <w:p w:rsidRPr="00E62AE4" w:rsidR="003C0A31" w:rsidRDefault="003C0A31" w14:paraId="617269CF"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7D521318" w14:textId="77777777">
            <w:pPr>
              <w:spacing w:after="0" w:line="240" w:lineRule="auto"/>
              <w:rPr>
                <w:rFonts w:ascii="Times New Roman" w:hAnsi="Times New Roman" w:eastAsia="Times New Roman" w:cs="Times New Roman"/>
                <w:color w:val="000000"/>
                <w:sz w:val="20"/>
                <w:szCs w:val="20"/>
              </w:rPr>
            </w:pPr>
          </w:p>
        </w:tc>
        <w:tc>
          <w:tcPr>
            <w:tcW w:w="585" w:type="dxa"/>
            <w:vMerge/>
          </w:tcPr>
          <w:p w:rsidRPr="00E62AE4" w:rsidR="003C0A31" w:rsidRDefault="003C0A31" w14:paraId="50B38B4F" w14:textId="77777777">
            <w:pPr>
              <w:spacing w:after="0" w:line="240" w:lineRule="auto"/>
              <w:jc w:val="center"/>
              <w:rPr>
                <w:rFonts w:ascii="Times New Roman" w:hAnsi="Times New Roman" w:eastAsia="Times New Roman" w:cs="Times New Roman"/>
                <w:color w:val="000000"/>
                <w:sz w:val="20"/>
                <w:szCs w:val="20"/>
              </w:rPr>
            </w:pPr>
          </w:p>
        </w:tc>
        <w:tc>
          <w:tcPr>
            <w:tcW w:w="1395" w:type="dxa"/>
            <w:vMerge/>
          </w:tcPr>
          <w:p w:rsidRPr="00E62AE4" w:rsidR="003C0A31" w:rsidRDefault="003C0A31" w14:paraId="12F43ED4"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3F1AF86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Generaatori vähekriitiline häire ja häirekood koos selgitusega</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08B923E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08C89591" w14:textId="77777777">
        <w:trPr>
          <w:trHeight w:val="300"/>
        </w:trPr>
        <w:tc>
          <w:tcPr>
            <w:tcW w:w="455" w:type="dxa"/>
            <w:vMerge/>
            <w:vAlign w:val="center"/>
            <w:hideMark/>
          </w:tcPr>
          <w:p w:rsidRPr="00E62AE4" w:rsidR="003C0A31" w:rsidRDefault="003C0A31" w14:paraId="473B43A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79EA0AD"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B86EC3C"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2217609"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08BA38F9"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Generaatori kütuse nivoo, kütuse kogus liitrites, ½ ja min. nivoo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6B286C1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4BA3823E" w14:textId="77777777">
        <w:trPr>
          <w:trHeight w:val="300"/>
        </w:trPr>
        <w:tc>
          <w:tcPr>
            <w:tcW w:w="455" w:type="dxa"/>
            <w:vMerge/>
            <w:vAlign w:val="center"/>
          </w:tcPr>
          <w:p w:rsidRPr="00E62AE4" w:rsidR="003C0A31" w:rsidRDefault="003C0A31" w14:paraId="121E8710"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38302AC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2AE7114E"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7D8FA976"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0B6502B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Generaatori olek (aut., käsi, väljas, töös)</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3D24E64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2 </w:t>
            </w:r>
          </w:p>
        </w:tc>
      </w:tr>
      <w:tr w:rsidRPr="00E62AE4" w:rsidR="003C0A31" w:rsidTr="51E5AEE1" w14:paraId="47D848D7" w14:textId="77777777">
        <w:trPr>
          <w:trHeight w:val="300"/>
        </w:trPr>
        <w:tc>
          <w:tcPr>
            <w:tcW w:w="455" w:type="dxa"/>
            <w:vMerge/>
            <w:vAlign w:val="center"/>
          </w:tcPr>
          <w:p w:rsidRPr="00E62AE4" w:rsidR="003C0A31" w:rsidRDefault="003C0A31" w14:paraId="5AC86AC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55B611FD"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44DCF6BE"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6BF2BD13"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5A4C6AE0"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Generaatori aku toite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40ACFFA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10A28CDF" w14:textId="77777777">
        <w:trPr>
          <w:trHeight w:val="300"/>
        </w:trPr>
        <w:tc>
          <w:tcPr>
            <w:tcW w:w="455" w:type="dxa"/>
            <w:vMerge/>
            <w:vAlign w:val="center"/>
          </w:tcPr>
          <w:p w:rsidRPr="00E62AE4" w:rsidR="003C0A31" w:rsidRDefault="003C0A31" w14:paraId="4F6F2929"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768AE78D"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49E20E5F"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004E3FFC"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54F9687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Andmed </w:t>
            </w:r>
            <w:proofErr w:type="spellStart"/>
            <w:r w:rsidRPr="00E62AE4">
              <w:rPr>
                <w:rFonts w:ascii="Times New Roman" w:hAnsi="Times New Roman" w:eastAsia="Times New Roman" w:cs="Times New Roman"/>
                <w:color w:val="000000"/>
                <w:sz w:val="19"/>
                <w:szCs w:val="19"/>
              </w:rPr>
              <w:t>UPS-i</w:t>
            </w:r>
            <w:proofErr w:type="spellEnd"/>
            <w:r w:rsidRPr="00E62AE4">
              <w:rPr>
                <w:rFonts w:ascii="Times New Roman" w:hAnsi="Times New Roman" w:eastAsia="Times New Roman" w:cs="Times New Roman"/>
                <w:color w:val="000000"/>
                <w:sz w:val="19"/>
                <w:szCs w:val="19"/>
              </w:rPr>
              <w:t xml:space="preserve"> võrgukaardilt</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7F2A30E4"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3CB532E8" w14:textId="77777777">
        <w:trPr>
          <w:trHeight w:val="300"/>
        </w:trPr>
        <w:tc>
          <w:tcPr>
            <w:tcW w:w="455" w:type="dxa"/>
            <w:vMerge/>
            <w:vAlign w:val="center"/>
            <w:hideMark/>
          </w:tcPr>
          <w:p w:rsidRPr="00E62AE4" w:rsidR="003C0A31" w:rsidRDefault="003C0A31" w14:paraId="47030C2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AF6C08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7462037"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84EB7E4"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2EF1A4D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UPS kriitilinehäire ja häirekood koos selgitusega</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074D54A7"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474C5EFA" w14:textId="77777777">
        <w:trPr>
          <w:trHeight w:val="300"/>
        </w:trPr>
        <w:tc>
          <w:tcPr>
            <w:tcW w:w="455" w:type="dxa"/>
            <w:vMerge/>
            <w:vAlign w:val="center"/>
          </w:tcPr>
          <w:p w:rsidRPr="00E62AE4" w:rsidR="003C0A31" w:rsidRDefault="003C0A31" w14:paraId="0E6EB684"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485C9D53"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240C5BE9"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092EBC8F"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6104754A"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UPS vähekriitiline häire ja häirekood koos selgitusega</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031492B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2</w:t>
            </w:r>
          </w:p>
        </w:tc>
      </w:tr>
      <w:tr w:rsidRPr="00E62AE4" w:rsidR="003C0A31" w:rsidTr="51E5AEE1" w14:paraId="47113580" w14:textId="77777777">
        <w:trPr>
          <w:trHeight w:val="300"/>
        </w:trPr>
        <w:tc>
          <w:tcPr>
            <w:tcW w:w="455" w:type="dxa"/>
            <w:vMerge/>
            <w:vAlign w:val="center"/>
            <w:hideMark/>
          </w:tcPr>
          <w:p w:rsidRPr="00E62AE4" w:rsidR="003C0A31" w:rsidRDefault="003C0A31" w14:paraId="57E46C05"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7110EC6E"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314B3864"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2DBF14B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1689A544"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UPS hooldus-</w:t>
            </w:r>
            <w:proofErr w:type="spellStart"/>
            <w:r w:rsidRPr="00E62AE4">
              <w:rPr>
                <w:rFonts w:ascii="Times New Roman" w:hAnsi="Times New Roman" w:eastAsia="Times New Roman" w:cs="Times New Roman"/>
                <w:i/>
                <w:iCs/>
                <w:color w:val="000000"/>
                <w:sz w:val="19"/>
                <w:szCs w:val="19"/>
              </w:rPr>
              <w:t>bypassi</w:t>
            </w:r>
            <w:proofErr w:type="spellEnd"/>
            <w:r w:rsidRPr="00E62AE4">
              <w:rPr>
                <w:rFonts w:ascii="Times New Roman" w:hAnsi="Times New Roman" w:eastAsia="Times New Roman" w:cs="Times New Roman"/>
                <w:color w:val="000000"/>
                <w:sz w:val="19"/>
                <w:szCs w:val="19"/>
              </w:rPr>
              <w:t xml:space="preserve"> olek</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3995E8D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2</w:t>
            </w:r>
          </w:p>
        </w:tc>
      </w:tr>
      <w:tr w:rsidRPr="00E62AE4" w:rsidR="003C0A31" w:rsidTr="51E5AEE1" w14:paraId="3C778420" w14:textId="77777777">
        <w:trPr>
          <w:trHeight w:val="300"/>
        </w:trPr>
        <w:tc>
          <w:tcPr>
            <w:tcW w:w="455" w:type="dxa"/>
            <w:vMerge/>
            <w:vAlign w:val="center"/>
            <w:hideMark/>
          </w:tcPr>
          <w:p w:rsidRPr="00E62AE4" w:rsidR="003C0A31" w:rsidRDefault="003C0A31" w14:paraId="7A3E4357"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1AA6AA0"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1C94614"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19251D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4559B5F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UPS aku täituvus</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1DA7767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xml:space="preserve">  2 </w:t>
            </w:r>
          </w:p>
        </w:tc>
      </w:tr>
      <w:tr w:rsidRPr="00E62AE4" w:rsidR="003C0A31" w:rsidTr="51E5AEE1" w14:paraId="25D7CDCA" w14:textId="77777777">
        <w:trPr>
          <w:trHeight w:val="300"/>
        </w:trPr>
        <w:tc>
          <w:tcPr>
            <w:tcW w:w="455" w:type="dxa"/>
            <w:vMerge/>
            <w:vAlign w:val="center"/>
            <w:hideMark/>
          </w:tcPr>
          <w:p w:rsidRPr="00E62AE4" w:rsidR="003C0A31" w:rsidRDefault="003C0A31" w14:paraId="5014868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E78FC9F"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2803FF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3.5.</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D22EFA0" w14:textId="77777777">
            <w:pPr>
              <w:spacing w:after="0" w:line="240" w:lineRule="auto"/>
              <w:rPr>
                <w:rFonts w:ascii="Times New Roman" w:hAnsi="Times New Roman" w:eastAsia="Times New Roman" w:cs="Times New Roman"/>
                <w:sz w:val="20"/>
                <w:szCs w:val="20"/>
              </w:rPr>
            </w:pPr>
            <w:r w:rsidRPr="00E62AE4">
              <w:rPr>
                <w:rFonts w:ascii="Times New Roman" w:hAnsi="Times New Roman" w:eastAsia="Times New Roman" w:cs="Times New Roman"/>
                <w:sz w:val="20"/>
                <w:szCs w:val="20"/>
              </w:rPr>
              <w:t>Ruumide valgustus (juhul kui hoones kasutatakse automatiseeritud valgustusjuhtimist)</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04FA17E" w14:textId="77777777">
            <w:pPr>
              <w:spacing w:after="0" w:line="240" w:lineRule="auto"/>
              <w:jc w:val="both"/>
              <w:rPr>
                <w:rFonts w:ascii="Times New Roman" w:hAnsi="Times New Roman" w:eastAsia="Times New Roman" w:cs="Times New Roman"/>
                <w:sz w:val="19"/>
                <w:szCs w:val="19"/>
              </w:rPr>
            </w:pPr>
            <w:r w:rsidRPr="00E62AE4">
              <w:rPr>
                <w:rFonts w:ascii="Times New Roman" w:hAnsi="Times New Roman" w:eastAsia="Times New Roman" w:cs="Times New Roman"/>
                <w:sz w:val="19"/>
                <w:szCs w:val="19"/>
              </w:rPr>
              <w:t>Juhtimine valgustatuse, kohaloleku ja kellaaja/nädalapäeva järgi</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19F34CD9"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5B553493" w14:textId="77777777">
        <w:trPr>
          <w:trHeight w:val="300"/>
        </w:trPr>
        <w:tc>
          <w:tcPr>
            <w:tcW w:w="455" w:type="dxa"/>
            <w:vMerge/>
            <w:vAlign w:val="center"/>
            <w:hideMark/>
          </w:tcPr>
          <w:p w:rsidRPr="00E62AE4" w:rsidR="003C0A31" w:rsidRDefault="003C0A31" w14:paraId="62FE979F"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C0B9569"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36FD781"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4AB3B18" w14:textId="77777777">
            <w:pPr>
              <w:spacing w:after="0" w:line="240" w:lineRule="auto"/>
              <w:rPr>
                <w:rFonts w:ascii="Times New Roman" w:hAnsi="Times New Roman" w:eastAsia="Times New Roman" w:cs="Times New Roman"/>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2806C948" w14:textId="77777777">
            <w:pPr>
              <w:spacing w:after="0" w:line="240" w:lineRule="auto"/>
              <w:jc w:val="both"/>
              <w:rPr>
                <w:rFonts w:ascii="Times New Roman" w:hAnsi="Times New Roman" w:eastAsia="Times New Roman" w:cs="Times New Roman"/>
                <w:sz w:val="19"/>
                <w:szCs w:val="19"/>
              </w:rPr>
            </w:pPr>
            <w:r w:rsidRPr="00E62AE4">
              <w:rPr>
                <w:rFonts w:ascii="Times New Roman" w:hAnsi="Times New Roman" w:eastAsia="Times New Roman" w:cs="Times New Roman"/>
                <w:sz w:val="19"/>
                <w:szCs w:val="19"/>
              </w:rPr>
              <w:t>Valgustuse olek</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764A68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03CB409F" w14:textId="77777777">
        <w:trPr>
          <w:trHeight w:val="300"/>
        </w:trPr>
        <w:tc>
          <w:tcPr>
            <w:tcW w:w="455" w:type="dxa"/>
            <w:vMerge/>
            <w:vAlign w:val="center"/>
          </w:tcPr>
          <w:p w:rsidRPr="00E62AE4" w:rsidR="003C0A31" w:rsidRDefault="003C0A31" w14:paraId="6ECED9B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108269E4"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76251CC7"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08CDED0A" w14:textId="77777777">
            <w:pPr>
              <w:spacing w:after="0" w:line="240" w:lineRule="auto"/>
              <w:rPr>
                <w:rFonts w:ascii="Times New Roman" w:hAnsi="Times New Roman" w:eastAsia="Times New Roman" w:cs="Times New Roman"/>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5F0B5E17" w14:textId="77777777">
            <w:pPr>
              <w:spacing w:after="0" w:line="240" w:lineRule="auto"/>
              <w:jc w:val="both"/>
              <w:rPr>
                <w:rFonts w:ascii="Times New Roman" w:hAnsi="Times New Roman" w:eastAsia="Times New Roman" w:cs="Times New Roman"/>
                <w:sz w:val="19"/>
                <w:szCs w:val="19"/>
              </w:rPr>
            </w:pPr>
            <w:r w:rsidRPr="00E62AE4">
              <w:rPr>
                <w:rFonts w:ascii="Times New Roman" w:hAnsi="Times New Roman" w:eastAsia="Times New Roman" w:cs="Times New Roman"/>
                <w:sz w:val="19"/>
                <w:szCs w:val="19"/>
              </w:rPr>
              <w:t>Valgustatuse lx näit</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522580CE"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0016D073" w14:textId="77777777">
        <w:trPr>
          <w:trHeight w:val="300"/>
        </w:trPr>
        <w:tc>
          <w:tcPr>
            <w:tcW w:w="455" w:type="dxa"/>
            <w:vMerge/>
            <w:vAlign w:val="center"/>
          </w:tcPr>
          <w:p w:rsidRPr="00E62AE4" w:rsidR="003C0A31" w:rsidRDefault="003C0A31" w14:paraId="277AC8D0"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2C769E1E"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5D9CB479"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5FC45C0C" w14:textId="77777777">
            <w:pPr>
              <w:spacing w:after="0" w:line="240" w:lineRule="auto"/>
              <w:rPr>
                <w:rFonts w:ascii="Times New Roman" w:hAnsi="Times New Roman" w:eastAsia="Times New Roman" w:cs="Times New Roman"/>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0B0C2D40" w14:textId="77777777">
            <w:pPr>
              <w:spacing w:after="0" w:line="240" w:lineRule="auto"/>
              <w:jc w:val="both"/>
              <w:rPr>
                <w:rFonts w:ascii="Times New Roman" w:hAnsi="Times New Roman" w:eastAsia="Times New Roman" w:cs="Times New Roman"/>
                <w:sz w:val="19"/>
                <w:szCs w:val="19"/>
              </w:rPr>
            </w:pPr>
            <w:r w:rsidRPr="00E62AE4">
              <w:rPr>
                <w:rFonts w:ascii="Times New Roman" w:hAnsi="Times New Roman" w:eastAsia="Times New Roman" w:cs="Times New Roman"/>
                <w:sz w:val="19"/>
                <w:szCs w:val="19"/>
              </w:rPr>
              <w:t>Kohaloleku näit</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6D30B183"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412AC333" w14:textId="77777777">
        <w:trPr>
          <w:trHeight w:val="300"/>
        </w:trPr>
        <w:tc>
          <w:tcPr>
            <w:tcW w:w="455" w:type="dxa"/>
            <w:vMerge/>
            <w:vAlign w:val="center"/>
            <w:hideMark/>
          </w:tcPr>
          <w:p w:rsidRPr="00E62AE4" w:rsidR="003C0A31" w:rsidRDefault="003C0A31" w14:paraId="064787F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137234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3B517CE2"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4030B7D3" w14:textId="77777777">
            <w:pPr>
              <w:spacing w:after="0" w:line="240" w:lineRule="auto"/>
              <w:rPr>
                <w:rFonts w:ascii="Times New Roman" w:hAnsi="Times New Roman" w:eastAsia="Times New Roman" w:cs="Times New Roman"/>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2808DEAA" w14:textId="77777777">
            <w:pPr>
              <w:spacing w:after="0" w:line="240" w:lineRule="auto"/>
              <w:jc w:val="both"/>
              <w:rPr>
                <w:rFonts w:ascii="Times New Roman" w:hAnsi="Times New Roman" w:eastAsia="Times New Roman" w:cs="Times New Roman"/>
                <w:sz w:val="19"/>
                <w:szCs w:val="19"/>
              </w:rPr>
            </w:pPr>
            <w:r w:rsidRPr="00E62AE4">
              <w:rPr>
                <w:rFonts w:ascii="Times New Roman" w:hAnsi="Times New Roman" w:eastAsia="Times New Roman" w:cs="Times New Roman"/>
                <w:sz w:val="19"/>
                <w:szCs w:val="19"/>
              </w:rPr>
              <w:t>Hooneautomaatikaga seotud turvavalgustite aku, süüteseade ja valgusallika rike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7752DE6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2</w:t>
            </w:r>
          </w:p>
        </w:tc>
      </w:tr>
      <w:tr w:rsidRPr="00E62AE4" w:rsidR="003C0A31" w:rsidTr="51E5AEE1" w14:paraId="385EBD31" w14:textId="77777777">
        <w:trPr>
          <w:trHeight w:val="300"/>
        </w:trPr>
        <w:tc>
          <w:tcPr>
            <w:tcW w:w="455" w:type="dxa"/>
            <w:vMerge/>
            <w:vAlign w:val="center"/>
            <w:hideMark/>
          </w:tcPr>
          <w:p w:rsidRPr="00E62AE4" w:rsidR="003C0A31" w:rsidRDefault="003C0A31" w14:paraId="208F54C5"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5B3C9DB"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D53AA8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3.6.</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1DC2D4D1"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Välisvalgustus</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66B177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Juhtimine fotoanduri ja kellaaja/nädalapäeva järgi</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6570EDC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270E3D59" w14:textId="77777777">
        <w:trPr>
          <w:trHeight w:val="300"/>
        </w:trPr>
        <w:tc>
          <w:tcPr>
            <w:tcW w:w="455" w:type="dxa"/>
            <w:vMerge/>
            <w:vAlign w:val="center"/>
            <w:hideMark/>
          </w:tcPr>
          <w:p w:rsidRPr="00E62AE4" w:rsidR="003C0A31" w:rsidRDefault="003C0A31" w14:paraId="258CC8B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24FD9629"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F766FC6"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DAAC057"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4AA1B966"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Fotoanduri LUX näit</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3952583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2010BA82" w14:textId="77777777">
        <w:trPr>
          <w:trHeight w:val="300"/>
        </w:trPr>
        <w:tc>
          <w:tcPr>
            <w:tcW w:w="455" w:type="dxa"/>
            <w:vMerge/>
            <w:vAlign w:val="center"/>
            <w:hideMark/>
          </w:tcPr>
          <w:p w:rsidRPr="00E62AE4" w:rsidR="003C0A31" w:rsidRDefault="003C0A31" w14:paraId="6854483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4641BE3"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F8E9122"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B628BA2"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3E93AE3A"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Valgustuse rike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428FC1F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2 </w:t>
            </w:r>
          </w:p>
        </w:tc>
      </w:tr>
      <w:tr w:rsidRPr="00E62AE4" w:rsidR="003C0A31" w:rsidTr="51E5AEE1" w14:paraId="324D4021" w14:textId="77777777">
        <w:trPr>
          <w:trHeight w:val="300"/>
        </w:trPr>
        <w:tc>
          <w:tcPr>
            <w:tcW w:w="455" w:type="dxa"/>
            <w:vMerge/>
            <w:vAlign w:val="center"/>
          </w:tcPr>
          <w:p w:rsidRPr="00E62AE4" w:rsidR="003C0A31" w:rsidRDefault="003C0A31" w14:paraId="3CCFD349"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0BE96AFE"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right w:val="single" w:color="000000" w:themeColor="text1" w:sz="8" w:space="0"/>
            </w:tcBorders>
            <w:vAlign w:val="center"/>
          </w:tcPr>
          <w:p w:rsidRPr="00E62AE4" w:rsidR="003C0A31" w:rsidRDefault="003C0A31" w14:paraId="14BA5317"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3.7</w:t>
            </w:r>
          </w:p>
        </w:tc>
        <w:tc>
          <w:tcPr>
            <w:tcW w:w="1395" w:type="dxa"/>
            <w:vMerge w:val="restart"/>
            <w:tcBorders>
              <w:top w:val="nil"/>
              <w:left w:val="single" w:color="000000" w:themeColor="text1" w:sz="8" w:space="0"/>
              <w:right w:val="single" w:color="000000" w:themeColor="text1" w:sz="8" w:space="0"/>
            </w:tcBorders>
            <w:vAlign w:val="center"/>
          </w:tcPr>
          <w:p w:rsidRPr="00E62AE4" w:rsidR="003C0A31" w:rsidRDefault="003C0A31" w14:paraId="4B125167"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Päikesepaneel</w:t>
            </w: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18C9B12A"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Häire (paneel, </w:t>
            </w:r>
            <w:proofErr w:type="spellStart"/>
            <w:r w:rsidRPr="00E62AE4">
              <w:rPr>
                <w:rFonts w:ascii="Times New Roman" w:hAnsi="Times New Roman" w:eastAsia="Times New Roman" w:cs="Times New Roman"/>
                <w:color w:val="000000"/>
                <w:sz w:val="19"/>
                <w:szCs w:val="19"/>
              </w:rPr>
              <w:t>inverter</w:t>
            </w:r>
            <w:proofErr w:type="spellEnd"/>
            <w:r w:rsidRPr="00E62AE4">
              <w:rPr>
                <w:rFonts w:ascii="Times New Roman" w:hAnsi="Times New Roman" w:eastAsia="Times New Roman" w:cs="Times New Roman"/>
                <w:color w:val="000000"/>
                <w:sz w:val="19"/>
                <w:szCs w:val="19"/>
              </w:rPr>
              <w:t xml:space="preserve"> vms.)</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0C9E5C7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3EC73293" w14:textId="77777777">
        <w:trPr>
          <w:trHeight w:val="300"/>
        </w:trPr>
        <w:tc>
          <w:tcPr>
            <w:tcW w:w="455" w:type="dxa"/>
            <w:vMerge/>
            <w:vAlign w:val="center"/>
          </w:tcPr>
          <w:p w:rsidRPr="00E62AE4" w:rsidR="003C0A31" w:rsidRDefault="003C0A31" w14:paraId="58A20D1A"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5BDD737D"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59A4627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12626A3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6490900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 xml:space="preserve">Elektrienergia toodangu arvestus (MWh) kumuleeruv, hetkevõimsus (kW) </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18F309AF"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1F9B7F30" w14:textId="77777777">
        <w:trPr>
          <w:trHeight w:val="300"/>
        </w:trPr>
        <w:tc>
          <w:tcPr>
            <w:tcW w:w="455" w:type="dxa"/>
            <w:tcBorders>
              <w:top w:val="nil"/>
              <w:left w:val="single" w:color="000000" w:themeColor="text1" w:sz="8" w:space="0"/>
              <w:right w:val="single" w:color="000000" w:themeColor="text1" w:sz="8" w:space="0"/>
            </w:tcBorders>
            <w:shd w:val="clear" w:color="auto" w:fill="auto"/>
            <w:hideMark/>
          </w:tcPr>
          <w:p w:rsidRPr="00E62AE4" w:rsidR="003C0A31" w:rsidRDefault="003C0A31" w14:paraId="7AEC0D7C" w14:textId="77777777">
            <w:pPr>
              <w:spacing w:line="240" w:lineRule="auto"/>
              <w:jc w:val="center"/>
              <w:rPr>
                <w:rFonts w:ascii="Times New Roman" w:hAnsi="Times New Roman" w:eastAsia="Times New Roman" w:cs="Times New Roman"/>
                <w:color w:val="000000" w:themeColor="text1"/>
                <w:sz w:val="20"/>
                <w:szCs w:val="20"/>
              </w:rPr>
            </w:pPr>
          </w:p>
        </w:tc>
        <w:tc>
          <w:tcPr>
            <w:tcW w:w="1530" w:type="dxa"/>
            <w:gridSpan w:val="2"/>
            <w:tcBorders>
              <w:top w:val="nil"/>
              <w:left w:val="single" w:color="000000" w:themeColor="text1" w:sz="8" w:space="0"/>
              <w:right w:val="single" w:color="000000" w:themeColor="text1" w:sz="8" w:space="0"/>
            </w:tcBorders>
            <w:shd w:val="clear" w:color="auto" w:fill="auto"/>
            <w:hideMark/>
          </w:tcPr>
          <w:p w:rsidRPr="00E62AE4" w:rsidR="003C0A31" w:rsidRDefault="003C0A31" w14:paraId="4CCE5751" w14:textId="77777777">
            <w:pPr>
              <w:spacing w:line="240" w:lineRule="auto"/>
              <w:jc w:val="both"/>
              <w:rPr>
                <w:rFonts w:ascii="Times New Roman" w:hAnsi="Times New Roman" w:eastAsia="Times New Roman" w:cs="Times New Roman"/>
                <w:color w:val="000000" w:themeColor="text1"/>
                <w:sz w:val="20"/>
                <w:szCs w:val="20"/>
              </w:rPr>
            </w:pPr>
          </w:p>
        </w:tc>
        <w:tc>
          <w:tcPr>
            <w:tcW w:w="585" w:type="dxa"/>
            <w:tcBorders>
              <w:top w:val="nil"/>
              <w:left w:val="single" w:color="000000" w:themeColor="text1" w:sz="8" w:space="0"/>
              <w:right w:val="single" w:color="000000" w:themeColor="text1" w:sz="8" w:space="0"/>
            </w:tcBorders>
            <w:vAlign w:val="center"/>
          </w:tcPr>
          <w:p w:rsidRPr="00E62AE4" w:rsidR="003C0A31" w:rsidRDefault="003C0A31" w14:paraId="22F88F47" w14:textId="77777777">
            <w:pPr>
              <w:spacing w:line="240" w:lineRule="auto"/>
              <w:rPr>
                <w:rFonts w:ascii="Times New Roman" w:hAnsi="Times New Roman" w:eastAsia="Times New Roman" w:cs="Times New Roman"/>
                <w:color w:val="000000" w:themeColor="text1"/>
                <w:sz w:val="20"/>
                <w:szCs w:val="20"/>
              </w:rPr>
            </w:pPr>
            <w:r w:rsidRPr="00E62AE4">
              <w:rPr>
                <w:rFonts w:ascii="Times New Roman" w:hAnsi="Times New Roman" w:eastAsia="Times New Roman" w:cs="Times New Roman"/>
                <w:color w:val="000000" w:themeColor="text1"/>
                <w:sz w:val="20"/>
                <w:szCs w:val="20"/>
              </w:rPr>
              <w:t>3.8</w:t>
            </w:r>
          </w:p>
        </w:tc>
        <w:tc>
          <w:tcPr>
            <w:tcW w:w="1395" w:type="dxa"/>
            <w:tcBorders>
              <w:top w:val="nil"/>
              <w:left w:val="single" w:color="000000" w:themeColor="text1" w:sz="8" w:space="0"/>
              <w:right w:val="single" w:color="000000" w:themeColor="text1" w:sz="8" w:space="0"/>
            </w:tcBorders>
            <w:vAlign w:val="center"/>
          </w:tcPr>
          <w:p w:rsidRPr="00E62AE4" w:rsidR="003C0A31" w:rsidRDefault="003C0A31" w14:paraId="349D49E5" w14:textId="77777777">
            <w:pPr>
              <w:spacing w:line="240" w:lineRule="auto"/>
              <w:rPr>
                <w:rFonts w:ascii="Times New Roman" w:hAnsi="Times New Roman" w:eastAsia="Times New Roman" w:cs="Times New Roman"/>
                <w:color w:val="000000" w:themeColor="text1"/>
                <w:sz w:val="20"/>
                <w:szCs w:val="20"/>
              </w:rPr>
            </w:pPr>
            <w:r w:rsidRPr="00E62AE4">
              <w:rPr>
                <w:rFonts w:ascii="Times New Roman" w:hAnsi="Times New Roman" w:eastAsia="Times New Roman" w:cs="Times New Roman"/>
                <w:color w:val="000000" w:themeColor="text1"/>
                <w:sz w:val="20"/>
                <w:szCs w:val="20"/>
              </w:rPr>
              <w:t>Turvavalgustus</w:t>
            </w: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1128AB63" w14:textId="77777777">
            <w:pPr>
              <w:spacing w:after="0" w:line="240" w:lineRule="auto"/>
              <w:jc w:val="both"/>
              <w:rPr>
                <w:rFonts w:ascii="Times New Roman" w:hAnsi="Times New Roman" w:eastAsia="Times New Roman" w:cs="Times New Roman"/>
                <w:sz w:val="19"/>
                <w:szCs w:val="19"/>
              </w:rPr>
            </w:pPr>
            <w:r w:rsidRPr="00E62AE4">
              <w:rPr>
                <w:rFonts w:ascii="Times New Roman" w:hAnsi="Times New Roman" w:eastAsia="Times New Roman" w:cs="Times New Roman"/>
                <w:sz w:val="19"/>
                <w:szCs w:val="19"/>
              </w:rPr>
              <w:t xml:space="preserve">Hooneautomaatikaga seotud turvavalgustite aku, süüteseade ja valgusallika rike. </w:t>
            </w:r>
          </w:p>
          <w:p w:rsidRPr="00E62AE4" w:rsidR="003C0A31" w:rsidRDefault="003C0A31" w14:paraId="6043BC98" w14:textId="77777777">
            <w:pPr>
              <w:spacing w:line="240" w:lineRule="auto"/>
              <w:jc w:val="both"/>
              <w:rPr>
                <w:rFonts w:ascii="Times New Roman" w:hAnsi="Times New Roman" w:eastAsia="Times New Roman" w:cs="Times New Roman"/>
                <w:color w:val="000000" w:themeColor="text1"/>
                <w:sz w:val="19"/>
                <w:szCs w:val="19"/>
              </w:rPr>
            </w:pP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21A705F0" w14:textId="77777777">
            <w:pPr>
              <w:spacing w:line="240" w:lineRule="auto"/>
              <w:jc w:val="center"/>
              <w:rPr>
                <w:rFonts w:ascii="Times New Roman" w:hAnsi="Times New Roman" w:eastAsia="Times New Roman" w:cs="Times New Roman"/>
                <w:color w:val="000000" w:themeColor="text1"/>
                <w:sz w:val="20"/>
                <w:szCs w:val="20"/>
              </w:rPr>
            </w:pPr>
            <w:r w:rsidRPr="00E62AE4">
              <w:rPr>
                <w:rFonts w:ascii="Times New Roman" w:hAnsi="Times New Roman" w:eastAsia="Times New Roman" w:cs="Times New Roman"/>
                <w:color w:val="000000" w:themeColor="text1"/>
                <w:sz w:val="20"/>
                <w:szCs w:val="20"/>
              </w:rPr>
              <w:t>2</w:t>
            </w:r>
          </w:p>
        </w:tc>
      </w:tr>
      <w:tr w:rsidRPr="00E62AE4" w:rsidR="003C0A31" w:rsidTr="51E5AEE1" w14:paraId="204B3B64" w14:textId="77777777">
        <w:trPr>
          <w:trHeight w:val="300"/>
        </w:trPr>
        <w:tc>
          <w:tcPr>
            <w:tcW w:w="45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2B6B145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4.</w:t>
            </w:r>
          </w:p>
        </w:tc>
        <w:tc>
          <w:tcPr>
            <w:tcW w:w="1530" w:type="dxa"/>
            <w:gridSpan w:val="2"/>
            <w:vMerge w:val="restart"/>
            <w:tcBorders>
              <w:top w:val="single" w:color="000000" w:themeColor="text1" w:sz="8" w:space="0"/>
              <w:left w:val="single" w:color="000000" w:themeColor="text1" w:sz="8" w:space="0"/>
              <w:bottom w:val="single" w:color="auto" w:sz="4" w:space="0"/>
              <w:right w:val="single" w:color="000000" w:themeColor="text1" w:sz="8" w:space="0"/>
            </w:tcBorders>
            <w:shd w:val="clear" w:color="auto" w:fill="auto"/>
            <w:hideMark/>
          </w:tcPr>
          <w:p w:rsidRPr="00E62AE4" w:rsidR="003C0A31" w:rsidRDefault="003C0A31" w14:paraId="45F89836" w14:textId="77777777">
            <w:pPr>
              <w:spacing w:after="0" w:line="240" w:lineRule="auto"/>
              <w:jc w:val="both"/>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Ventilatsioon</w:t>
            </w:r>
          </w:p>
        </w:tc>
        <w:tc>
          <w:tcPr>
            <w:tcW w:w="585" w:type="dxa"/>
            <w:vMerge w:val="restart"/>
            <w:tcBorders>
              <w:top w:val="single" w:color="000000" w:themeColor="text1" w:sz="8" w:space="0"/>
              <w:left w:val="single" w:color="000000" w:themeColor="text1" w:sz="8" w:space="0"/>
              <w:bottom w:val="single" w:color="auto" w:sz="4" w:space="0"/>
              <w:right w:val="single" w:color="auto" w:sz="8" w:space="0"/>
            </w:tcBorders>
            <w:shd w:val="clear" w:color="auto" w:fill="auto"/>
            <w:hideMark/>
          </w:tcPr>
          <w:p w:rsidRPr="00E62AE4" w:rsidR="003C0A31" w:rsidRDefault="003C0A31" w14:paraId="6CF42F7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4.1.</w:t>
            </w:r>
          </w:p>
        </w:tc>
        <w:tc>
          <w:tcPr>
            <w:tcW w:w="1395" w:type="dxa"/>
            <w:vMerge w:val="restart"/>
            <w:tcBorders>
              <w:top w:val="single" w:color="000000" w:themeColor="text1" w:sz="8" w:space="0"/>
              <w:left w:val="single" w:color="auto" w:sz="8" w:space="0"/>
              <w:bottom w:val="single" w:color="auto" w:sz="4" w:space="0"/>
              <w:right w:val="single" w:color="auto" w:sz="8" w:space="0"/>
            </w:tcBorders>
            <w:shd w:val="clear" w:color="auto" w:fill="auto"/>
            <w:vAlign w:val="center"/>
            <w:hideMark/>
          </w:tcPr>
          <w:p w:rsidRPr="00E62AE4" w:rsidR="003C0A31" w:rsidRDefault="003C0A31" w14:paraId="6ECD34D4" w14:textId="77777777">
            <w:pPr>
              <w:spacing w:after="0" w:line="240" w:lineRule="auto"/>
              <w:rPr>
                <w:rFonts w:ascii="Times New Roman" w:hAnsi="Times New Roman" w:eastAsia="Times New Roman" w:cs="Times New Roman"/>
                <w:color w:val="000000"/>
                <w:sz w:val="20"/>
                <w:szCs w:val="20"/>
              </w:rPr>
            </w:pPr>
            <w:proofErr w:type="spellStart"/>
            <w:r w:rsidRPr="00E62AE4">
              <w:rPr>
                <w:rFonts w:ascii="Times New Roman" w:hAnsi="Times New Roman" w:eastAsia="Times New Roman" w:cs="Times New Roman"/>
                <w:color w:val="000000"/>
                <w:sz w:val="20"/>
                <w:szCs w:val="20"/>
              </w:rPr>
              <w:t>Üldventilatsiooni</w:t>
            </w:r>
            <w:proofErr w:type="spellEnd"/>
            <w:r w:rsidRPr="00E62AE4">
              <w:rPr>
                <w:rFonts w:ascii="Times New Roman" w:hAnsi="Times New Roman" w:eastAsia="Times New Roman" w:cs="Times New Roman"/>
                <w:color w:val="000000"/>
                <w:sz w:val="20"/>
                <w:szCs w:val="20"/>
              </w:rPr>
              <w:t xml:space="preserve"> </w:t>
            </w:r>
            <w:proofErr w:type="spellStart"/>
            <w:r w:rsidRPr="00E62AE4">
              <w:rPr>
                <w:rFonts w:ascii="Times New Roman" w:hAnsi="Times New Roman" w:eastAsia="Times New Roman" w:cs="Times New Roman"/>
                <w:color w:val="000000"/>
                <w:sz w:val="20"/>
                <w:szCs w:val="20"/>
              </w:rPr>
              <w:t>sissepuhke</w:t>
            </w:r>
            <w:proofErr w:type="spellEnd"/>
            <w:r w:rsidRPr="00E62AE4">
              <w:rPr>
                <w:rFonts w:ascii="Times New Roman" w:hAnsi="Times New Roman" w:eastAsia="Times New Roman" w:cs="Times New Roman"/>
                <w:color w:val="000000"/>
                <w:sz w:val="20"/>
                <w:szCs w:val="20"/>
              </w:rPr>
              <w:t>-väljatõmbe seade</w:t>
            </w:r>
          </w:p>
        </w:tc>
        <w:tc>
          <w:tcPr>
            <w:tcW w:w="5000" w:type="dxa"/>
            <w:tcBorders>
              <w:top w:val="single" w:color="000000" w:themeColor="text1" w:sz="8" w:space="0"/>
              <w:left w:val="nil"/>
              <w:bottom w:val="single" w:color="auto" w:sz="4" w:space="0"/>
              <w:right w:val="nil"/>
            </w:tcBorders>
            <w:shd w:val="clear" w:color="auto" w:fill="auto"/>
            <w:vAlign w:val="center"/>
            <w:hideMark/>
          </w:tcPr>
          <w:p w:rsidRPr="00E62AE4" w:rsidR="003C0A31" w:rsidRDefault="003C0A31" w14:paraId="51709224" w14:textId="77777777">
            <w:pPr>
              <w:spacing w:after="0" w:line="240" w:lineRule="auto"/>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Tuleoht/avariiline seiskumise häire ja selle taastus</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66A342EC"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7121A7D1" w14:textId="77777777">
        <w:trPr>
          <w:trHeight w:val="300"/>
        </w:trPr>
        <w:tc>
          <w:tcPr>
            <w:tcW w:w="455" w:type="dxa"/>
            <w:vMerge/>
            <w:vAlign w:val="center"/>
            <w:hideMark/>
          </w:tcPr>
          <w:p w:rsidRPr="00E62AE4" w:rsidR="003C0A31" w:rsidRDefault="003C0A31" w14:paraId="0132352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7E2D2FF7"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6961609"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6D82DA9" w14:textId="77777777">
            <w:pPr>
              <w:spacing w:after="0" w:line="240" w:lineRule="auto"/>
              <w:rPr>
                <w:rFonts w:ascii="Times New Roman" w:hAnsi="Times New Roman" w:eastAsia="Times New Roman" w:cs="Times New Roman"/>
                <w:color w:val="000000"/>
                <w:sz w:val="20"/>
                <w:szCs w:val="20"/>
              </w:rPr>
            </w:pPr>
          </w:p>
        </w:tc>
        <w:tc>
          <w:tcPr>
            <w:tcW w:w="5000" w:type="dxa"/>
            <w:tcBorders>
              <w:top w:val="single" w:color="auto" w:sz="4" w:space="0"/>
              <w:left w:val="nil"/>
              <w:bottom w:val="single" w:color="auto" w:sz="4" w:space="0"/>
              <w:right w:val="nil"/>
            </w:tcBorders>
            <w:shd w:val="clear" w:color="auto" w:fill="auto"/>
            <w:vAlign w:val="center"/>
            <w:hideMark/>
          </w:tcPr>
          <w:p w:rsidRPr="00E62AE4" w:rsidR="003C0A31" w:rsidRDefault="778682F1" w14:paraId="0E5C96CC" w14:textId="5147D6A6">
            <w:pPr>
              <w:spacing w:after="0" w:line="240" w:lineRule="auto"/>
              <w:jc w:val="both"/>
              <w:rPr>
                <w:rFonts w:ascii="Times New Roman" w:hAnsi="Times New Roman" w:eastAsia="Times New Roman" w:cs="Times New Roman"/>
                <w:color w:val="000000"/>
                <w:sz w:val="19"/>
                <w:szCs w:val="19"/>
              </w:rPr>
            </w:pPr>
            <w:r w:rsidRPr="51E5AEE1">
              <w:rPr>
                <w:rFonts w:ascii="Times New Roman" w:hAnsi="Times New Roman" w:eastAsia="Times New Roman" w:cs="Times New Roman"/>
                <w:color w:val="000000" w:themeColor="text1"/>
                <w:sz w:val="19"/>
                <w:szCs w:val="19"/>
              </w:rPr>
              <w:t>Küttekalorifeer</w:t>
            </w:r>
            <w:r w:rsidRPr="51E5AEE1" w:rsidR="61229304">
              <w:rPr>
                <w:rFonts w:ascii="Times New Roman" w:hAnsi="Times New Roman" w:eastAsia="Times New Roman" w:cs="Times New Roman"/>
                <w:color w:val="000000" w:themeColor="text1"/>
                <w:sz w:val="19"/>
                <w:szCs w:val="19"/>
              </w:rPr>
              <w:t>i</w:t>
            </w:r>
            <w:r w:rsidRPr="51E5AEE1">
              <w:rPr>
                <w:rFonts w:ascii="Times New Roman" w:hAnsi="Times New Roman" w:eastAsia="Times New Roman" w:cs="Times New Roman"/>
                <w:color w:val="000000" w:themeColor="text1"/>
                <w:sz w:val="19"/>
                <w:szCs w:val="19"/>
              </w:rPr>
              <w:t xml:space="preserve"> j</w:t>
            </w:r>
            <w:r w:rsidRPr="51E5AEE1" w:rsidR="003C0A31">
              <w:rPr>
                <w:rFonts w:ascii="Times New Roman" w:hAnsi="Times New Roman" w:eastAsia="Times New Roman" w:cs="Times New Roman"/>
                <w:color w:val="000000" w:themeColor="text1"/>
                <w:sz w:val="19"/>
                <w:szCs w:val="19"/>
              </w:rPr>
              <w:t>äätumiskaitse rakendumise häire ja selle ta</w:t>
            </w:r>
            <w:r w:rsidRPr="51E5AEE1" w:rsidR="0DD5363A">
              <w:rPr>
                <w:rFonts w:ascii="Times New Roman" w:hAnsi="Times New Roman" w:eastAsia="Times New Roman" w:cs="Times New Roman"/>
                <w:color w:val="000000" w:themeColor="text1"/>
                <w:sz w:val="19"/>
                <w:szCs w:val="19"/>
              </w:rPr>
              <w:t>ga</w:t>
            </w:r>
            <w:r w:rsidRPr="51E5AEE1" w:rsidR="003C0A31">
              <w:rPr>
                <w:rFonts w:ascii="Times New Roman" w:hAnsi="Times New Roman" w:eastAsia="Times New Roman" w:cs="Times New Roman"/>
                <w:color w:val="000000" w:themeColor="text1"/>
                <w:sz w:val="19"/>
                <w:szCs w:val="19"/>
              </w:rPr>
              <w:t>stus</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1111C0E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51E5AEE1" w:rsidTr="51E5AEE1" w14:paraId="116A28F6" w14:textId="77777777">
        <w:trPr>
          <w:trHeight w:val="300"/>
        </w:trPr>
        <w:tc>
          <w:tcPr>
            <w:tcW w:w="468" w:type="dxa"/>
            <w:vMerge/>
            <w:hideMark/>
          </w:tcPr>
          <w:p w:rsidR="009F3D96" w:rsidRDefault="009F3D96" w14:paraId="042D6605" w14:textId="77777777"/>
        </w:tc>
        <w:tc>
          <w:tcPr>
            <w:tcW w:w="1573" w:type="dxa"/>
            <w:gridSpan w:val="2"/>
            <w:vMerge/>
            <w:hideMark/>
          </w:tcPr>
          <w:p w:rsidR="009F3D96" w:rsidRDefault="009F3D96" w14:paraId="3446AF9E" w14:textId="77777777"/>
        </w:tc>
        <w:tc>
          <w:tcPr>
            <w:tcW w:w="601" w:type="dxa"/>
            <w:vMerge/>
            <w:hideMark/>
          </w:tcPr>
          <w:p w:rsidR="009F3D96" w:rsidRDefault="009F3D96" w14:paraId="3B3FB734" w14:textId="77777777"/>
        </w:tc>
        <w:tc>
          <w:tcPr>
            <w:tcW w:w="1434" w:type="dxa"/>
            <w:vMerge/>
            <w:vAlign w:val="center"/>
            <w:hideMark/>
          </w:tcPr>
          <w:p w:rsidR="009F3D96" w:rsidRDefault="009F3D96" w14:paraId="10DA8F92" w14:textId="77777777"/>
        </w:tc>
        <w:tc>
          <w:tcPr>
            <w:tcW w:w="5140" w:type="dxa"/>
            <w:tcBorders>
              <w:top w:val="nil"/>
              <w:left w:val="nil"/>
              <w:bottom w:val="single" w:color="auto" w:sz="4" w:space="0"/>
              <w:right w:val="nil"/>
            </w:tcBorders>
            <w:shd w:val="clear" w:color="auto" w:fill="auto"/>
            <w:vAlign w:val="center"/>
            <w:hideMark/>
          </w:tcPr>
          <w:p w:rsidR="1708DEC3" w:rsidP="51E5AEE1" w:rsidRDefault="1708DEC3" w14:paraId="48970DAE" w14:textId="288F14B8">
            <w:pPr>
              <w:spacing w:line="240" w:lineRule="auto"/>
              <w:jc w:val="both"/>
              <w:rPr>
                <w:rFonts w:ascii="Times New Roman" w:hAnsi="Times New Roman" w:eastAsia="Times New Roman" w:cs="Times New Roman"/>
                <w:color w:val="000000" w:themeColor="text1"/>
                <w:sz w:val="19"/>
                <w:szCs w:val="19"/>
              </w:rPr>
            </w:pPr>
            <w:proofErr w:type="spellStart"/>
            <w:r w:rsidRPr="51E5AEE1">
              <w:rPr>
                <w:rFonts w:ascii="Times New Roman" w:hAnsi="Times New Roman" w:eastAsia="Times New Roman" w:cs="Times New Roman"/>
                <w:color w:val="000000" w:themeColor="text1"/>
                <w:sz w:val="19"/>
                <w:szCs w:val="19"/>
              </w:rPr>
              <w:t>Sissepuhke</w:t>
            </w:r>
            <w:proofErr w:type="spellEnd"/>
            <w:r w:rsidRPr="51E5AEE1">
              <w:rPr>
                <w:rFonts w:ascii="Times New Roman" w:hAnsi="Times New Roman" w:eastAsia="Times New Roman" w:cs="Times New Roman"/>
                <w:color w:val="000000" w:themeColor="text1"/>
                <w:sz w:val="19"/>
                <w:szCs w:val="19"/>
              </w:rPr>
              <w:t xml:space="preserve"> temperatuuri järgne jäätumiskaitse rakendumise häire ja selle ta</w:t>
            </w:r>
            <w:r w:rsidRPr="51E5AEE1" w:rsidR="28F8B16D">
              <w:rPr>
                <w:rFonts w:ascii="Times New Roman" w:hAnsi="Times New Roman" w:eastAsia="Times New Roman" w:cs="Times New Roman"/>
                <w:color w:val="000000" w:themeColor="text1"/>
                <w:sz w:val="19"/>
                <w:szCs w:val="19"/>
              </w:rPr>
              <w:t>ga</w:t>
            </w:r>
            <w:r w:rsidRPr="51E5AEE1">
              <w:rPr>
                <w:rFonts w:ascii="Times New Roman" w:hAnsi="Times New Roman" w:eastAsia="Times New Roman" w:cs="Times New Roman"/>
                <w:color w:val="000000" w:themeColor="text1"/>
                <w:sz w:val="19"/>
                <w:szCs w:val="19"/>
              </w:rPr>
              <w:t>stus</w:t>
            </w:r>
          </w:p>
        </w:tc>
        <w:tc>
          <w:tcPr>
            <w:tcW w:w="797"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3916E942" w:rsidP="51E5AEE1" w:rsidRDefault="3916E942" w14:paraId="06B5765B" w14:textId="4386A487">
            <w:pPr>
              <w:spacing w:line="240" w:lineRule="auto"/>
              <w:jc w:val="center"/>
              <w:rPr>
                <w:rFonts w:ascii="Times New Roman" w:hAnsi="Times New Roman" w:eastAsia="Times New Roman" w:cs="Times New Roman"/>
                <w:color w:val="000000" w:themeColor="text1"/>
                <w:sz w:val="20"/>
                <w:szCs w:val="20"/>
              </w:rPr>
            </w:pPr>
            <w:r w:rsidRPr="51E5AEE1">
              <w:rPr>
                <w:rFonts w:ascii="Times New Roman" w:hAnsi="Times New Roman" w:eastAsia="Times New Roman" w:cs="Times New Roman"/>
                <w:color w:val="000000" w:themeColor="text1"/>
                <w:sz w:val="20"/>
                <w:szCs w:val="20"/>
              </w:rPr>
              <w:t>1</w:t>
            </w:r>
          </w:p>
        </w:tc>
      </w:tr>
      <w:tr w:rsidRPr="00E62AE4" w:rsidR="003C0A31" w:rsidTr="51E5AEE1" w14:paraId="2BBF07B0" w14:textId="77777777">
        <w:trPr>
          <w:trHeight w:val="300"/>
        </w:trPr>
        <w:tc>
          <w:tcPr>
            <w:tcW w:w="455" w:type="dxa"/>
            <w:vMerge/>
            <w:vAlign w:val="center"/>
            <w:hideMark/>
          </w:tcPr>
          <w:p w:rsidRPr="00E62AE4" w:rsidR="003C0A31" w:rsidRDefault="003C0A31" w14:paraId="332FF796"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239F64E"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4AAECC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C49302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1EC84C8A"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Õhuvõtu ja heitõhu vedrutagastusega klappide lõpulülitite asend ja oleku vastuolu häire</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052D090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2BB654CE" w14:textId="77777777">
        <w:trPr>
          <w:trHeight w:val="300"/>
        </w:trPr>
        <w:tc>
          <w:tcPr>
            <w:tcW w:w="455" w:type="dxa"/>
            <w:vMerge/>
            <w:vAlign w:val="center"/>
            <w:hideMark/>
          </w:tcPr>
          <w:p w:rsidRPr="00E62AE4" w:rsidR="003C0A31" w:rsidRDefault="003C0A31" w14:paraId="5A96B7B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313AE77"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518FF26"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2B010835" w14:textId="77777777">
            <w:pPr>
              <w:spacing w:after="0" w:line="240" w:lineRule="auto"/>
              <w:rPr>
                <w:rFonts w:ascii="Times New Roman" w:hAnsi="Times New Roman" w:eastAsia="Times New Roman" w:cs="Times New Roman"/>
                <w:color w:val="000000"/>
                <w:sz w:val="20"/>
                <w:szCs w:val="20"/>
              </w:rPr>
            </w:pPr>
          </w:p>
        </w:tc>
        <w:tc>
          <w:tcPr>
            <w:tcW w:w="5000" w:type="dxa"/>
            <w:tcBorders>
              <w:top w:val="single" w:color="auto" w:sz="4" w:space="0"/>
              <w:left w:val="nil"/>
              <w:bottom w:val="single" w:color="auto" w:sz="4" w:space="0"/>
              <w:right w:val="nil"/>
            </w:tcBorders>
            <w:shd w:val="clear" w:color="auto" w:fill="auto"/>
            <w:vAlign w:val="center"/>
            <w:hideMark/>
          </w:tcPr>
          <w:p w:rsidRPr="00E62AE4" w:rsidR="003C0A31" w:rsidRDefault="003C0A31" w14:paraId="61A4A3F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Ventilaatorite olek vastavalt diferentsiaalse rõhu andurile ja häire</w:t>
            </w:r>
          </w:p>
        </w:tc>
        <w:tc>
          <w:tcPr>
            <w:tcW w:w="775" w:type="dxa"/>
            <w:tcBorders>
              <w:top w:val="single" w:color="auto" w:sz="4" w:space="0"/>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0432CB8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3678AF5D" w14:textId="77777777">
        <w:trPr>
          <w:trHeight w:val="300"/>
        </w:trPr>
        <w:tc>
          <w:tcPr>
            <w:tcW w:w="455" w:type="dxa"/>
            <w:vMerge/>
            <w:vAlign w:val="center"/>
            <w:hideMark/>
          </w:tcPr>
          <w:p w:rsidRPr="00E62AE4" w:rsidR="003C0A31" w:rsidRDefault="003C0A31" w14:paraId="0CE0321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FEF3CC2"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67FA971F"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3846664" w14:textId="77777777">
            <w:pPr>
              <w:spacing w:after="0" w:line="240" w:lineRule="auto"/>
              <w:rPr>
                <w:rFonts w:ascii="Times New Roman" w:hAnsi="Times New Roman" w:eastAsia="Times New Roman" w:cs="Times New Roman"/>
                <w:color w:val="000000"/>
                <w:sz w:val="20"/>
                <w:szCs w:val="20"/>
              </w:rPr>
            </w:pPr>
          </w:p>
        </w:tc>
        <w:tc>
          <w:tcPr>
            <w:tcW w:w="5000" w:type="dxa"/>
            <w:tcBorders>
              <w:top w:val="single" w:color="auto" w:sz="4" w:space="0"/>
              <w:left w:val="nil"/>
              <w:bottom w:val="single" w:color="auto" w:sz="4" w:space="0"/>
              <w:right w:val="nil"/>
            </w:tcBorders>
            <w:shd w:val="clear" w:color="auto" w:fill="auto"/>
            <w:vAlign w:val="center"/>
            <w:hideMark/>
          </w:tcPr>
          <w:p w:rsidRPr="00E62AE4" w:rsidR="003C0A31" w:rsidRDefault="003C0A31" w14:paraId="5958D3E8"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Rõhk kütte- ja jahutuse kontuuris ja alumise piiri häire (kütte ja/või jahutussüsteemi kõige kõrgemas punktis </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3FC6535B"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31C7F2A9" w14:textId="77777777">
        <w:trPr>
          <w:trHeight w:val="450"/>
        </w:trPr>
        <w:tc>
          <w:tcPr>
            <w:tcW w:w="455" w:type="dxa"/>
            <w:vMerge/>
            <w:vAlign w:val="center"/>
            <w:hideMark/>
          </w:tcPr>
          <w:p w:rsidRPr="00E62AE4" w:rsidR="003C0A31" w:rsidRDefault="003C0A31" w14:paraId="4EEC4C70"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A3D53BB"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DC20E1D"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8A45EEE"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74DA959E"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Küttekalorifeeri </w:t>
            </w:r>
            <w:proofErr w:type="spellStart"/>
            <w:r w:rsidRPr="00E62AE4">
              <w:rPr>
                <w:rFonts w:ascii="Times New Roman" w:hAnsi="Times New Roman" w:eastAsia="Times New Roman" w:cs="Times New Roman"/>
                <w:color w:val="000000"/>
                <w:sz w:val="19"/>
                <w:szCs w:val="19"/>
              </w:rPr>
              <w:t>pealevoolu</w:t>
            </w:r>
            <w:proofErr w:type="spellEnd"/>
            <w:r w:rsidRPr="00E62AE4">
              <w:rPr>
                <w:rFonts w:ascii="Times New Roman" w:hAnsi="Times New Roman" w:eastAsia="Times New Roman" w:cs="Times New Roman"/>
                <w:color w:val="000000"/>
                <w:sz w:val="19"/>
                <w:szCs w:val="19"/>
              </w:rPr>
              <w:t xml:space="preserve"> ja tagastuva vee temperatuur °C</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00AAC15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1BD8A4CF" w14:textId="77777777">
        <w:trPr>
          <w:trHeight w:val="300"/>
        </w:trPr>
        <w:tc>
          <w:tcPr>
            <w:tcW w:w="455" w:type="dxa"/>
            <w:vMerge/>
            <w:vAlign w:val="center"/>
            <w:hideMark/>
          </w:tcPr>
          <w:p w:rsidRPr="00E62AE4" w:rsidR="003C0A31" w:rsidRDefault="003C0A31" w14:paraId="5EB4FEE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0A30000"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6843E4B4"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FA9AC07"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7B394BD3"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Pumpade olek/häire</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601EE23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62E3D05A" w14:textId="77777777">
        <w:trPr>
          <w:trHeight w:val="300"/>
        </w:trPr>
        <w:tc>
          <w:tcPr>
            <w:tcW w:w="455" w:type="dxa"/>
            <w:vMerge/>
            <w:hideMark/>
          </w:tcPr>
          <w:p w:rsidRPr="00E62AE4" w:rsidR="003C0A31" w:rsidRDefault="003C0A31" w14:paraId="61374A5A" w14:textId="77777777"/>
        </w:tc>
        <w:tc>
          <w:tcPr>
            <w:tcW w:w="1530" w:type="dxa"/>
            <w:gridSpan w:val="2"/>
            <w:vMerge/>
            <w:hideMark/>
          </w:tcPr>
          <w:p w:rsidRPr="00E62AE4" w:rsidR="003C0A31" w:rsidRDefault="003C0A31" w14:paraId="212C3E88" w14:textId="77777777"/>
        </w:tc>
        <w:tc>
          <w:tcPr>
            <w:tcW w:w="585" w:type="dxa"/>
            <w:vMerge/>
            <w:hideMark/>
          </w:tcPr>
          <w:p w:rsidRPr="00E62AE4" w:rsidR="003C0A31" w:rsidRDefault="003C0A31" w14:paraId="3967A719" w14:textId="77777777"/>
        </w:tc>
        <w:tc>
          <w:tcPr>
            <w:tcW w:w="1395" w:type="dxa"/>
            <w:vMerge/>
            <w:vAlign w:val="center"/>
            <w:hideMark/>
          </w:tcPr>
          <w:p w:rsidRPr="00E62AE4" w:rsidR="003C0A31" w:rsidRDefault="003C0A31" w14:paraId="58822CB1" w14:textId="77777777"/>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14F96E80" w14:textId="77777777">
            <w:pPr>
              <w:spacing w:line="240" w:lineRule="auto"/>
              <w:jc w:val="both"/>
              <w:rPr>
                <w:rFonts w:ascii="Times New Roman" w:hAnsi="Times New Roman" w:eastAsia="Times New Roman" w:cs="Times New Roman"/>
                <w:color w:val="000000" w:themeColor="text1"/>
                <w:sz w:val="19"/>
                <w:szCs w:val="19"/>
              </w:rPr>
            </w:pPr>
            <w:r w:rsidRPr="00E62AE4">
              <w:rPr>
                <w:rFonts w:ascii="Times New Roman" w:hAnsi="Times New Roman" w:eastAsia="Times New Roman" w:cs="Times New Roman"/>
                <w:color w:val="000000" w:themeColor="text1"/>
                <w:sz w:val="19"/>
                <w:szCs w:val="19"/>
              </w:rPr>
              <w:t>Turvalülitite olek/häire</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4010E311" w14:textId="77777777">
            <w:pPr>
              <w:spacing w:line="240" w:lineRule="auto"/>
              <w:jc w:val="center"/>
              <w:rPr>
                <w:rFonts w:ascii="Times New Roman" w:hAnsi="Times New Roman" w:eastAsia="Times New Roman" w:cs="Times New Roman"/>
                <w:color w:val="000000" w:themeColor="text1"/>
                <w:sz w:val="20"/>
                <w:szCs w:val="20"/>
              </w:rPr>
            </w:pPr>
            <w:r w:rsidRPr="00E62AE4">
              <w:rPr>
                <w:rFonts w:ascii="Times New Roman" w:hAnsi="Times New Roman" w:eastAsia="Times New Roman" w:cs="Times New Roman"/>
                <w:color w:val="000000" w:themeColor="text1"/>
                <w:sz w:val="20"/>
                <w:szCs w:val="20"/>
              </w:rPr>
              <w:t>2</w:t>
            </w:r>
          </w:p>
        </w:tc>
      </w:tr>
      <w:tr w:rsidRPr="00E62AE4" w:rsidR="003C0A31" w:rsidTr="51E5AEE1" w14:paraId="3D093683" w14:textId="77777777">
        <w:trPr>
          <w:trHeight w:val="450"/>
        </w:trPr>
        <w:tc>
          <w:tcPr>
            <w:tcW w:w="455" w:type="dxa"/>
            <w:vMerge/>
            <w:vAlign w:val="center"/>
            <w:hideMark/>
          </w:tcPr>
          <w:p w:rsidRPr="00E62AE4" w:rsidR="003C0A31" w:rsidRDefault="003C0A31" w14:paraId="58BCE9FB"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269217E"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636BA6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2C9A2D9B"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31D456A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Jahutuskalorifeeri </w:t>
            </w:r>
            <w:proofErr w:type="spellStart"/>
            <w:r w:rsidRPr="00E62AE4">
              <w:rPr>
                <w:rFonts w:ascii="Times New Roman" w:hAnsi="Times New Roman" w:eastAsia="Times New Roman" w:cs="Times New Roman"/>
                <w:color w:val="000000"/>
                <w:sz w:val="19"/>
                <w:szCs w:val="19"/>
              </w:rPr>
              <w:t>pealevoolu</w:t>
            </w:r>
            <w:proofErr w:type="spellEnd"/>
            <w:r w:rsidRPr="00E62AE4">
              <w:rPr>
                <w:rFonts w:ascii="Times New Roman" w:hAnsi="Times New Roman" w:eastAsia="Times New Roman" w:cs="Times New Roman"/>
                <w:color w:val="000000"/>
                <w:sz w:val="19"/>
                <w:szCs w:val="19"/>
              </w:rPr>
              <w:t xml:space="preserve"> ja tagastuva vee temperatuur °C</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3A0DC34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0F7AFB80" w14:textId="77777777">
        <w:trPr>
          <w:trHeight w:val="300"/>
        </w:trPr>
        <w:tc>
          <w:tcPr>
            <w:tcW w:w="455" w:type="dxa"/>
            <w:vMerge/>
            <w:vAlign w:val="center"/>
            <w:hideMark/>
          </w:tcPr>
          <w:p w:rsidRPr="00E62AE4" w:rsidR="003C0A31" w:rsidRDefault="003C0A31" w14:paraId="257D1084"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9EF5206"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D2A814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2AD629E"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30AD36A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Niisuti olek/häire</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00170DD9"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5809E1F7" w14:textId="77777777">
        <w:trPr>
          <w:trHeight w:val="300"/>
        </w:trPr>
        <w:tc>
          <w:tcPr>
            <w:tcW w:w="455" w:type="dxa"/>
            <w:vMerge/>
            <w:vAlign w:val="center"/>
            <w:hideMark/>
          </w:tcPr>
          <w:p w:rsidRPr="00E62AE4" w:rsidR="003C0A31" w:rsidRDefault="003C0A31" w14:paraId="7C0F23C8"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BDCA5A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ACD2649"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B426DCC"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3E7B1C8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Filtrite rõhuvahe anduri näit ja häire koos häirepiiriga</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1403275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13024C8D" w14:textId="77777777">
        <w:trPr>
          <w:trHeight w:val="300"/>
        </w:trPr>
        <w:tc>
          <w:tcPr>
            <w:tcW w:w="455" w:type="dxa"/>
            <w:vMerge/>
            <w:vAlign w:val="center"/>
            <w:hideMark/>
          </w:tcPr>
          <w:p w:rsidRPr="00E62AE4" w:rsidR="003C0A31" w:rsidRDefault="003C0A31" w14:paraId="0E2EB001"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022BFB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022003D"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36FEA7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2781D96D"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Rootorsoojustagasti</w:t>
            </w:r>
            <w:proofErr w:type="spellEnd"/>
            <w:r w:rsidRPr="00E62AE4">
              <w:rPr>
                <w:rFonts w:ascii="Times New Roman" w:hAnsi="Times New Roman" w:eastAsia="Times New Roman" w:cs="Times New Roman"/>
                <w:color w:val="000000"/>
                <w:sz w:val="19"/>
                <w:szCs w:val="19"/>
              </w:rPr>
              <w:t xml:space="preserve"> pöörlemise anduri häire</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3B7F057C"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74AFA02E" w14:textId="77777777">
        <w:trPr>
          <w:trHeight w:val="300"/>
        </w:trPr>
        <w:tc>
          <w:tcPr>
            <w:tcW w:w="455" w:type="dxa"/>
            <w:vMerge/>
            <w:vAlign w:val="center"/>
          </w:tcPr>
          <w:p w:rsidRPr="00E62AE4" w:rsidR="003C0A31" w:rsidRDefault="003C0A31" w14:paraId="5A3F8348"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519C34A0"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709BC54C"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22ECF962"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tcPr>
          <w:p w:rsidRPr="00E62AE4" w:rsidR="003C0A31" w:rsidRDefault="003C0A31" w14:paraId="7827F958"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Soojustagasti</w:t>
            </w:r>
            <w:proofErr w:type="spellEnd"/>
            <w:r w:rsidRPr="00E62AE4">
              <w:rPr>
                <w:rFonts w:ascii="Times New Roman" w:hAnsi="Times New Roman" w:eastAsia="Times New Roman" w:cs="Times New Roman"/>
                <w:color w:val="000000"/>
                <w:sz w:val="19"/>
                <w:szCs w:val="19"/>
              </w:rPr>
              <w:t xml:space="preserve"> rõhuvahe anduri näit ja häire</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tcPr>
          <w:p w:rsidRPr="00E62AE4" w:rsidR="003C0A31" w:rsidRDefault="003C0A31" w14:paraId="30958F8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25DD392F" w14:textId="77777777">
        <w:trPr>
          <w:trHeight w:val="300"/>
        </w:trPr>
        <w:tc>
          <w:tcPr>
            <w:tcW w:w="455" w:type="dxa"/>
            <w:vMerge/>
            <w:vAlign w:val="center"/>
          </w:tcPr>
          <w:p w:rsidRPr="00E62AE4" w:rsidR="003C0A31" w:rsidRDefault="003C0A31" w14:paraId="10A0EDC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08CE1ECB"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66801A2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5B77294C"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tcPr>
          <w:p w:rsidRPr="00E62AE4" w:rsidR="003C0A31" w:rsidRDefault="003C0A31" w14:paraId="05782320"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Plaatsoojustagasti</w:t>
            </w:r>
            <w:proofErr w:type="spellEnd"/>
            <w:r w:rsidRPr="00E62AE4">
              <w:rPr>
                <w:rFonts w:ascii="Times New Roman" w:hAnsi="Times New Roman" w:eastAsia="Times New Roman" w:cs="Times New Roman"/>
                <w:color w:val="000000"/>
                <w:sz w:val="19"/>
                <w:szCs w:val="19"/>
              </w:rPr>
              <w:t xml:space="preserve"> jää- ja härmatisevaba hoidmine (vt „Osa 4, Ventilatsioon)</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tcPr>
          <w:p w:rsidRPr="00E62AE4" w:rsidR="003C0A31" w:rsidRDefault="003C0A31" w14:paraId="6CE84648"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569C6F9E" w14:textId="77777777">
        <w:trPr>
          <w:trHeight w:val="450"/>
        </w:trPr>
        <w:tc>
          <w:tcPr>
            <w:tcW w:w="455" w:type="dxa"/>
            <w:vMerge/>
            <w:vAlign w:val="center"/>
            <w:hideMark/>
          </w:tcPr>
          <w:p w:rsidRPr="00E62AE4" w:rsidR="003C0A31" w:rsidRDefault="003C0A31" w14:paraId="32E791D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78D205A5"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C2F7B69"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49E3759"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34BE20C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Ruumi </w:t>
            </w:r>
            <w:proofErr w:type="spellStart"/>
            <w:r w:rsidRPr="00E62AE4">
              <w:rPr>
                <w:rFonts w:ascii="Times New Roman" w:hAnsi="Times New Roman" w:eastAsia="Times New Roman" w:cs="Times New Roman"/>
                <w:color w:val="000000"/>
                <w:sz w:val="19"/>
                <w:szCs w:val="19"/>
              </w:rPr>
              <w:t>sissepuhke</w:t>
            </w:r>
            <w:proofErr w:type="spellEnd"/>
            <w:r w:rsidRPr="00E62AE4">
              <w:rPr>
                <w:rFonts w:ascii="Times New Roman" w:hAnsi="Times New Roman" w:eastAsia="Times New Roman" w:cs="Times New Roman"/>
                <w:color w:val="000000"/>
                <w:sz w:val="19"/>
                <w:szCs w:val="19"/>
              </w:rPr>
              <w:t>- ja väljatõmbeõhu temp. seadistamine, tegelik väärtus °C. Jahutusega süsteemides kondenseerumise vältimise vajadusel ka ruumist tagastuva õhu niiskuse anduri näit, kastepunkti saavutamisel häire ja  jahutussüsteemi seadete muutmine üle BACS</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7CFB7AA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5E510363" w14:textId="77777777">
        <w:trPr>
          <w:trHeight w:val="450"/>
        </w:trPr>
        <w:tc>
          <w:tcPr>
            <w:tcW w:w="455" w:type="dxa"/>
            <w:vMerge/>
            <w:vAlign w:val="center"/>
            <w:hideMark/>
          </w:tcPr>
          <w:p w:rsidRPr="00E62AE4" w:rsidR="003C0A31" w:rsidRDefault="003C0A31" w14:paraId="4A72E76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5251112"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6A0CBC86"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5A94A7B"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4A9B1671"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Sissepuhke</w:t>
            </w:r>
            <w:proofErr w:type="spellEnd"/>
            <w:r w:rsidRPr="00E62AE4">
              <w:rPr>
                <w:rFonts w:ascii="Times New Roman" w:hAnsi="Times New Roman" w:eastAsia="Times New Roman" w:cs="Times New Roman"/>
                <w:color w:val="000000"/>
                <w:sz w:val="19"/>
                <w:szCs w:val="19"/>
              </w:rPr>
              <w:t xml:space="preserve"> õhu temperatuur °C enne ja peale </w:t>
            </w:r>
            <w:proofErr w:type="spellStart"/>
            <w:r w:rsidRPr="00E62AE4">
              <w:rPr>
                <w:rFonts w:ascii="Times New Roman" w:hAnsi="Times New Roman" w:eastAsia="Times New Roman" w:cs="Times New Roman"/>
                <w:color w:val="000000"/>
                <w:sz w:val="19"/>
                <w:szCs w:val="19"/>
              </w:rPr>
              <w:t>soojustagastit</w:t>
            </w:r>
            <w:proofErr w:type="spellEnd"/>
            <w:r w:rsidRPr="00E62AE4">
              <w:rPr>
                <w:rFonts w:ascii="Times New Roman" w:hAnsi="Times New Roman" w:eastAsia="Times New Roman" w:cs="Times New Roman"/>
                <w:color w:val="000000"/>
                <w:sz w:val="19"/>
                <w:szCs w:val="19"/>
              </w:rPr>
              <w:t xml:space="preserve"> (enne küttekalorifeeri) </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3AB8CB0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414998C5" w14:textId="77777777">
        <w:trPr>
          <w:trHeight w:val="300"/>
        </w:trPr>
        <w:tc>
          <w:tcPr>
            <w:tcW w:w="455" w:type="dxa"/>
            <w:vMerge/>
            <w:vAlign w:val="center"/>
            <w:hideMark/>
          </w:tcPr>
          <w:p w:rsidRPr="00E62AE4" w:rsidR="003C0A31" w:rsidRDefault="003C0A31" w14:paraId="64FBC9E0"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2A7C7935"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442B023"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D6BE5F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7F60FD0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Heitõhu temperatuur °C peale </w:t>
            </w:r>
            <w:proofErr w:type="spellStart"/>
            <w:r w:rsidRPr="00E62AE4">
              <w:rPr>
                <w:rFonts w:ascii="Times New Roman" w:hAnsi="Times New Roman" w:eastAsia="Times New Roman" w:cs="Times New Roman"/>
                <w:color w:val="000000"/>
                <w:sz w:val="19"/>
                <w:szCs w:val="19"/>
              </w:rPr>
              <w:t>soojustagastit</w:t>
            </w:r>
            <w:proofErr w:type="spellEnd"/>
            <w:r w:rsidRPr="00E62AE4">
              <w:rPr>
                <w:rFonts w:ascii="Times New Roman" w:hAnsi="Times New Roman" w:eastAsia="Times New Roman" w:cs="Times New Roman"/>
                <w:color w:val="000000"/>
                <w:sz w:val="19"/>
                <w:szCs w:val="19"/>
              </w:rPr>
              <w:t xml:space="preserve"> </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46D700E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0CC6A32C" w14:textId="77777777">
        <w:trPr>
          <w:trHeight w:val="300"/>
        </w:trPr>
        <w:tc>
          <w:tcPr>
            <w:tcW w:w="455" w:type="dxa"/>
            <w:vMerge/>
            <w:vAlign w:val="center"/>
            <w:hideMark/>
          </w:tcPr>
          <w:p w:rsidRPr="00E62AE4" w:rsidR="003C0A31" w:rsidRDefault="003C0A31" w14:paraId="3F76A006"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4E5D395"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3FF2C6F5"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5FC777F3"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0251820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Küttekalorifeeri tööaja ja puhkeaja veetemperatuuri seadistamine</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0BF68E8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50002F0E" w14:textId="77777777">
        <w:trPr>
          <w:trHeight w:val="300"/>
        </w:trPr>
        <w:tc>
          <w:tcPr>
            <w:tcW w:w="455" w:type="dxa"/>
            <w:vMerge/>
            <w:vAlign w:val="center"/>
            <w:hideMark/>
          </w:tcPr>
          <w:p w:rsidRPr="00E62AE4" w:rsidR="003C0A31" w:rsidRDefault="003C0A31" w14:paraId="3B6E7617"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7B513E6"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8C90C57"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3EB1867"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1D142D78"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Niisuti niiskusanduri tegelik näit, ajaline trend ja niiskuse seadistamine</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2A21066C"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2FE92810" w14:textId="77777777">
        <w:trPr>
          <w:trHeight w:val="450"/>
        </w:trPr>
        <w:tc>
          <w:tcPr>
            <w:tcW w:w="455" w:type="dxa"/>
            <w:vMerge/>
            <w:vAlign w:val="center"/>
            <w:hideMark/>
          </w:tcPr>
          <w:p w:rsidRPr="00E62AE4" w:rsidR="003C0A31" w:rsidRDefault="003C0A31" w14:paraId="321A136A"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2D678F7E"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8F8A146"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54FE5B9"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152CEE9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Vastavalt välisõhu temperatuurile poolele kiirusele ümberlülitamise temperatuuri seadistamine</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77CA88A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591C229F" w14:textId="77777777">
        <w:trPr>
          <w:trHeight w:val="676"/>
        </w:trPr>
        <w:tc>
          <w:tcPr>
            <w:tcW w:w="455" w:type="dxa"/>
            <w:vMerge/>
            <w:vAlign w:val="center"/>
            <w:hideMark/>
          </w:tcPr>
          <w:p w:rsidRPr="00E62AE4" w:rsidR="003C0A31" w:rsidRDefault="003C0A31" w14:paraId="1EB2CD0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C711A07"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A00622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BC12875"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6C3A119A"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Seadme juhtimine automaatikast (A, 1/1,1/2, 0) vastavalt kellaajale/ nädalapäevale ja selle registreerimine. Lokaalne juhtimine (1/1, A, 0)</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0AC23FF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5D1619EA" w14:textId="77777777">
        <w:trPr>
          <w:trHeight w:val="300"/>
        </w:trPr>
        <w:tc>
          <w:tcPr>
            <w:tcW w:w="455" w:type="dxa"/>
            <w:vMerge/>
            <w:vAlign w:val="center"/>
            <w:hideMark/>
          </w:tcPr>
          <w:p w:rsidRPr="00E62AE4" w:rsidR="003C0A31" w:rsidRDefault="003C0A31" w14:paraId="27690355"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2B197FE"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220A304"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91AD60D"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45929C65"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Välistemperatuuri</w:t>
            </w:r>
            <w:proofErr w:type="spellEnd"/>
            <w:r w:rsidRPr="00E62AE4">
              <w:rPr>
                <w:rFonts w:ascii="Times New Roman" w:hAnsi="Times New Roman" w:eastAsia="Times New Roman" w:cs="Times New Roman"/>
                <w:color w:val="000000"/>
                <w:sz w:val="19"/>
                <w:szCs w:val="19"/>
              </w:rPr>
              <w:t xml:space="preserve"> andur °C </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2486A93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5DC00006" w14:textId="77777777">
        <w:trPr>
          <w:trHeight w:val="300"/>
        </w:trPr>
        <w:tc>
          <w:tcPr>
            <w:tcW w:w="455" w:type="dxa"/>
            <w:vMerge/>
            <w:vAlign w:val="center"/>
            <w:hideMark/>
          </w:tcPr>
          <w:p w:rsidRPr="00E62AE4" w:rsidR="003C0A31" w:rsidRDefault="003C0A31" w14:paraId="33ED00A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263F9815"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0BA300C"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1D23512"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684ABEFD"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Soojustagasti</w:t>
            </w:r>
            <w:proofErr w:type="spellEnd"/>
            <w:r w:rsidRPr="00E62AE4">
              <w:rPr>
                <w:rFonts w:ascii="Times New Roman" w:hAnsi="Times New Roman" w:eastAsia="Times New Roman" w:cs="Times New Roman"/>
                <w:color w:val="000000"/>
                <w:sz w:val="19"/>
                <w:szCs w:val="19"/>
              </w:rPr>
              <w:t xml:space="preserve"> pöörlemise %, - </w:t>
            </w:r>
            <w:proofErr w:type="spellStart"/>
            <w:r w:rsidRPr="00E62AE4">
              <w:rPr>
                <w:rFonts w:ascii="Times New Roman" w:hAnsi="Times New Roman" w:eastAsia="Times New Roman" w:cs="Times New Roman"/>
                <w:color w:val="000000"/>
                <w:sz w:val="19"/>
                <w:szCs w:val="19"/>
              </w:rPr>
              <w:t>retsirkulatsiooni</w:t>
            </w:r>
            <w:proofErr w:type="spellEnd"/>
            <w:r w:rsidRPr="00E62AE4">
              <w:rPr>
                <w:rFonts w:ascii="Times New Roman" w:hAnsi="Times New Roman" w:eastAsia="Times New Roman" w:cs="Times New Roman"/>
                <w:color w:val="000000"/>
                <w:sz w:val="19"/>
                <w:szCs w:val="19"/>
              </w:rPr>
              <w:t xml:space="preserve"> õhuklappide asend %, - kasuteguri %</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168DECB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14A7D9D7" w14:textId="77777777">
        <w:trPr>
          <w:trHeight w:val="450"/>
        </w:trPr>
        <w:tc>
          <w:tcPr>
            <w:tcW w:w="455" w:type="dxa"/>
            <w:vMerge/>
            <w:vAlign w:val="center"/>
            <w:hideMark/>
          </w:tcPr>
          <w:p w:rsidRPr="00E62AE4" w:rsidR="003C0A31" w:rsidRDefault="003C0A31" w14:paraId="29CDDF91"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A067B0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5AB25C5"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51D4C910"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6B324420"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Sissepuhke</w:t>
            </w:r>
            <w:proofErr w:type="spellEnd"/>
            <w:r w:rsidRPr="00E62AE4">
              <w:rPr>
                <w:rFonts w:ascii="Times New Roman" w:hAnsi="Times New Roman" w:eastAsia="Times New Roman" w:cs="Times New Roman"/>
                <w:color w:val="000000"/>
                <w:sz w:val="19"/>
                <w:szCs w:val="19"/>
              </w:rPr>
              <w:t xml:space="preserve"> ja väljatõmbe ventilaatori juhtimine sagedusmuunduriga vastavalt õhukanali rõhule. Sagedusmuundurite %. Turvalülitite olek.</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026C6D4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4F6BDE81" w14:textId="77777777">
        <w:trPr>
          <w:trHeight w:val="450"/>
        </w:trPr>
        <w:tc>
          <w:tcPr>
            <w:tcW w:w="455" w:type="dxa"/>
            <w:vMerge/>
            <w:vAlign w:val="center"/>
            <w:hideMark/>
          </w:tcPr>
          <w:p w:rsidRPr="00E62AE4" w:rsidR="003C0A31" w:rsidRDefault="003C0A31" w14:paraId="065CB95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2E3E295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1C51BC4"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21C6FF47"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6A3C0EC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Kütte- ja jahutuskalorifeeri ventiili juhtsignaal, tagasiside %</w:t>
            </w:r>
          </w:p>
          <w:p w:rsidRPr="00E62AE4" w:rsidR="003C0A31" w:rsidRDefault="003C0A31" w14:paraId="1D10974E"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Vastuolu juhtsignaali ja tagasiside vahel</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2089541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2</w:t>
            </w:r>
          </w:p>
        </w:tc>
      </w:tr>
      <w:tr w:rsidRPr="00E62AE4" w:rsidR="003C0A31" w:rsidTr="51E5AEE1" w14:paraId="3EB9B3D2" w14:textId="77777777">
        <w:trPr>
          <w:trHeight w:val="450"/>
        </w:trPr>
        <w:tc>
          <w:tcPr>
            <w:tcW w:w="455" w:type="dxa"/>
            <w:vMerge/>
            <w:vAlign w:val="center"/>
            <w:hideMark/>
          </w:tcPr>
          <w:p w:rsidRPr="00E62AE4" w:rsidR="003C0A31" w:rsidRDefault="003C0A31" w14:paraId="7843E72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006EF3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515334F"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95E1500"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4958566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Ventilaatorite ja pumpade töötunnid</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5CF85AA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4565F041" w14:textId="77777777">
        <w:trPr>
          <w:trHeight w:val="450"/>
        </w:trPr>
        <w:tc>
          <w:tcPr>
            <w:tcW w:w="455" w:type="dxa"/>
            <w:vMerge/>
            <w:vAlign w:val="center"/>
            <w:hideMark/>
          </w:tcPr>
          <w:p w:rsidRPr="00E62AE4" w:rsidR="003C0A31" w:rsidRDefault="003C0A31" w14:paraId="75345741"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74043BE4" w14:textId="77777777">
            <w:pPr>
              <w:spacing w:after="0" w:line="240" w:lineRule="auto"/>
              <w:rPr>
                <w:rFonts w:ascii="Times New Roman" w:hAnsi="Times New Roman" w:eastAsia="Times New Roman" w:cs="Times New Roman"/>
                <w:color w:val="000000"/>
                <w:sz w:val="20"/>
                <w:szCs w:val="20"/>
              </w:rPr>
            </w:pPr>
          </w:p>
        </w:tc>
        <w:tc>
          <w:tcPr>
            <w:tcW w:w="585" w:type="dxa"/>
            <w:tcBorders>
              <w:top w:val="single" w:color="auto" w:sz="4" w:space="0"/>
              <w:left w:val="nil"/>
              <w:bottom w:val="single" w:color="000000" w:themeColor="text1" w:sz="8" w:space="0"/>
              <w:right w:val="single" w:color="000000" w:themeColor="text1" w:sz="8" w:space="0"/>
            </w:tcBorders>
            <w:shd w:val="clear" w:color="auto" w:fill="auto"/>
            <w:hideMark/>
          </w:tcPr>
          <w:p w:rsidRPr="00E62AE4" w:rsidR="003C0A31" w:rsidRDefault="003C0A31" w14:paraId="617A8D97"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4.2.</w:t>
            </w:r>
          </w:p>
        </w:tc>
        <w:tc>
          <w:tcPr>
            <w:tcW w:w="1395" w:type="dxa"/>
            <w:tcBorders>
              <w:top w:val="single" w:color="auto" w:sz="4" w:space="0"/>
              <w:left w:val="nil"/>
              <w:bottom w:val="single" w:color="000000" w:themeColor="text1" w:sz="8" w:space="0"/>
              <w:right w:val="single" w:color="000000" w:themeColor="text1" w:sz="8" w:space="0"/>
            </w:tcBorders>
            <w:shd w:val="clear" w:color="auto" w:fill="auto"/>
            <w:hideMark/>
          </w:tcPr>
          <w:p w:rsidRPr="00E62AE4" w:rsidR="003C0A31" w:rsidRDefault="003C0A31" w14:paraId="3596CC1F"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Väljatõmbe ventilaatorid</w:t>
            </w: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75219B2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Olek, ajaline juhtimine (A, 0, ½, 1/1). Turvalülitite olek.</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254AE5F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10C8D124" w14:textId="77777777">
        <w:trPr>
          <w:trHeight w:val="300"/>
        </w:trPr>
        <w:tc>
          <w:tcPr>
            <w:tcW w:w="45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72BEC32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5. </w:t>
            </w:r>
          </w:p>
        </w:tc>
        <w:tc>
          <w:tcPr>
            <w:tcW w:w="1530" w:type="dxa"/>
            <w:gridSpan w:val="2"/>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1B52A630" w14:textId="77777777">
            <w:pPr>
              <w:spacing w:after="0" w:line="240" w:lineRule="auto"/>
              <w:jc w:val="both"/>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Külmavarustus</w:t>
            </w: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CBE374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5.1.</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385AC52E"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Tsentraal jahutuseseade </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0D4B4643"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Andmed seadme võrgukaardilt (sh. häirekood ja koodile vastav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1BD335E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761A0EF4" w14:textId="77777777">
        <w:trPr>
          <w:trHeight w:val="300"/>
        </w:trPr>
        <w:tc>
          <w:tcPr>
            <w:tcW w:w="455" w:type="dxa"/>
            <w:vMerge/>
            <w:vAlign w:val="center"/>
            <w:hideMark/>
          </w:tcPr>
          <w:p w:rsidRPr="00E62AE4" w:rsidR="003C0A31" w:rsidRDefault="003C0A31" w14:paraId="030C1837"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209AA0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7CDBE25"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B0460DD"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3204BEC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Rõhk kontuuris ja alumise/ülemise piiri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7B18810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6775E6AC" w14:textId="77777777">
        <w:trPr>
          <w:trHeight w:val="300"/>
        </w:trPr>
        <w:tc>
          <w:tcPr>
            <w:tcW w:w="455" w:type="dxa"/>
            <w:vMerge/>
            <w:vAlign w:val="center"/>
            <w:hideMark/>
          </w:tcPr>
          <w:p w:rsidRPr="00E62AE4" w:rsidR="003C0A31" w:rsidRDefault="003C0A31" w14:paraId="60BC8FC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CE4260C"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7947E04"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6B32942"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12429F99"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Veerõhu häire kontuuri kõrgemas punktis</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0F16329"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48239449" w14:textId="77777777">
        <w:trPr>
          <w:trHeight w:val="300"/>
        </w:trPr>
        <w:tc>
          <w:tcPr>
            <w:tcW w:w="455" w:type="dxa"/>
            <w:vMerge/>
            <w:vAlign w:val="center"/>
            <w:hideMark/>
          </w:tcPr>
          <w:p w:rsidRPr="00E62AE4" w:rsidR="003C0A31" w:rsidRDefault="003C0A31" w14:paraId="311F38F7"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5D92576"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67EEF84"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EB77804"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2F83FBD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Pumba olek ja häire. Turvalülitite olek.</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7561E88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0FFB9685" w14:textId="77777777">
        <w:trPr>
          <w:trHeight w:val="300"/>
        </w:trPr>
        <w:tc>
          <w:tcPr>
            <w:tcW w:w="455" w:type="dxa"/>
            <w:vMerge/>
            <w:vAlign w:val="center"/>
          </w:tcPr>
          <w:p w:rsidRPr="00E62AE4" w:rsidR="003C0A31" w:rsidRDefault="003C0A31" w14:paraId="17FC825F"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4D2245C9"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36DC109A"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3375C2F5"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47C4F0C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Väljuva jahutusenergia arvestus (MWh) kumuleeruv, hetkevõimsus (kW), vooluhulk (m³/h), </w:t>
            </w:r>
            <w:proofErr w:type="spellStart"/>
            <w:r w:rsidRPr="00E62AE4">
              <w:rPr>
                <w:rFonts w:ascii="Times New Roman" w:hAnsi="Times New Roman" w:eastAsia="Times New Roman" w:cs="Times New Roman"/>
                <w:color w:val="000000"/>
                <w:sz w:val="19"/>
                <w:szCs w:val="19"/>
              </w:rPr>
              <w:t>pealevoolu</w:t>
            </w:r>
            <w:proofErr w:type="spellEnd"/>
            <w:r w:rsidRPr="00E62AE4">
              <w:rPr>
                <w:rFonts w:ascii="Times New Roman" w:hAnsi="Times New Roman" w:eastAsia="Times New Roman" w:cs="Times New Roman"/>
                <w:color w:val="000000"/>
                <w:sz w:val="19"/>
                <w:szCs w:val="19"/>
              </w:rPr>
              <w:t xml:space="preserve"> ja tagasivoolu temperatuure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69557F25"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2A42EAB4" w14:textId="77777777">
        <w:trPr>
          <w:trHeight w:val="300"/>
        </w:trPr>
        <w:tc>
          <w:tcPr>
            <w:tcW w:w="455" w:type="dxa"/>
            <w:vMerge/>
            <w:vAlign w:val="center"/>
            <w:hideMark/>
          </w:tcPr>
          <w:p w:rsidRPr="00E62AE4" w:rsidR="003C0A31" w:rsidRDefault="003C0A31" w14:paraId="41CA2B4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3EA4CA3"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E8AAB88"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8E36197"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0623A7E3"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Külmavarustuse perioodi seadistamine (kuupäevast – kuupäevani või etteantud keskmisest välisõhutemperatuurist  sõltuvana)</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0EC74A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209D2E48" w14:textId="77777777">
        <w:trPr>
          <w:trHeight w:val="450"/>
        </w:trPr>
        <w:tc>
          <w:tcPr>
            <w:tcW w:w="455" w:type="dxa"/>
            <w:vMerge/>
            <w:vAlign w:val="center"/>
            <w:hideMark/>
          </w:tcPr>
          <w:p w:rsidRPr="00E62AE4" w:rsidR="003C0A31" w:rsidRDefault="003C0A31" w14:paraId="6432C74B"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B14622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8069789"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FF0380A"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DA2A63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Jahutatud õhu, vee vms soojuskandja temperatuuri tegelik väärtus, ülemise ja alumise häirepiiri seadistamine ja häire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43D01407"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175E8658" w14:textId="77777777">
        <w:trPr>
          <w:trHeight w:val="300"/>
        </w:trPr>
        <w:tc>
          <w:tcPr>
            <w:tcW w:w="455" w:type="dxa"/>
            <w:vMerge/>
            <w:vAlign w:val="center"/>
            <w:hideMark/>
          </w:tcPr>
          <w:p w:rsidRPr="00E62AE4" w:rsidR="003C0A31" w:rsidRDefault="003C0A31" w14:paraId="49053C8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8F0B022"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4A1EA0E"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29D15E6"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5F5DC0F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Juhtimine </w:t>
            </w:r>
            <w:proofErr w:type="spellStart"/>
            <w:r w:rsidRPr="00E62AE4">
              <w:rPr>
                <w:rFonts w:ascii="Times New Roman" w:hAnsi="Times New Roman" w:eastAsia="Times New Roman" w:cs="Times New Roman"/>
                <w:color w:val="000000"/>
                <w:sz w:val="19"/>
                <w:szCs w:val="19"/>
              </w:rPr>
              <w:t>välistemperatuuri</w:t>
            </w:r>
            <w:proofErr w:type="spellEnd"/>
            <w:r w:rsidRPr="00E62AE4">
              <w:rPr>
                <w:rFonts w:ascii="Times New Roman" w:hAnsi="Times New Roman" w:eastAsia="Times New Roman" w:cs="Times New Roman"/>
                <w:color w:val="000000"/>
                <w:sz w:val="19"/>
                <w:szCs w:val="19"/>
              </w:rPr>
              <w:t xml:space="preserve"> ja kellaaja/ nädalapäeva järgi</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ABFB3B9"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3F7E7B60" w14:textId="77777777">
        <w:trPr>
          <w:trHeight w:val="300"/>
        </w:trPr>
        <w:tc>
          <w:tcPr>
            <w:tcW w:w="455" w:type="dxa"/>
            <w:vMerge/>
            <w:vAlign w:val="center"/>
            <w:hideMark/>
          </w:tcPr>
          <w:p w:rsidRPr="00E62AE4" w:rsidR="003C0A31" w:rsidRDefault="003C0A31" w14:paraId="2054920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773930D"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57DD3881"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5CCDA473"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582AA5B8"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Ventiili</w:t>
            </w:r>
          </w:p>
          <w:p w:rsidRPr="00E62AE4" w:rsidR="003C0A31" w:rsidRDefault="003C0A31" w14:paraId="77246AC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juhtsignaal, tagasiside %</w:t>
            </w:r>
          </w:p>
          <w:p w:rsidRPr="00E62AE4" w:rsidR="003C0A31" w:rsidRDefault="003C0A31" w14:paraId="4B21DD9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Vastuolu juhtsignaali ja tagasiside vahel</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6D3FB137"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6D67916D" w14:textId="77777777">
        <w:trPr>
          <w:trHeight w:val="300"/>
        </w:trPr>
        <w:tc>
          <w:tcPr>
            <w:tcW w:w="455" w:type="dxa"/>
            <w:vMerge/>
            <w:vAlign w:val="center"/>
            <w:hideMark/>
          </w:tcPr>
          <w:p w:rsidRPr="00E62AE4" w:rsidR="003C0A31" w:rsidRDefault="003C0A31" w14:paraId="724FD708"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7BF940D8"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243990E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5.2.</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F781607"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Ventilatsiooni-kontuur</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4CF1E1E9"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Ventilatsioonikontuuri üle/ala rõhk</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7674798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749BEFBE" w14:textId="77777777">
        <w:trPr>
          <w:trHeight w:val="300"/>
        </w:trPr>
        <w:tc>
          <w:tcPr>
            <w:tcW w:w="455" w:type="dxa"/>
            <w:vMerge/>
            <w:vAlign w:val="center"/>
            <w:hideMark/>
          </w:tcPr>
          <w:p w:rsidRPr="00E62AE4" w:rsidR="003C0A31" w:rsidRDefault="003C0A31" w14:paraId="3942EAD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7376D9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4749BB1"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8859A9D"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08892D30"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Pumba olek/häire (soovitavalt </w:t>
            </w:r>
            <w:proofErr w:type="spellStart"/>
            <w:r w:rsidRPr="00E62AE4">
              <w:rPr>
                <w:rFonts w:ascii="Times New Roman" w:hAnsi="Times New Roman" w:eastAsia="Times New Roman" w:cs="Times New Roman"/>
                <w:color w:val="000000"/>
                <w:sz w:val="19"/>
                <w:szCs w:val="19"/>
              </w:rPr>
              <w:t>difer</w:t>
            </w:r>
            <w:proofErr w:type="spellEnd"/>
            <w:r w:rsidRPr="00E62AE4">
              <w:rPr>
                <w:rFonts w:ascii="Times New Roman" w:hAnsi="Times New Roman" w:eastAsia="Times New Roman" w:cs="Times New Roman"/>
                <w:color w:val="000000"/>
                <w:sz w:val="19"/>
                <w:szCs w:val="19"/>
              </w:rPr>
              <w:t>. rõhu lüliti). Turvalülitite olek.</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11974E1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4D884BD3" w14:textId="77777777">
        <w:trPr>
          <w:trHeight w:val="450"/>
        </w:trPr>
        <w:tc>
          <w:tcPr>
            <w:tcW w:w="455" w:type="dxa"/>
            <w:vMerge/>
            <w:vAlign w:val="center"/>
            <w:hideMark/>
          </w:tcPr>
          <w:p w:rsidRPr="00E62AE4" w:rsidR="003C0A31" w:rsidRDefault="003C0A31" w14:paraId="1D4943F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EC1ED0C"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0AF985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B72FC52"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4546A5AA"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Pealevoolu</w:t>
            </w:r>
            <w:proofErr w:type="spellEnd"/>
            <w:r w:rsidRPr="00E62AE4">
              <w:rPr>
                <w:rFonts w:ascii="Times New Roman" w:hAnsi="Times New Roman" w:eastAsia="Times New Roman" w:cs="Times New Roman"/>
                <w:color w:val="000000"/>
                <w:sz w:val="19"/>
                <w:szCs w:val="19"/>
              </w:rPr>
              <w:t xml:space="preserve"> temperatuuri tegelik väärtus °C</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424E365C"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30A9DA11" w14:textId="77777777">
        <w:trPr>
          <w:trHeight w:val="450"/>
        </w:trPr>
        <w:tc>
          <w:tcPr>
            <w:tcW w:w="455" w:type="dxa"/>
            <w:vMerge/>
            <w:vAlign w:val="center"/>
            <w:hideMark/>
          </w:tcPr>
          <w:p w:rsidRPr="00E62AE4" w:rsidR="003C0A31" w:rsidRDefault="003C0A31" w14:paraId="00D1C6C8"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AC39411"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C140681"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774A35ED"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7503A9F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Tagasivoolu temperatuuri tegelik väärtus °C </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89D2BE6"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2CC0C678" w14:textId="77777777">
        <w:trPr>
          <w:trHeight w:val="300"/>
        </w:trPr>
        <w:tc>
          <w:tcPr>
            <w:tcW w:w="455" w:type="dxa"/>
            <w:vMerge/>
            <w:vAlign w:val="center"/>
            <w:hideMark/>
          </w:tcPr>
          <w:p w:rsidRPr="00E62AE4" w:rsidR="003C0A31" w:rsidRDefault="003C0A31" w14:paraId="7F1F8AE6"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782099C1"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15B7793A"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AB26024"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681F1626"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Reguleerventiilijuhtsignaal</w:t>
            </w:r>
            <w:proofErr w:type="spellEnd"/>
            <w:r w:rsidRPr="00E62AE4">
              <w:rPr>
                <w:rFonts w:ascii="Times New Roman" w:hAnsi="Times New Roman" w:eastAsia="Times New Roman" w:cs="Times New Roman"/>
                <w:color w:val="000000"/>
                <w:sz w:val="19"/>
                <w:szCs w:val="19"/>
              </w:rPr>
              <w:t>, tagasiside %</w:t>
            </w:r>
          </w:p>
          <w:p w:rsidRPr="00E62AE4" w:rsidR="003C0A31" w:rsidRDefault="003C0A31" w14:paraId="0BA19E2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Vastuolu juhtsignaali ja tagasiside vahel</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523DED2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107133E0" w14:textId="77777777">
        <w:trPr>
          <w:trHeight w:val="300"/>
        </w:trPr>
        <w:tc>
          <w:tcPr>
            <w:tcW w:w="455" w:type="dxa"/>
            <w:vMerge/>
            <w:vAlign w:val="center"/>
            <w:hideMark/>
          </w:tcPr>
          <w:p w:rsidRPr="00E62AE4" w:rsidR="003C0A31" w:rsidRDefault="003C0A31" w14:paraId="7A8AAB61"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4DD9483"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33972B3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5.3.</w:t>
            </w:r>
          </w:p>
        </w:tc>
        <w:tc>
          <w:tcPr>
            <w:tcW w:w="1395" w:type="dxa"/>
            <w:vMerge w:val="restart"/>
            <w:tcBorders>
              <w:top w:val="nil"/>
              <w:left w:val="single" w:color="000000" w:themeColor="text1" w:sz="8" w:space="0"/>
              <w:bottom w:val="single" w:color="000000" w:themeColor="text1" w:sz="8" w:space="0"/>
              <w:right w:val="nil"/>
            </w:tcBorders>
            <w:shd w:val="clear" w:color="auto" w:fill="auto"/>
            <w:hideMark/>
          </w:tcPr>
          <w:p w:rsidRPr="00E62AE4" w:rsidR="003C0A31" w:rsidRDefault="003C0A31" w14:paraId="4961138D"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Ruumijahutuskontuur</w:t>
            </w:r>
          </w:p>
        </w:tc>
        <w:tc>
          <w:tcPr>
            <w:tcW w:w="5000" w:type="dxa"/>
            <w:tcBorders>
              <w:top w:val="nil"/>
              <w:left w:val="single" w:color="000000" w:themeColor="text1" w:sz="4" w:space="0"/>
              <w:bottom w:val="single" w:color="000000" w:themeColor="text1" w:sz="4" w:space="0"/>
              <w:right w:val="nil"/>
            </w:tcBorders>
            <w:shd w:val="clear" w:color="auto" w:fill="auto"/>
            <w:vAlign w:val="center"/>
            <w:hideMark/>
          </w:tcPr>
          <w:p w:rsidRPr="00E62AE4" w:rsidR="003C0A31" w:rsidRDefault="003C0A31" w14:paraId="2C37E1C3"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Kontuuri peale- ja tagasivoolu </w:t>
            </w:r>
            <w:proofErr w:type="spellStart"/>
            <w:r w:rsidRPr="00E62AE4">
              <w:rPr>
                <w:rFonts w:ascii="Times New Roman" w:hAnsi="Times New Roman" w:eastAsia="Times New Roman" w:cs="Times New Roman"/>
                <w:color w:val="000000"/>
                <w:sz w:val="19"/>
                <w:szCs w:val="19"/>
              </w:rPr>
              <w:t>difer</w:t>
            </w:r>
            <w:proofErr w:type="spellEnd"/>
            <w:r w:rsidRPr="00E62AE4">
              <w:rPr>
                <w:rFonts w:ascii="Times New Roman" w:hAnsi="Times New Roman" w:eastAsia="Times New Roman" w:cs="Times New Roman"/>
                <w:color w:val="000000"/>
                <w:sz w:val="19"/>
                <w:szCs w:val="19"/>
              </w:rPr>
              <w:t>. rõhuandur</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76DCD20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31F6C4BE" w14:textId="77777777">
        <w:trPr>
          <w:trHeight w:val="300"/>
        </w:trPr>
        <w:tc>
          <w:tcPr>
            <w:tcW w:w="455" w:type="dxa"/>
            <w:vMerge/>
            <w:vAlign w:val="center"/>
            <w:hideMark/>
          </w:tcPr>
          <w:p w:rsidRPr="00E62AE4" w:rsidR="003C0A31" w:rsidRDefault="003C0A31" w14:paraId="61DFE52D"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6567D027"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5AA95C15"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2E3E6B65"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single" w:color="000000" w:themeColor="text1" w:sz="4" w:space="0"/>
              <w:bottom w:val="single" w:color="000000" w:themeColor="text1" w:sz="4" w:space="0"/>
              <w:right w:val="nil"/>
            </w:tcBorders>
            <w:shd w:val="clear" w:color="auto" w:fill="auto"/>
            <w:vAlign w:val="center"/>
            <w:hideMark/>
          </w:tcPr>
          <w:p w:rsidRPr="00E62AE4" w:rsidR="003C0A31" w:rsidRDefault="003C0A31" w14:paraId="2BAACC6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 xml:space="preserve">Pumba olek/häire (soovitavalt </w:t>
            </w:r>
            <w:proofErr w:type="spellStart"/>
            <w:r w:rsidRPr="00E62AE4">
              <w:rPr>
                <w:rFonts w:ascii="Times New Roman" w:hAnsi="Times New Roman" w:eastAsia="Times New Roman" w:cs="Times New Roman"/>
                <w:color w:val="000000"/>
                <w:sz w:val="19"/>
                <w:szCs w:val="19"/>
              </w:rPr>
              <w:t>difer</w:t>
            </w:r>
            <w:proofErr w:type="spellEnd"/>
            <w:r w:rsidRPr="00E62AE4">
              <w:rPr>
                <w:rFonts w:ascii="Times New Roman" w:hAnsi="Times New Roman" w:eastAsia="Times New Roman" w:cs="Times New Roman"/>
                <w:color w:val="000000"/>
                <w:sz w:val="19"/>
                <w:szCs w:val="19"/>
              </w:rPr>
              <w:t>. rõhu lüliti). Turvalülitite olek. Rõhuvahe reguleerimisvõimalusega.</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52701C3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044CEE21" w14:textId="77777777">
        <w:trPr>
          <w:trHeight w:val="300"/>
        </w:trPr>
        <w:tc>
          <w:tcPr>
            <w:tcW w:w="455" w:type="dxa"/>
            <w:vMerge/>
            <w:vAlign w:val="center"/>
            <w:hideMark/>
          </w:tcPr>
          <w:p w:rsidRPr="00E62AE4" w:rsidR="003C0A31" w:rsidRDefault="003C0A31" w14:paraId="62E67C4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F3B5031"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618046CF"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1295954"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single" w:color="000000" w:themeColor="text1" w:sz="4" w:space="0"/>
              <w:bottom w:val="single" w:color="000000" w:themeColor="text1" w:sz="4" w:space="0"/>
              <w:right w:val="nil"/>
            </w:tcBorders>
            <w:shd w:val="clear" w:color="auto" w:fill="auto"/>
            <w:vAlign w:val="center"/>
            <w:hideMark/>
          </w:tcPr>
          <w:p w:rsidRPr="00E62AE4" w:rsidR="003C0A31" w:rsidRDefault="003C0A31" w14:paraId="7A54B518"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Kondensaadiandur</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1EB441CC"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669913F1" w14:textId="77777777">
        <w:trPr>
          <w:trHeight w:val="450"/>
        </w:trPr>
        <w:tc>
          <w:tcPr>
            <w:tcW w:w="455" w:type="dxa"/>
            <w:vMerge/>
            <w:vAlign w:val="center"/>
            <w:hideMark/>
          </w:tcPr>
          <w:p w:rsidRPr="00E62AE4" w:rsidR="003C0A31" w:rsidRDefault="003C0A31" w14:paraId="16581240"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BC0E5C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423D17C2"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CC533FC"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single" w:color="000000" w:themeColor="text1" w:sz="4" w:space="0"/>
              <w:bottom w:val="single" w:color="000000" w:themeColor="text1" w:sz="4" w:space="0"/>
              <w:right w:val="nil"/>
            </w:tcBorders>
            <w:shd w:val="clear" w:color="auto" w:fill="auto"/>
            <w:vAlign w:val="center"/>
            <w:hideMark/>
          </w:tcPr>
          <w:p w:rsidRPr="00E62AE4" w:rsidR="003C0A31" w:rsidRDefault="003C0A31" w14:paraId="74682176"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Peale- ja tagasivoolu temperatuuri tegelik väärtus °C ja ajaline trend (intervall 1 minut)</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59D8A0A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746B1680" w14:textId="77777777">
        <w:trPr>
          <w:trHeight w:val="300"/>
        </w:trPr>
        <w:tc>
          <w:tcPr>
            <w:tcW w:w="455" w:type="dxa"/>
            <w:vMerge/>
            <w:vAlign w:val="center"/>
            <w:hideMark/>
          </w:tcPr>
          <w:p w:rsidRPr="00E62AE4" w:rsidR="003C0A31" w:rsidRDefault="003C0A31" w14:paraId="199EF180"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1A37307"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6807781"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39759743"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single" w:color="000000" w:themeColor="text1" w:sz="4" w:space="0"/>
              <w:bottom w:val="single" w:color="000000" w:themeColor="text1" w:sz="8" w:space="0"/>
              <w:right w:val="nil"/>
            </w:tcBorders>
            <w:shd w:val="clear" w:color="auto" w:fill="auto"/>
            <w:vAlign w:val="center"/>
            <w:hideMark/>
          </w:tcPr>
          <w:p w:rsidRPr="00E62AE4" w:rsidR="003C0A31" w:rsidRDefault="003C0A31" w14:paraId="6F38AD0B"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Reguleerventiili</w:t>
            </w:r>
            <w:proofErr w:type="spellEnd"/>
            <w:r w:rsidRPr="00E62AE4">
              <w:rPr>
                <w:rFonts w:ascii="Times New Roman" w:hAnsi="Times New Roman" w:eastAsia="Times New Roman" w:cs="Times New Roman"/>
                <w:color w:val="000000"/>
                <w:sz w:val="19"/>
                <w:szCs w:val="19"/>
              </w:rPr>
              <w:t xml:space="preserve"> juhtsignaal, tagasiside %</w:t>
            </w:r>
          </w:p>
          <w:p w:rsidRPr="00E62AE4" w:rsidR="003C0A31" w:rsidRDefault="003C0A31" w14:paraId="6C5378A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Vastuolu juhtsignaali ja tagasiside vahel</w:t>
            </w:r>
            <w:r w:rsidRPr="00E62AE4" w:rsidDel="006D585E">
              <w:rPr>
                <w:rFonts w:ascii="Times New Roman" w:hAnsi="Times New Roman" w:eastAsia="Times New Roman" w:cs="Times New Roman"/>
                <w:color w:val="000000"/>
                <w:sz w:val="19"/>
                <w:szCs w:val="19"/>
              </w:rPr>
              <w:t xml:space="preserve"> </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5949847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0B046DF5" w14:textId="77777777">
        <w:trPr>
          <w:trHeight w:val="300"/>
        </w:trPr>
        <w:tc>
          <w:tcPr>
            <w:tcW w:w="455" w:type="dxa"/>
            <w:vMerge/>
            <w:vAlign w:val="center"/>
            <w:hideMark/>
          </w:tcPr>
          <w:p w:rsidRPr="00E62AE4" w:rsidR="003C0A31" w:rsidRDefault="003C0A31" w14:paraId="4B4B2DD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E29E546"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84D7E4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5.4.</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5FF341F0"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Lokaalsed jahutusseadmed</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12357898" w14:textId="77777777">
            <w:pPr>
              <w:spacing w:after="0" w:line="240" w:lineRule="auto"/>
              <w:jc w:val="both"/>
              <w:rPr>
                <w:rFonts w:ascii="Times New Roman" w:hAnsi="Times New Roman" w:eastAsia="Times New Roman" w:cs="Times New Roman"/>
                <w:color w:val="000000"/>
                <w:sz w:val="19"/>
                <w:szCs w:val="19"/>
              </w:rPr>
            </w:pPr>
            <w:proofErr w:type="spellStart"/>
            <w:r w:rsidRPr="00E62AE4">
              <w:rPr>
                <w:rFonts w:ascii="Times New Roman" w:hAnsi="Times New Roman" w:eastAsia="Times New Roman" w:cs="Times New Roman"/>
                <w:color w:val="000000"/>
                <w:sz w:val="19"/>
                <w:szCs w:val="19"/>
              </w:rPr>
              <w:t>Üldhäire</w:t>
            </w:r>
            <w:proofErr w:type="spellEnd"/>
            <w:r w:rsidRPr="00E62AE4">
              <w:rPr>
                <w:rFonts w:ascii="Times New Roman" w:hAnsi="Times New Roman" w:eastAsia="Times New Roman" w:cs="Times New Roman"/>
                <w:color w:val="000000"/>
                <w:sz w:val="19"/>
                <w:szCs w:val="19"/>
              </w:rPr>
              <w:t xml:space="preserve"> koos häirekoodi ja selgitusega</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286021FB"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5A25D520" w14:textId="77777777">
        <w:trPr>
          <w:trHeight w:val="300"/>
        </w:trPr>
        <w:tc>
          <w:tcPr>
            <w:tcW w:w="455" w:type="dxa"/>
            <w:vMerge/>
            <w:vAlign w:val="center"/>
            <w:hideMark/>
          </w:tcPr>
          <w:p w:rsidRPr="00E62AE4" w:rsidR="003C0A31" w:rsidRDefault="003C0A31" w14:paraId="43FB0654"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02E9272"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65B4CF4B"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64814CB5"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4F689B23"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Olek</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7B14705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6A6929F7" w14:textId="77777777">
        <w:trPr>
          <w:trHeight w:val="300"/>
        </w:trPr>
        <w:tc>
          <w:tcPr>
            <w:tcW w:w="455" w:type="dxa"/>
            <w:tcBorders>
              <w:top w:val="nil"/>
              <w:left w:val="single" w:color="000000" w:themeColor="text1" w:sz="8" w:space="0"/>
              <w:bottom w:val="single" w:color="000000" w:themeColor="text1" w:sz="8" w:space="0"/>
              <w:right w:val="single" w:color="000000" w:themeColor="text1" w:sz="8" w:space="0"/>
            </w:tcBorders>
            <w:vAlign w:val="center"/>
          </w:tcPr>
          <w:p w:rsidRPr="00E62AE4" w:rsidR="003C0A31" w:rsidRDefault="003C0A31" w14:paraId="786E16A5"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7.</w:t>
            </w:r>
          </w:p>
        </w:tc>
        <w:tc>
          <w:tcPr>
            <w:tcW w:w="1530" w:type="dxa"/>
            <w:gridSpan w:val="2"/>
            <w:tcBorders>
              <w:top w:val="nil"/>
              <w:left w:val="single" w:color="000000" w:themeColor="text1" w:sz="8" w:space="0"/>
              <w:bottom w:val="single" w:color="000000" w:themeColor="text1" w:sz="8" w:space="0"/>
              <w:right w:val="single" w:color="000000" w:themeColor="text1" w:sz="8" w:space="0"/>
            </w:tcBorders>
            <w:vAlign w:val="center"/>
          </w:tcPr>
          <w:p w:rsidRPr="00E62AE4" w:rsidR="003C0A31" w:rsidRDefault="003C0A31" w14:paraId="3267B8F8"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Hoone automaatika seadmed</w:t>
            </w:r>
          </w:p>
        </w:tc>
        <w:tc>
          <w:tcPr>
            <w:tcW w:w="585" w:type="dxa"/>
            <w:tcBorders>
              <w:top w:val="nil"/>
              <w:left w:val="single" w:color="000000" w:themeColor="text1" w:sz="8" w:space="0"/>
              <w:bottom w:val="single" w:color="000000" w:themeColor="text1" w:sz="8" w:space="0"/>
              <w:right w:val="single" w:color="000000" w:themeColor="text1" w:sz="8" w:space="0"/>
            </w:tcBorders>
            <w:vAlign w:val="center"/>
          </w:tcPr>
          <w:p w:rsidRPr="00E62AE4" w:rsidR="003C0A31" w:rsidRDefault="003C0A31" w14:paraId="502FD3D7"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7.1</w:t>
            </w:r>
          </w:p>
        </w:tc>
        <w:tc>
          <w:tcPr>
            <w:tcW w:w="1395" w:type="dxa"/>
            <w:tcBorders>
              <w:top w:val="nil"/>
              <w:left w:val="single" w:color="000000" w:themeColor="text1" w:sz="8" w:space="0"/>
              <w:bottom w:val="single" w:color="000000" w:themeColor="text1" w:sz="8" w:space="0"/>
              <w:right w:val="single" w:color="000000" w:themeColor="text1" w:sz="8" w:space="0"/>
            </w:tcBorders>
            <w:vAlign w:val="center"/>
          </w:tcPr>
          <w:p w:rsidRPr="00E62AE4" w:rsidR="003C0A31" w:rsidRDefault="003C0A31" w14:paraId="55DEBF76"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 xml:space="preserve">Kõik andmesidega </w:t>
            </w:r>
            <w:proofErr w:type="spellStart"/>
            <w:r w:rsidRPr="00E62AE4">
              <w:rPr>
                <w:rFonts w:ascii="Times New Roman" w:hAnsi="Times New Roman" w:eastAsia="Times New Roman" w:cs="Times New Roman"/>
                <w:color w:val="000000" w:themeColor="text1"/>
                <w:sz w:val="20"/>
                <w:szCs w:val="20"/>
              </w:rPr>
              <w:t>sreadmed</w:t>
            </w:r>
            <w:proofErr w:type="spellEnd"/>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5D64025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Häire andmeside kadumisel</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60BA695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themeColor="text1"/>
                <w:sz w:val="20"/>
                <w:szCs w:val="20"/>
              </w:rPr>
              <w:t>2</w:t>
            </w:r>
          </w:p>
        </w:tc>
      </w:tr>
      <w:tr w:rsidRPr="00E62AE4" w:rsidR="003C0A31" w:rsidTr="51E5AEE1" w14:paraId="1EAE1BA2" w14:textId="77777777">
        <w:trPr>
          <w:trHeight w:val="300"/>
        </w:trPr>
        <w:tc>
          <w:tcPr>
            <w:tcW w:w="45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5F7BDB5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w:t>
            </w:r>
          </w:p>
        </w:tc>
        <w:tc>
          <w:tcPr>
            <w:tcW w:w="1530" w:type="dxa"/>
            <w:gridSpan w:val="2"/>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2D9BA1E8" w14:textId="77777777">
            <w:pPr>
              <w:spacing w:after="0" w:line="240" w:lineRule="auto"/>
              <w:jc w:val="both"/>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Teised süsteemid, seadmed</w:t>
            </w: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469F0551"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6.1.</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5D9BCB91"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Ruumiregulaatorid</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3CDD5D08"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Seadesuuruste reguleerimisulatuse piirid ja öine alandus</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1346D03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377CEC82" w14:textId="77777777">
        <w:trPr>
          <w:trHeight w:val="300"/>
        </w:trPr>
        <w:tc>
          <w:tcPr>
            <w:tcW w:w="455" w:type="dxa"/>
            <w:vMerge/>
            <w:vAlign w:val="center"/>
            <w:hideMark/>
          </w:tcPr>
          <w:p w:rsidRPr="00E62AE4" w:rsidR="003C0A31" w:rsidRDefault="003C0A31" w14:paraId="1866C6EF"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9EA7154"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20A6753"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42AC3C1"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47A48C78"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Ruumi temperatuuri seadesuurus, tegelik näit</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0EADAAC4"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4D8E891E" w14:textId="77777777">
        <w:trPr>
          <w:trHeight w:val="300"/>
        </w:trPr>
        <w:tc>
          <w:tcPr>
            <w:tcW w:w="455" w:type="dxa"/>
            <w:vMerge/>
            <w:vAlign w:val="center"/>
            <w:hideMark/>
          </w:tcPr>
          <w:p w:rsidRPr="00E62AE4" w:rsidR="003C0A31" w:rsidRDefault="003C0A31" w14:paraId="4E89FFC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F2588B9"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7DFAF37A"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F5B7A18"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1367BE6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Kütte ja jahutusseadmete ventiilide asend %</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0E00BE3B"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031C8EE4" w14:textId="77777777">
        <w:trPr>
          <w:trHeight w:val="300"/>
        </w:trPr>
        <w:tc>
          <w:tcPr>
            <w:tcW w:w="455" w:type="dxa"/>
            <w:vMerge/>
            <w:vAlign w:val="center"/>
          </w:tcPr>
          <w:p w:rsidRPr="00E62AE4" w:rsidR="003C0A31" w:rsidRDefault="003C0A31" w14:paraId="702F19C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59FC542F"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40368323"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0651BD6B"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08DC7456"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VAV-klapi hetke õhuhulk ja min/</w:t>
            </w:r>
            <w:proofErr w:type="spellStart"/>
            <w:r w:rsidRPr="00E62AE4">
              <w:rPr>
                <w:rFonts w:ascii="Times New Roman" w:hAnsi="Times New Roman" w:eastAsia="Times New Roman" w:cs="Times New Roman"/>
                <w:color w:val="000000"/>
                <w:sz w:val="19"/>
                <w:szCs w:val="19"/>
              </w:rPr>
              <w:t>max</w:t>
            </w:r>
            <w:proofErr w:type="spellEnd"/>
            <w:r w:rsidRPr="00E62AE4">
              <w:rPr>
                <w:rFonts w:ascii="Times New Roman" w:hAnsi="Times New Roman" w:eastAsia="Times New Roman" w:cs="Times New Roman"/>
                <w:color w:val="000000"/>
                <w:sz w:val="19"/>
                <w:szCs w:val="19"/>
              </w:rPr>
              <w:t xml:space="preserve"> õhuhulk.</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0C67BF24"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0315AE80" w14:textId="77777777">
        <w:trPr>
          <w:trHeight w:val="300"/>
        </w:trPr>
        <w:tc>
          <w:tcPr>
            <w:tcW w:w="455" w:type="dxa"/>
            <w:vMerge/>
            <w:vAlign w:val="center"/>
          </w:tcPr>
          <w:p w:rsidRPr="00E62AE4" w:rsidR="003C0A31" w:rsidRDefault="003C0A31" w14:paraId="79A266E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66521D28"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773580B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5A96D520"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677B09C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CO2 anduri hetkenäit ja min/</w:t>
            </w:r>
            <w:proofErr w:type="spellStart"/>
            <w:r w:rsidRPr="00E62AE4">
              <w:rPr>
                <w:rFonts w:ascii="Times New Roman" w:hAnsi="Times New Roman" w:eastAsia="Times New Roman" w:cs="Times New Roman"/>
                <w:color w:val="000000"/>
                <w:sz w:val="19"/>
                <w:szCs w:val="19"/>
              </w:rPr>
              <w:t>max</w:t>
            </w:r>
            <w:proofErr w:type="spellEnd"/>
            <w:r w:rsidRPr="00E62AE4">
              <w:rPr>
                <w:rFonts w:ascii="Times New Roman" w:hAnsi="Times New Roman" w:eastAsia="Times New Roman" w:cs="Times New Roman"/>
                <w:color w:val="000000"/>
                <w:sz w:val="19"/>
                <w:szCs w:val="19"/>
              </w:rPr>
              <w:t xml:space="preserve"> parameetri seadistamine (vajalik VAV puhul ja juhul kui ruumides toimub ka informatiivne CO2 mõõtmine)</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76324F36"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7055E198" w14:textId="77777777">
        <w:trPr>
          <w:trHeight w:val="300"/>
        </w:trPr>
        <w:tc>
          <w:tcPr>
            <w:tcW w:w="455" w:type="dxa"/>
            <w:vMerge/>
            <w:vAlign w:val="center"/>
          </w:tcPr>
          <w:p w:rsidRPr="00E62AE4" w:rsidR="003C0A31" w:rsidRDefault="003C0A31" w14:paraId="71D41CEB"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71665AF5"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tcPr>
          <w:p w:rsidRPr="00E62AE4" w:rsidR="003C0A31" w:rsidRDefault="003C0A31" w14:paraId="7EBC5605"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tcPr>
          <w:p w:rsidRPr="00E62AE4" w:rsidR="003C0A31" w:rsidRDefault="003C0A31" w14:paraId="1A3D091C"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3293446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Valgustuse olek ja valgustatuse näit (lx)</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56B4C77D"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38499247" w14:textId="77777777">
        <w:trPr>
          <w:trHeight w:val="300"/>
        </w:trPr>
        <w:tc>
          <w:tcPr>
            <w:tcW w:w="455" w:type="dxa"/>
            <w:vMerge/>
            <w:vAlign w:val="center"/>
            <w:hideMark/>
          </w:tcPr>
          <w:p w:rsidRPr="00E62AE4" w:rsidR="003C0A31" w:rsidRDefault="003C0A31" w14:paraId="29BC8698"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0845128"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2F2A4080"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02F94798"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303C4492"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Kohaloleku näit</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131F714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5BA04838" w14:textId="77777777">
        <w:trPr>
          <w:trHeight w:val="300"/>
        </w:trPr>
        <w:tc>
          <w:tcPr>
            <w:tcW w:w="455" w:type="dxa"/>
            <w:vMerge/>
            <w:vAlign w:val="center"/>
            <w:hideMark/>
          </w:tcPr>
          <w:p w:rsidRPr="00E62AE4" w:rsidR="003C0A31" w:rsidRDefault="003C0A31" w14:paraId="797D6D54"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5BD830E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0FD97586"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247E5A77"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1E61575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Aknaanduri oleku näit</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17601207"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w:t>
            </w:r>
          </w:p>
        </w:tc>
      </w:tr>
      <w:tr w:rsidRPr="00E62AE4" w:rsidR="003C0A31" w:rsidTr="51E5AEE1" w14:paraId="1AF594AA" w14:textId="77777777">
        <w:trPr>
          <w:trHeight w:val="300"/>
        </w:trPr>
        <w:tc>
          <w:tcPr>
            <w:tcW w:w="455" w:type="dxa"/>
            <w:vMerge/>
            <w:vAlign w:val="center"/>
            <w:hideMark/>
          </w:tcPr>
          <w:p w:rsidRPr="00E62AE4" w:rsidR="003C0A31" w:rsidRDefault="003C0A31" w14:paraId="2EFF7698"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9756E6D"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single" w:color="000000" w:themeColor="text1" w:sz="8" w:space="0"/>
              <w:bottom w:val="single" w:color="000000" w:themeColor="text1" w:sz="8" w:space="0"/>
              <w:right w:val="single" w:color="000000" w:themeColor="text1" w:sz="8" w:space="0"/>
            </w:tcBorders>
            <w:shd w:val="clear" w:color="auto" w:fill="auto"/>
          </w:tcPr>
          <w:p w:rsidRPr="00E62AE4" w:rsidR="003C0A31" w:rsidRDefault="003C0A31" w14:paraId="491A10D5" w14:textId="77777777">
            <w:pPr>
              <w:spacing w:after="0" w:line="240" w:lineRule="auto"/>
              <w:jc w:val="center"/>
              <w:rPr>
                <w:rFonts w:ascii="Times New Roman" w:hAnsi="Times New Roman" w:eastAsia="Times New Roman" w:cs="Times New Roman"/>
                <w:color w:val="000000"/>
                <w:sz w:val="20"/>
                <w:szCs w:val="20"/>
              </w:rPr>
            </w:pPr>
          </w:p>
        </w:tc>
        <w:tc>
          <w:tcPr>
            <w:tcW w:w="1395" w:type="dxa"/>
            <w:tcBorders>
              <w:top w:val="nil"/>
              <w:left w:val="single" w:color="000000" w:themeColor="text1" w:sz="8" w:space="0"/>
              <w:bottom w:val="single" w:color="000000" w:themeColor="text1" w:sz="8" w:space="0"/>
              <w:right w:val="single" w:color="000000" w:themeColor="text1" w:sz="8" w:space="0"/>
            </w:tcBorders>
            <w:shd w:val="clear" w:color="auto" w:fill="auto"/>
          </w:tcPr>
          <w:p w:rsidRPr="00E62AE4" w:rsidR="003C0A31" w:rsidRDefault="003C0A31" w14:paraId="08048EED"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4" w:space="0"/>
              <w:right w:val="nil"/>
            </w:tcBorders>
            <w:shd w:val="clear" w:color="auto" w:fill="auto"/>
            <w:vAlign w:val="center"/>
          </w:tcPr>
          <w:p w:rsidRPr="00E62AE4" w:rsidR="003C0A31" w:rsidRDefault="003C0A31" w14:paraId="31EBE1E1" w14:textId="77777777">
            <w:pPr>
              <w:spacing w:after="0" w:line="240" w:lineRule="auto"/>
              <w:jc w:val="both"/>
              <w:rPr>
                <w:rFonts w:ascii="Times New Roman" w:hAnsi="Times New Roman" w:eastAsia="Times New Roman" w:cs="Times New Roman"/>
                <w:color w:val="000000"/>
                <w:sz w:val="19"/>
                <w:szCs w:val="19"/>
              </w:rPr>
            </w:pP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tcPr>
          <w:p w:rsidRPr="00E62AE4" w:rsidR="003C0A31" w:rsidRDefault="003C0A31" w14:paraId="41454F07" w14:textId="77777777">
            <w:pPr>
              <w:spacing w:after="0" w:line="240" w:lineRule="auto"/>
              <w:jc w:val="center"/>
              <w:rPr>
                <w:rFonts w:ascii="Times New Roman" w:hAnsi="Times New Roman" w:eastAsia="Times New Roman" w:cs="Times New Roman"/>
                <w:color w:val="000000"/>
                <w:sz w:val="20"/>
                <w:szCs w:val="20"/>
              </w:rPr>
            </w:pPr>
          </w:p>
        </w:tc>
      </w:tr>
      <w:tr w:rsidRPr="00E62AE4" w:rsidR="003C0A31" w:rsidTr="51E5AEE1" w14:paraId="448F724A" w14:textId="77777777">
        <w:trPr>
          <w:trHeight w:val="300"/>
        </w:trPr>
        <w:tc>
          <w:tcPr>
            <w:tcW w:w="455" w:type="dxa"/>
            <w:vMerge/>
            <w:vAlign w:val="center"/>
            <w:hideMark/>
          </w:tcPr>
          <w:p w:rsidRPr="00E62AE4" w:rsidR="003C0A31" w:rsidRDefault="003C0A31" w14:paraId="5A54FE6B"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9B145B6" w14:textId="77777777">
            <w:pPr>
              <w:spacing w:after="0" w:line="240" w:lineRule="auto"/>
              <w:rPr>
                <w:rFonts w:ascii="Times New Roman" w:hAnsi="Times New Roman" w:eastAsia="Times New Roman" w:cs="Times New Roman"/>
                <w:color w:val="000000"/>
                <w:sz w:val="20"/>
                <w:szCs w:val="20"/>
              </w:rPr>
            </w:pPr>
          </w:p>
        </w:tc>
        <w:tc>
          <w:tcPr>
            <w:tcW w:w="58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70CC0DB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6.3.</w:t>
            </w:r>
          </w:p>
        </w:tc>
        <w:tc>
          <w:tcPr>
            <w:tcW w:w="1395" w:type="dxa"/>
            <w:vMerge w:val="restart"/>
            <w:tcBorders>
              <w:top w:val="nil"/>
              <w:left w:val="single" w:color="000000" w:themeColor="text1" w:sz="8" w:space="0"/>
              <w:bottom w:val="single" w:color="000000" w:themeColor="text1" w:sz="8" w:space="0"/>
              <w:right w:val="single" w:color="000000" w:themeColor="text1" w:sz="8" w:space="0"/>
            </w:tcBorders>
            <w:shd w:val="clear" w:color="auto" w:fill="auto"/>
            <w:hideMark/>
          </w:tcPr>
          <w:p w:rsidRPr="00E62AE4" w:rsidR="003C0A31" w:rsidRDefault="003C0A31" w14:paraId="5F37F575"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Serveri-/ UPS-/ arhiivi, arvutiklass jms ruumid</w:t>
            </w:r>
          </w:p>
        </w:tc>
        <w:tc>
          <w:tcPr>
            <w:tcW w:w="5000" w:type="dxa"/>
            <w:tcBorders>
              <w:top w:val="nil"/>
              <w:left w:val="nil"/>
              <w:bottom w:val="single" w:color="000000" w:themeColor="text1" w:sz="4" w:space="0"/>
              <w:right w:val="nil"/>
            </w:tcBorders>
            <w:shd w:val="clear" w:color="auto" w:fill="auto"/>
            <w:vAlign w:val="center"/>
            <w:hideMark/>
          </w:tcPr>
          <w:p w:rsidRPr="00E62AE4" w:rsidR="003C0A31" w:rsidRDefault="003C0A31" w14:paraId="00D075A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Ruumi temperatuuri reaalnäit ning häire seadistus</w:t>
            </w:r>
          </w:p>
        </w:tc>
        <w:tc>
          <w:tcPr>
            <w:tcW w:w="775" w:type="dxa"/>
            <w:tcBorders>
              <w:top w:val="nil"/>
              <w:left w:val="single" w:color="000000" w:themeColor="text1" w:sz="8" w:space="0"/>
              <w:bottom w:val="single" w:color="000000" w:themeColor="text1" w:sz="4" w:space="0"/>
              <w:right w:val="single" w:color="000000" w:themeColor="text1" w:sz="8" w:space="0"/>
            </w:tcBorders>
            <w:shd w:val="clear" w:color="auto" w:fill="auto"/>
            <w:noWrap/>
            <w:vAlign w:val="center"/>
            <w:hideMark/>
          </w:tcPr>
          <w:p w:rsidRPr="00E62AE4" w:rsidR="003C0A31" w:rsidRDefault="003C0A31" w14:paraId="583D591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4715A635" w14:textId="77777777">
        <w:trPr>
          <w:trHeight w:val="300"/>
        </w:trPr>
        <w:tc>
          <w:tcPr>
            <w:tcW w:w="455" w:type="dxa"/>
            <w:vMerge/>
            <w:vAlign w:val="center"/>
            <w:hideMark/>
          </w:tcPr>
          <w:p w:rsidRPr="00E62AE4" w:rsidR="003C0A31" w:rsidRDefault="003C0A31" w14:paraId="4E20694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4C72E3CA" w14:textId="77777777">
            <w:pPr>
              <w:spacing w:after="0" w:line="240" w:lineRule="auto"/>
              <w:rPr>
                <w:rFonts w:ascii="Times New Roman" w:hAnsi="Times New Roman" w:eastAsia="Times New Roman" w:cs="Times New Roman"/>
                <w:color w:val="000000"/>
                <w:sz w:val="20"/>
                <w:szCs w:val="20"/>
              </w:rPr>
            </w:pPr>
          </w:p>
        </w:tc>
        <w:tc>
          <w:tcPr>
            <w:tcW w:w="585" w:type="dxa"/>
            <w:vMerge/>
            <w:vAlign w:val="center"/>
            <w:hideMark/>
          </w:tcPr>
          <w:p w:rsidRPr="00E62AE4" w:rsidR="003C0A31" w:rsidRDefault="003C0A31" w14:paraId="6E999BEA" w14:textId="77777777">
            <w:pPr>
              <w:spacing w:after="0" w:line="240" w:lineRule="auto"/>
              <w:rPr>
                <w:rFonts w:ascii="Times New Roman" w:hAnsi="Times New Roman" w:eastAsia="Times New Roman" w:cs="Times New Roman"/>
                <w:color w:val="000000"/>
                <w:sz w:val="20"/>
                <w:szCs w:val="20"/>
              </w:rPr>
            </w:pPr>
          </w:p>
        </w:tc>
        <w:tc>
          <w:tcPr>
            <w:tcW w:w="1395" w:type="dxa"/>
            <w:vMerge/>
            <w:vAlign w:val="center"/>
            <w:hideMark/>
          </w:tcPr>
          <w:p w:rsidRPr="00E62AE4" w:rsidR="003C0A31" w:rsidRDefault="003C0A31" w14:paraId="15FF508E" w14:textId="77777777">
            <w:pPr>
              <w:spacing w:after="0" w:line="240" w:lineRule="auto"/>
              <w:rPr>
                <w:rFonts w:ascii="Times New Roman" w:hAnsi="Times New Roman" w:eastAsia="Times New Roman" w:cs="Times New Roman"/>
                <w:color w:val="000000"/>
                <w:sz w:val="20"/>
                <w:szCs w:val="20"/>
              </w:rPr>
            </w:pP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7EC20477"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Ruumi reaalnäit ning häire seadistus. Veelekkeanduri häire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743241D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5CC7EB86" w14:textId="77777777">
        <w:trPr>
          <w:trHeight w:val="450"/>
        </w:trPr>
        <w:tc>
          <w:tcPr>
            <w:tcW w:w="455" w:type="dxa"/>
            <w:vMerge/>
            <w:vAlign w:val="center"/>
            <w:hideMark/>
          </w:tcPr>
          <w:p w:rsidRPr="00E62AE4" w:rsidR="003C0A31" w:rsidRDefault="003C0A31" w14:paraId="249620E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2E7871F1"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5DB7FD5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6.4.</w:t>
            </w:r>
          </w:p>
        </w:tc>
        <w:tc>
          <w:tcPr>
            <w:tcW w:w="139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767F0E27"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xml:space="preserve">Liiva-, rasva-, õlipüüdurid, </w:t>
            </w: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034EF1A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Süsteemi olek (norm., täitumine, häire)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0699FE92"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w:t>
            </w:r>
          </w:p>
        </w:tc>
      </w:tr>
      <w:tr w:rsidRPr="00E62AE4" w:rsidR="003C0A31" w:rsidTr="51E5AEE1" w14:paraId="6DA48174" w14:textId="77777777">
        <w:trPr>
          <w:trHeight w:val="300"/>
        </w:trPr>
        <w:tc>
          <w:tcPr>
            <w:tcW w:w="455" w:type="dxa"/>
            <w:vMerge/>
            <w:vAlign w:val="center"/>
            <w:hideMark/>
          </w:tcPr>
          <w:p w:rsidRPr="00E62AE4" w:rsidR="003C0A31" w:rsidRDefault="003C0A31" w14:paraId="7CA3654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237093FB"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30E9D987"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6.5.</w:t>
            </w:r>
          </w:p>
        </w:tc>
        <w:tc>
          <w:tcPr>
            <w:tcW w:w="139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164AE59D"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Pumplad</w:t>
            </w: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52577C25"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Olek/häire. Turvalülitite olek.</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0142758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4AEA96AA" w14:textId="77777777">
        <w:trPr>
          <w:trHeight w:val="300"/>
        </w:trPr>
        <w:tc>
          <w:tcPr>
            <w:tcW w:w="455" w:type="dxa"/>
            <w:vMerge/>
            <w:vAlign w:val="center"/>
            <w:hideMark/>
          </w:tcPr>
          <w:p w:rsidRPr="00E62AE4" w:rsidR="003C0A31" w:rsidRDefault="003C0A31" w14:paraId="5B073A2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F4F991A"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6BB1629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6.6.</w:t>
            </w:r>
          </w:p>
        </w:tc>
        <w:tc>
          <w:tcPr>
            <w:tcW w:w="139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0F204D7E"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Sulatussüsteem</w:t>
            </w: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6549A061"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Tööluba/olek ning reguleerimisvahemik ja häire</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549A9FA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r w:rsidRPr="00E62AE4" w:rsidR="003C0A31" w:rsidTr="51E5AEE1" w14:paraId="420614FA" w14:textId="77777777">
        <w:trPr>
          <w:trHeight w:val="450"/>
        </w:trPr>
        <w:tc>
          <w:tcPr>
            <w:tcW w:w="455" w:type="dxa"/>
            <w:vMerge/>
            <w:vAlign w:val="center"/>
            <w:hideMark/>
          </w:tcPr>
          <w:p w:rsidRPr="00E62AE4" w:rsidR="003C0A31" w:rsidRDefault="003C0A31" w14:paraId="24A2D3EC"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15A8C83F"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0716E59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6.7.</w:t>
            </w:r>
          </w:p>
        </w:tc>
        <w:tc>
          <w:tcPr>
            <w:tcW w:w="139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147391E1"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Suitsutõrjesüsteemid ja - luugid</w:t>
            </w: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30B0100C"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Elektrivarustuse häire/olek. Turvalülitite olek.</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6D6475B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2,4</w:t>
            </w:r>
          </w:p>
        </w:tc>
      </w:tr>
      <w:tr w:rsidRPr="00E62AE4" w:rsidR="003C0A31" w:rsidTr="51E5AEE1" w14:paraId="3DC379F3" w14:textId="77777777">
        <w:trPr>
          <w:trHeight w:val="450"/>
        </w:trPr>
        <w:tc>
          <w:tcPr>
            <w:tcW w:w="455" w:type="dxa"/>
            <w:vMerge/>
            <w:vAlign w:val="center"/>
            <w:hideMark/>
          </w:tcPr>
          <w:p w:rsidRPr="00E62AE4" w:rsidR="003C0A31" w:rsidRDefault="003C0A31" w14:paraId="7E5F8692"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31BA8161"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5B02474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6.8.</w:t>
            </w:r>
          </w:p>
        </w:tc>
        <w:tc>
          <w:tcPr>
            <w:tcW w:w="1395" w:type="dxa"/>
            <w:tcBorders>
              <w:top w:val="nil"/>
              <w:left w:val="nil"/>
              <w:bottom w:val="single" w:color="000000" w:themeColor="text1" w:sz="8" w:space="0"/>
              <w:right w:val="single" w:color="000000" w:themeColor="text1" w:sz="8" w:space="0"/>
            </w:tcBorders>
            <w:shd w:val="clear" w:color="auto" w:fill="auto"/>
            <w:hideMark/>
          </w:tcPr>
          <w:p w:rsidRPr="00E62AE4" w:rsidR="003C0A31" w:rsidRDefault="003C0A31" w14:paraId="01750487" w14:textId="77777777">
            <w:pPr>
              <w:spacing w:after="0" w:line="240" w:lineRule="auto"/>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Suitsu- ja tuletõkkekardinad</w:t>
            </w:r>
          </w:p>
        </w:tc>
        <w:tc>
          <w:tcPr>
            <w:tcW w:w="5000" w:type="dxa"/>
            <w:tcBorders>
              <w:top w:val="nil"/>
              <w:left w:val="nil"/>
              <w:bottom w:val="single" w:color="000000" w:themeColor="text1" w:sz="8" w:space="0"/>
              <w:right w:val="nil"/>
            </w:tcBorders>
            <w:shd w:val="clear" w:color="auto" w:fill="auto"/>
            <w:vAlign w:val="center"/>
            <w:hideMark/>
          </w:tcPr>
          <w:p w:rsidRPr="00E62AE4" w:rsidR="003C0A31" w:rsidRDefault="003C0A31" w14:paraId="013B5616"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 xml:space="preserve">Elektrivarustuse häire/olek. </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hideMark/>
          </w:tcPr>
          <w:p w:rsidRPr="00E62AE4" w:rsidR="003C0A31" w:rsidRDefault="003C0A31" w14:paraId="5C622F7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2,4</w:t>
            </w:r>
          </w:p>
        </w:tc>
      </w:tr>
      <w:tr w:rsidRPr="00E62AE4" w:rsidR="003C0A31" w:rsidTr="51E5AEE1" w14:paraId="6C1AF10D" w14:textId="77777777">
        <w:trPr>
          <w:trHeight w:val="450"/>
        </w:trPr>
        <w:tc>
          <w:tcPr>
            <w:tcW w:w="455" w:type="dxa"/>
            <w:vMerge/>
            <w:vAlign w:val="center"/>
          </w:tcPr>
          <w:p w:rsidRPr="00E62AE4" w:rsidR="003C0A31" w:rsidRDefault="003C0A31" w14:paraId="0F2A33BA"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610F0EE1"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000000" w:themeColor="text1" w:sz="8" w:space="0"/>
              <w:right w:val="single" w:color="000000" w:themeColor="text1" w:sz="8" w:space="0"/>
            </w:tcBorders>
            <w:shd w:val="clear" w:color="auto" w:fill="auto"/>
          </w:tcPr>
          <w:p w:rsidRPr="00E62AE4" w:rsidR="003C0A31" w:rsidRDefault="003C0A31" w14:paraId="19BAC34E"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6.9.</w:t>
            </w:r>
          </w:p>
        </w:tc>
        <w:tc>
          <w:tcPr>
            <w:tcW w:w="1395" w:type="dxa"/>
            <w:tcBorders>
              <w:top w:val="nil"/>
              <w:left w:val="nil"/>
              <w:bottom w:val="single" w:color="000000" w:themeColor="text1" w:sz="8" w:space="0"/>
              <w:right w:val="single" w:color="000000" w:themeColor="text1" w:sz="8" w:space="0"/>
            </w:tcBorders>
            <w:shd w:val="clear" w:color="auto" w:fill="auto"/>
          </w:tcPr>
          <w:p w:rsidRPr="00E62AE4" w:rsidR="003C0A31" w:rsidRDefault="003C0A31" w14:paraId="2CE33A97"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Tavalift</w:t>
            </w: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244B6FA0"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Elektrivarustuse häire/olek. Turvalülitite olek</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7D060C8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1,4</w:t>
            </w:r>
          </w:p>
        </w:tc>
      </w:tr>
      <w:tr w:rsidRPr="00E62AE4" w:rsidR="003C0A31" w:rsidTr="51E5AEE1" w14:paraId="4E541BF4" w14:textId="77777777">
        <w:trPr>
          <w:trHeight w:val="450"/>
        </w:trPr>
        <w:tc>
          <w:tcPr>
            <w:tcW w:w="455" w:type="dxa"/>
            <w:vMerge/>
            <w:vAlign w:val="center"/>
          </w:tcPr>
          <w:p w:rsidRPr="00E62AE4" w:rsidR="003C0A31" w:rsidRDefault="003C0A31" w14:paraId="609E7C7A"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tcPr>
          <w:p w:rsidRPr="00E62AE4" w:rsidR="003C0A31" w:rsidRDefault="003C0A31" w14:paraId="3B1A3ECB"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000000" w:themeColor="text1" w:sz="8" w:space="0"/>
              <w:right w:val="single" w:color="000000" w:themeColor="text1" w:sz="8" w:space="0"/>
            </w:tcBorders>
            <w:shd w:val="clear" w:color="auto" w:fill="auto"/>
          </w:tcPr>
          <w:p w:rsidRPr="00E62AE4" w:rsidR="003C0A31" w:rsidRDefault="003C0A31" w14:paraId="78E7CFDA"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6.10.</w:t>
            </w:r>
          </w:p>
        </w:tc>
        <w:tc>
          <w:tcPr>
            <w:tcW w:w="1395" w:type="dxa"/>
            <w:tcBorders>
              <w:top w:val="nil"/>
              <w:left w:val="nil"/>
              <w:bottom w:val="single" w:color="000000" w:themeColor="text1" w:sz="8" w:space="0"/>
              <w:right w:val="single" w:color="000000" w:themeColor="text1" w:sz="8" w:space="0"/>
            </w:tcBorders>
            <w:shd w:val="clear" w:color="auto" w:fill="auto"/>
          </w:tcPr>
          <w:p w:rsidRPr="00E62AE4" w:rsidR="003C0A31" w:rsidRDefault="003C0A31" w14:paraId="701DE3CA"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Tuletõrjelift</w:t>
            </w:r>
          </w:p>
        </w:tc>
        <w:tc>
          <w:tcPr>
            <w:tcW w:w="5000" w:type="dxa"/>
            <w:tcBorders>
              <w:top w:val="nil"/>
              <w:left w:val="nil"/>
              <w:bottom w:val="single" w:color="000000" w:themeColor="text1" w:sz="8" w:space="0"/>
              <w:right w:val="nil"/>
            </w:tcBorders>
            <w:shd w:val="clear" w:color="auto" w:fill="auto"/>
            <w:vAlign w:val="center"/>
          </w:tcPr>
          <w:p w:rsidRPr="00E62AE4" w:rsidR="003C0A31" w:rsidRDefault="003C0A31" w14:paraId="45B8B77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themeColor="text1"/>
                <w:sz w:val="19"/>
                <w:szCs w:val="19"/>
              </w:rPr>
              <w:t>Elektrivarustuse häire/olek. Turvalülitite olek</w:t>
            </w:r>
          </w:p>
        </w:tc>
        <w:tc>
          <w:tcPr>
            <w:tcW w:w="775" w:type="dxa"/>
            <w:tcBorders>
              <w:top w:val="nil"/>
              <w:left w:val="single" w:color="000000" w:themeColor="text1" w:sz="8" w:space="0"/>
              <w:bottom w:val="single" w:color="000000" w:themeColor="text1" w:sz="8" w:space="0"/>
              <w:right w:val="single" w:color="000000" w:themeColor="text1" w:sz="8" w:space="0"/>
            </w:tcBorders>
            <w:shd w:val="clear" w:color="auto" w:fill="auto"/>
            <w:noWrap/>
            <w:vAlign w:val="center"/>
          </w:tcPr>
          <w:p w:rsidRPr="00E62AE4" w:rsidR="003C0A31" w:rsidRDefault="003C0A31" w14:paraId="5A642108"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1,4</w:t>
            </w:r>
          </w:p>
        </w:tc>
      </w:tr>
      <w:tr w:rsidRPr="00E62AE4" w:rsidR="003C0A31" w:rsidTr="51E5AEE1" w14:paraId="6C380F63" w14:textId="77777777">
        <w:trPr>
          <w:trHeight w:val="450"/>
        </w:trPr>
        <w:tc>
          <w:tcPr>
            <w:tcW w:w="455" w:type="dxa"/>
            <w:vMerge/>
            <w:vAlign w:val="center"/>
            <w:hideMark/>
          </w:tcPr>
          <w:p w:rsidRPr="00E62AE4" w:rsidR="003C0A31" w:rsidRDefault="003C0A31" w14:paraId="0BC136A3" w14:textId="77777777">
            <w:pPr>
              <w:spacing w:after="0" w:line="240" w:lineRule="auto"/>
              <w:rPr>
                <w:rFonts w:ascii="Times New Roman" w:hAnsi="Times New Roman" w:eastAsia="Times New Roman" w:cs="Times New Roman"/>
                <w:color w:val="000000"/>
                <w:sz w:val="20"/>
                <w:szCs w:val="20"/>
              </w:rPr>
            </w:pPr>
          </w:p>
        </w:tc>
        <w:tc>
          <w:tcPr>
            <w:tcW w:w="1530" w:type="dxa"/>
            <w:gridSpan w:val="2"/>
            <w:vMerge/>
            <w:vAlign w:val="center"/>
            <w:hideMark/>
          </w:tcPr>
          <w:p w:rsidRPr="00E62AE4" w:rsidR="003C0A31" w:rsidRDefault="003C0A31" w14:paraId="0E59BA46" w14:textId="77777777">
            <w:pPr>
              <w:spacing w:after="0" w:line="240" w:lineRule="auto"/>
              <w:rPr>
                <w:rFonts w:ascii="Times New Roman" w:hAnsi="Times New Roman" w:eastAsia="Times New Roman" w:cs="Times New Roman"/>
                <w:color w:val="000000"/>
                <w:sz w:val="20"/>
                <w:szCs w:val="20"/>
              </w:rPr>
            </w:pPr>
          </w:p>
        </w:tc>
        <w:tc>
          <w:tcPr>
            <w:tcW w:w="585" w:type="dxa"/>
            <w:tcBorders>
              <w:top w:val="nil"/>
              <w:left w:val="nil"/>
              <w:bottom w:val="single" w:color="auto" w:sz="4" w:space="0"/>
              <w:right w:val="single" w:color="000000" w:themeColor="text1" w:sz="8" w:space="0"/>
            </w:tcBorders>
            <w:shd w:val="clear" w:color="auto" w:fill="auto"/>
            <w:hideMark/>
          </w:tcPr>
          <w:p w:rsidRPr="00E62AE4" w:rsidR="003C0A31" w:rsidRDefault="003C0A31" w14:paraId="234BC59B"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6.11.</w:t>
            </w:r>
          </w:p>
        </w:tc>
        <w:tc>
          <w:tcPr>
            <w:tcW w:w="1395" w:type="dxa"/>
            <w:tcBorders>
              <w:top w:val="nil"/>
              <w:left w:val="nil"/>
              <w:bottom w:val="single" w:color="auto" w:sz="4" w:space="0"/>
              <w:right w:val="single" w:color="000000" w:themeColor="text1" w:sz="8" w:space="0"/>
            </w:tcBorders>
            <w:shd w:val="clear" w:color="auto" w:fill="auto"/>
            <w:hideMark/>
          </w:tcPr>
          <w:p w:rsidRPr="00E62AE4" w:rsidR="003C0A31" w:rsidRDefault="003C0A31" w14:paraId="2CE88B4D" w14:textId="77777777">
            <w:pPr>
              <w:spacing w:after="0" w:line="240" w:lineRule="auto"/>
              <w:rPr>
                <w:rFonts w:ascii="Times New Roman" w:hAnsi="Times New Roman" w:eastAsia="Times New Roman" w:cs="Times New Roman"/>
                <w:color w:val="000000"/>
                <w:sz w:val="20"/>
                <w:szCs w:val="20"/>
              </w:rPr>
            </w:pPr>
            <w:proofErr w:type="spellStart"/>
            <w:r w:rsidRPr="00E62AE4">
              <w:rPr>
                <w:rFonts w:ascii="Times New Roman" w:hAnsi="Times New Roman" w:eastAsia="Times New Roman" w:cs="Times New Roman"/>
                <w:color w:val="000000"/>
                <w:sz w:val="20"/>
                <w:szCs w:val="20"/>
              </w:rPr>
              <w:t>Sprinkler</w:t>
            </w:r>
            <w:proofErr w:type="spellEnd"/>
            <w:r w:rsidRPr="00E62AE4">
              <w:rPr>
                <w:rFonts w:ascii="Times New Roman" w:hAnsi="Times New Roman" w:eastAsia="Times New Roman" w:cs="Times New Roman"/>
                <w:color w:val="000000"/>
                <w:sz w:val="20"/>
                <w:szCs w:val="20"/>
              </w:rPr>
              <w:t xml:space="preserve"> ja tuletõrje veevarustus</w:t>
            </w:r>
          </w:p>
        </w:tc>
        <w:tc>
          <w:tcPr>
            <w:tcW w:w="5000" w:type="dxa"/>
            <w:tcBorders>
              <w:top w:val="nil"/>
              <w:left w:val="nil"/>
              <w:bottom w:val="single" w:color="auto" w:sz="4" w:space="0"/>
              <w:right w:val="nil"/>
            </w:tcBorders>
            <w:shd w:val="clear" w:color="auto" w:fill="auto"/>
            <w:vAlign w:val="center"/>
            <w:hideMark/>
          </w:tcPr>
          <w:p w:rsidRPr="00E62AE4" w:rsidR="003C0A31" w:rsidRDefault="003C0A31" w14:paraId="7034C117"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Pumpade, siibrite olek, süsteemi rõhk. Turvalülitite olek.</w:t>
            </w:r>
          </w:p>
        </w:tc>
        <w:tc>
          <w:tcPr>
            <w:tcW w:w="775" w:type="dxa"/>
            <w:tcBorders>
              <w:top w:val="nil"/>
              <w:left w:val="single" w:color="000000" w:themeColor="text1" w:sz="8" w:space="0"/>
              <w:bottom w:val="single" w:color="auto" w:sz="4" w:space="0"/>
              <w:right w:val="single" w:color="000000" w:themeColor="text1" w:sz="8" w:space="0"/>
            </w:tcBorders>
            <w:shd w:val="clear" w:color="auto" w:fill="auto"/>
            <w:noWrap/>
            <w:vAlign w:val="center"/>
            <w:hideMark/>
          </w:tcPr>
          <w:p w:rsidRPr="00E62AE4" w:rsidR="003C0A31" w:rsidRDefault="003C0A31" w14:paraId="32E0916F"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2,4</w:t>
            </w:r>
          </w:p>
        </w:tc>
      </w:tr>
      <w:tr w:rsidRPr="00E62AE4" w:rsidR="003C0A31" w:rsidTr="51E5AEE1" w14:paraId="11FBAC1F" w14:textId="77777777">
        <w:trPr>
          <w:trHeight w:val="450"/>
        </w:trPr>
        <w:tc>
          <w:tcPr>
            <w:tcW w:w="455" w:type="dxa"/>
            <w:tcBorders>
              <w:top w:val="nil"/>
              <w:left w:val="single" w:color="000000" w:themeColor="text1" w:sz="8" w:space="0"/>
              <w:bottom w:val="nil"/>
              <w:right w:val="single" w:color="000000" w:themeColor="text1" w:sz="8" w:space="0"/>
            </w:tcBorders>
            <w:vAlign w:val="center"/>
          </w:tcPr>
          <w:p w:rsidRPr="00E62AE4" w:rsidR="003C0A31" w:rsidRDefault="003C0A31" w14:paraId="3DB32E6B" w14:textId="77777777">
            <w:pPr>
              <w:spacing w:after="0" w:line="240" w:lineRule="auto"/>
              <w:rPr>
                <w:rFonts w:ascii="Times New Roman" w:hAnsi="Times New Roman" w:eastAsia="Times New Roman" w:cs="Times New Roman"/>
                <w:color w:val="000000"/>
                <w:sz w:val="20"/>
                <w:szCs w:val="20"/>
              </w:rPr>
            </w:pPr>
          </w:p>
        </w:tc>
        <w:tc>
          <w:tcPr>
            <w:tcW w:w="1530" w:type="dxa"/>
            <w:gridSpan w:val="2"/>
            <w:tcBorders>
              <w:top w:val="nil"/>
              <w:left w:val="single" w:color="000000" w:themeColor="text1" w:sz="8" w:space="0"/>
              <w:bottom w:val="nil"/>
              <w:right w:val="single" w:color="auto" w:sz="4" w:space="0"/>
            </w:tcBorders>
            <w:vAlign w:val="center"/>
          </w:tcPr>
          <w:p w:rsidRPr="00E62AE4" w:rsidR="003C0A31" w:rsidRDefault="003C0A31" w14:paraId="1E08969D" w14:textId="77777777">
            <w:pPr>
              <w:spacing w:after="0" w:line="240" w:lineRule="auto"/>
              <w:rPr>
                <w:rFonts w:ascii="Times New Roman" w:hAnsi="Times New Roman" w:eastAsia="Times New Roman" w:cs="Times New Roman"/>
                <w:color w:val="000000"/>
                <w:sz w:val="20"/>
                <w:szCs w:val="20"/>
              </w:rPr>
            </w:pPr>
          </w:p>
        </w:tc>
        <w:tc>
          <w:tcPr>
            <w:tcW w:w="585" w:type="dxa"/>
            <w:tcBorders>
              <w:top w:val="single" w:color="auto" w:sz="4" w:space="0"/>
              <w:left w:val="single" w:color="auto" w:sz="4" w:space="0"/>
              <w:bottom w:val="single" w:color="auto" w:sz="4" w:space="0"/>
              <w:right w:val="single" w:color="000000" w:themeColor="text1" w:sz="8" w:space="0"/>
            </w:tcBorders>
            <w:shd w:val="clear" w:color="auto" w:fill="auto"/>
          </w:tcPr>
          <w:p w:rsidRPr="00E62AE4" w:rsidR="003C0A31" w:rsidRDefault="003C0A31" w14:paraId="4A86D369"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6.12</w:t>
            </w:r>
          </w:p>
        </w:tc>
        <w:tc>
          <w:tcPr>
            <w:tcW w:w="1395" w:type="dxa"/>
            <w:tcBorders>
              <w:top w:val="single" w:color="auto" w:sz="4" w:space="0"/>
              <w:left w:val="nil"/>
              <w:bottom w:val="single" w:color="auto" w:sz="4" w:space="0"/>
              <w:right w:val="single" w:color="000000" w:themeColor="text1" w:sz="8" w:space="0"/>
            </w:tcBorders>
            <w:shd w:val="clear" w:color="auto" w:fill="auto"/>
          </w:tcPr>
          <w:p w:rsidRPr="00E62AE4" w:rsidR="003C0A31" w:rsidRDefault="003C0A31" w14:paraId="31693CD6"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ATS süsteem rakendunud</w:t>
            </w:r>
          </w:p>
        </w:tc>
        <w:tc>
          <w:tcPr>
            <w:tcW w:w="5000" w:type="dxa"/>
            <w:tcBorders>
              <w:top w:val="single" w:color="auto" w:sz="4" w:space="0"/>
              <w:left w:val="nil"/>
              <w:bottom w:val="single" w:color="auto" w:sz="4" w:space="0"/>
              <w:right w:val="nil"/>
            </w:tcBorders>
            <w:shd w:val="clear" w:color="auto" w:fill="auto"/>
            <w:vAlign w:val="center"/>
          </w:tcPr>
          <w:p w:rsidRPr="00E62AE4" w:rsidR="003C0A31" w:rsidRDefault="003C0A31" w14:paraId="2D4FA17B"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Tulekahju signalisatsiooni rakendumine</w:t>
            </w:r>
          </w:p>
        </w:tc>
        <w:tc>
          <w:tcPr>
            <w:tcW w:w="775" w:type="dxa"/>
            <w:tcBorders>
              <w:top w:val="single" w:color="auto" w:sz="4" w:space="0"/>
              <w:left w:val="single" w:color="000000" w:themeColor="text1" w:sz="8" w:space="0"/>
              <w:bottom w:val="single" w:color="auto" w:sz="4" w:space="0"/>
              <w:right w:val="single" w:color="auto" w:sz="4" w:space="0"/>
            </w:tcBorders>
            <w:shd w:val="clear" w:color="auto" w:fill="auto"/>
            <w:noWrap/>
            <w:vAlign w:val="center"/>
          </w:tcPr>
          <w:p w:rsidRPr="00E62AE4" w:rsidR="003C0A31" w:rsidRDefault="003C0A31" w14:paraId="62F2A6F3"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0,4</w:t>
            </w:r>
          </w:p>
        </w:tc>
      </w:tr>
      <w:tr w:rsidRPr="00E62AE4" w:rsidR="003C0A31" w:rsidTr="51E5AEE1" w14:paraId="10E9D030" w14:textId="77777777">
        <w:trPr>
          <w:trHeight w:val="450"/>
        </w:trPr>
        <w:tc>
          <w:tcPr>
            <w:tcW w:w="455" w:type="dxa"/>
            <w:tcBorders>
              <w:top w:val="nil"/>
              <w:left w:val="single" w:color="000000" w:themeColor="text1" w:sz="8" w:space="0"/>
              <w:bottom w:val="nil"/>
              <w:right w:val="single" w:color="000000" w:themeColor="text1" w:sz="8" w:space="0"/>
            </w:tcBorders>
            <w:vAlign w:val="center"/>
          </w:tcPr>
          <w:p w:rsidRPr="00E62AE4" w:rsidR="003C0A31" w:rsidRDefault="003C0A31" w14:paraId="7F06CDB1" w14:textId="77777777">
            <w:pPr>
              <w:spacing w:after="0" w:line="240" w:lineRule="auto"/>
              <w:rPr>
                <w:rFonts w:ascii="Times New Roman" w:hAnsi="Times New Roman" w:eastAsia="Times New Roman" w:cs="Times New Roman"/>
                <w:color w:val="000000"/>
                <w:sz w:val="20"/>
                <w:szCs w:val="20"/>
              </w:rPr>
            </w:pPr>
          </w:p>
        </w:tc>
        <w:tc>
          <w:tcPr>
            <w:tcW w:w="1530" w:type="dxa"/>
            <w:gridSpan w:val="2"/>
            <w:tcBorders>
              <w:top w:val="nil"/>
              <w:left w:val="single" w:color="000000" w:themeColor="text1" w:sz="8" w:space="0"/>
              <w:bottom w:val="nil"/>
              <w:right w:val="single" w:color="auto" w:sz="4" w:space="0"/>
            </w:tcBorders>
            <w:vAlign w:val="center"/>
          </w:tcPr>
          <w:p w:rsidRPr="00E62AE4" w:rsidR="003C0A31" w:rsidRDefault="003C0A31" w14:paraId="430DF47D" w14:textId="77777777">
            <w:pPr>
              <w:spacing w:after="0" w:line="240" w:lineRule="auto"/>
              <w:rPr>
                <w:rFonts w:ascii="Times New Roman" w:hAnsi="Times New Roman" w:eastAsia="Times New Roman" w:cs="Times New Roman"/>
                <w:color w:val="000000"/>
                <w:sz w:val="20"/>
                <w:szCs w:val="20"/>
              </w:rPr>
            </w:pPr>
          </w:p>
        </w:tc>
        <w:tc>
          <w:tcPr>
            <w:tcW w:w="585" w:type="dxa"/>
            <w:tcBorders>
              <w:top w:val="single" w:color="auto" w:sz="4" w:space="0"/>
              <w:left w:val="single" w:color="auto" w:sz="4" w:space="0"/>
              <w:bottom w:val="single" w:color="auto" w:sz="4" w:space="0"/>
              <w:right w:val="single" w:color="000000" w:themeColor="text1" w:sz="8" w:space="0"/>
            </w:tcBorders>
            <w:shd w:val="clear" w:color="auto" w:fill="auto"/>
          </w:tcPr>
          <w:p w:rsidRPr="00E62AE4" w:rsidR="003C0A31" w:rsidRDefault="003C0A31" w14:paraId="09693C8D"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6.13</w:t>
            </w:r>
          </w:p>
        </w:tc>
        <w:tc>
          <w:tcPr>
            <w:tcW w:w="1395" w:type="dxa"/>
            <w:tcBorders>
              <w:top w:val="single" w:color="auto" w:sz="4" w:space="0"/>
              <w:left w:val="nil"/>
              <w:bottom w:val="single" w:color="auto" w:sz="4" w:space="0"/>
              <w:right w:val="single" w:color="000000" w:themeColor="text1" w:sz="8" w:space="0"/>
            </w:tcBorders>
            <w:shd w:val="clear" w:color="auto" w:fill="auto"/>
          </w:tcPr>
          <w:p w:rsidRPr="00E62AE4" w:rsidR="003C0A31" w:rsidRDefault="003C0A31" w14:paraId="2544983C"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ATS süsteemi häire</w:t>
            </w:r>
          </w:p>
        </w:tc>
        <w:tc>
          <w:tcPr>
            <w:tcW w:w="5000" w:type="dxa"/>
            <w:tcBorders>
              <w:top w:val="single" w:color="auto" w:sz="4" w:space="0"/>
              <w:left w:val="nil"/>
              <w:bottom w:val="single" w:color="auto" w:sz="4" w:space="0"/>
              <w:right w:val="nil"/>
            </w:tcBorders>
            <w:shd w:val="clear" w:color="auto" w:fill="auto"/>
            <w:vAlign w:val="center"/>
          </w:tcPr>
          <w:p w:rsidRPr="00E62AE4" w:rsidR="003C0A31" w:rsidRDefault="003C0A31" w14:paraId="5390F350"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Tulekahju signalisatsiooni süsteemi töö häire</w:t>
            </w:r>
          </w:p>
        </w:tc>
        <w:tc>
          <w:tcPr>
            <w:tcW w:w="775" w:type="dxa"/>
            <w:tcBorders>
              <w:top w:val="single" w:color="auto" w:sz="4" w:space="0"/>
              <w:left w:val="single" w:color="000000" w:themeColor="text1" w:sz="8" w:space="0"/>
              <w:bottom w:val="single" w:color="auto" w:sz="4" w:space="0"/>
              <w:right w:val="single" w:color="auto" w:sz="4" w:space="0"/>
            </w:tcBorders>
            <w:shd w:val="clear" w:color="auto" w:fill="auto"/>
            <w:noWrap/>
            <w:vAlign w:val="center"/>
          </w:tcPr>
          <w:p w:rsidRPr="00E62AE4" w:rsidR="003C0A31" w:rsidRDefault="003C0A31" w14:paraId="7AD322C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4</w:t>
            </w:r>
          </w:p>
        </w:tc>
      </w:tr>
      <w:tr w:rsidRPr="00E62AE4" w:rsidR="003C0A31" w:rsidTr="51E5AEE1" w14:paraId="67995278" w14:textId="77777777">
        <w:trPr>
          <w:trHeight w:val="450"/>
        </w:trPr>
        <w:tc>
          <w:tcPr>
            <w:tcW w:w="455" w:type="dxa"/>
            <w:tcBorders>
              <w:top w:val="nil"/>
              <w:left w:val="single" w:color="000000" w:themeColor="text1" w:sz="8" w:space="0"/>
              <w:bottom w:val="single" w:color="000000" w:themeColor="text1" w:sz="8" w:space="0"/>
              <w:right w:val="single" w:color="000000" w:themeColor="text1" w:sz="8" w:space="0"/>
            </w:tcBorders>
            <w:vAlign w:val="center"/>
          </w:tcPr>
          <w:p w:rsidRPr="00E62AE4" w:rsidR="003C0A31" w:rsidRDefault="003C0A31" w14:paraId="74E47536" w14:textId="77777777">
            <w:pPr>
              <w:spacing w:after="0" w:line="240" w:lineRule="auto"/>
              <w:rPr>
                <w:rFonts w:ascii="Times New Roman" w:hAnsi="Times New Roman" w:eastAsia="Times New Roman" w:cs="Times New Roman"/>
                <w:color w:val="000000"/>
                <w:sz w:val="20"/>
                <w:szCs w:val="20"/>
              </w:rPr>
            </w:pPr>
          </w:p>
        </w:tc>
        <w:tc>
          <w:tcPr>
            <w:tcW w:w="1530" w:type="dxa"/>
            <w:gridSpan w:val="2"/>
            <w:tcBorders>
              <w:top w:val="nil"/>
              <w:left w:val="single" w:color="000000" w:themeColor="text1" w:sz="8" w:space="0"/>
              <w:bottom w:val="single" w:color="000000" w:themeColor="text1" w:sz="8" w:space="0"/>
              <w:right w:val="single" w:color="auto" w:sz="4" w:space="0"/>
            </w:tcBorders>
            <w:vAlign w:val="center"/>
          </w:tcPr>
          <w:p w:rsidRPr="00E62AE4" w:rsidR="003C0A31" w:rsidRDefault="003C0A31" w14:paraId="7B718629" w14:textId="77777777">
            <w:pPr>
              <w:spacing w:after="0" w:line="240" w:lineRule="auto"/>
              <w:rPr>
                <w:rFonts w:ascii="Times New Roman" w:hAnsi="Times New Roman" w:eastAsia="Times New Roman" w:cs="Times New Roman"/>
                <w:color w:val="000000"/>
                <w:sz w:val="20"/>
                <w:szCs w:val="20"/>
              </w:rPr>
            </w:pPr>
          </w:p>
        </w:tc>
        <w:tc>
          <w:tcPr>
            <w:tcW w:w="585" w:type="dxa"/>
            <w:tcBorders>
              <w:top w:val="single" w:color="auto" w:sz="4" w:space="0"/>
              <w:left w:val="single" w:color="auto" w:sz="4" w:space="0"/>
              <w:bottom w:val="single" w:color="auto" w:sz="4" w:space="0"/>
              <w:right w:val="single" w:color="000000" w:themeColor="text1" w:sz="8" w:space="0"/>
            </w:tcBorders>
            <w:shd w:val="clear" w:color="auto" w:fill="auto"/>
          </w:tcPr>
          <w:p w:rsidRPr="00E62AE4" w:rsidR="003C0A31" w:rsidRDefault="003C0A31" w14:paraId="4D34C250"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6.14</w:t>
            </w:r>
          </w:p>
        </w:tc>
        <w:tc>
          <w:tcPr>
            <w:tcW w:w="1395" w:type="dxa"/>
            <w:tcBorders>
              <w:top w:val="single" w:color="auto" w:sz="4" w:space="0"/>
              <w:left w:val="nil"/>
              <w:bottom w:val="single" w:color="auto" w:sz="4" w:space="0"/>
              <w:right w:val="single" w:color="000000" w:themeColor="text1" w:sz="8" w:space="0"/>
            </w:tcBorders>
            <w:shd w:val="clear" w:color="auto" w:fill="auto"/>
          </w:tcPr>
          <w:p w:rsidRPr="00E62AE4" w:rsidR="003C0A31" w:rsidRDefault="003C0A31" w14:paraId="7C0F54CB" w14:textId="77777777">
            <w:pPr>
              <w:spacing w:after="0" w:line="240" w:lineRule="auto"/>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 xml:space="preserve">Kõik muud </w:t>
            </w:r>
            <w:proofErr w:type="spellStart"/>
            <w:r w:rsidRPr="00E62AE4">
              <w:rPr>
                <w:rFonts w:ascii="Times New Roman" w:hAnsi="Times New Roman" w:eastAsia="Times New Roman" w:cs="Times New Roman"/>
                <w:color w:val="000000"/>
                <w:sz w:val="20"/>
                <w:szCs w:val="20"/>
              </w:rPr>
              <w:t>UPS-id</w:t>
            </w:r>
            <w:proofErr w:type="spellEnd"/>
            <w:r w:rsidRPr="00E62AE4">
              <w:rPr>
                <w:rFonts w:ascii="Times New Roman" w:hAnsi="Times New Roman" w:eastAsia="Times New Roman" w:cs="Times New Roman"/>
                <w:color w:val="000000"/>
                <w:sz w:val="20"/>
                <w:szCs w:val="20"/>
              </w:rPr>
              <w:t xml:space="preserve"> (k.a alakeskuste </w:t>
            </w:r>
            <w:proofErr w:type="spellStart"/>
            <w:r w:rsidRPr="00E62AE4">
              <w:rPr>
                <w:rFonts w:ascii="Times New Roman" w:hAnsi="Times New Roman" w:eastAsia="Times New Roman" w:cs="Times New Roman"/>
                <w:color w:val="000000"/>
                <w:sz w:val="20"/>
                <w:szCs w:val="20"/>
              </w:rPr>
              <w:t>UPS-id</w:t>
            </w:r>
            <w:proofErr w:type="spellEnd"/>
            <w:r w:rsidRPr="00E62AE4">
              <w:rPr>
                <w:rFonts w:ascii="Times New Roman" w:hAnsi="Times New Roman" w:eastAsia="Times New Roman" w:cs="Times New Roman"/>
                <w:color w:val="000000"/>
                <w:sz w:val="20"/>
                <w:szCs w:val="20"/>
              </w:rPr>
              <w:t>)</w:t>
            </w:r>
          </w:p>
        </w:tc>
        <w:tc>
          <w:tcPr>
            <w:tcW w:w="5000" w:type="dxa"/>
            <w:tcBorders>
              <w:top w:val="single" w:color="auto" w:sz="4" w:space="0"/>
              <w:left w:val="nil"/>
              <w:bottom w:val="single" w:color="auto" w:sz="4" w:space="0"/>
              <w:right w:val="nil"/>
            </w:tcBorders>
            <w:shd w:val="clear" w:color="auto" w:fill="auto"/>
            <w:vAlign w:val="center"/>
          </w:tcPr>
          <w:p w:rsidRPr="00E62AE4" w:rsidR="003C0A31" w:rsidRDefault="003C0A31" w14:paraId="7334F8DD" w14:textId="77777777">
            <w:pPr>
              <w:spacing w:after="0" w:line="240" w:lineRule="auto"/>
              <w:jc w:val="both"/>
              <w:rPr>
                <w:rFonts w:ascii="Times New Roman" w:hAnsi="Times New Roman" w:eastAsia="Times New Roman" w:cs="Times New Roman"/>
                <w:color w:val="000000"/>
                <w:sz w:val="19"/>
                <w:szCs w:val="19"/>
              </w:rPr>
            </w:pPr>
            <w:r w:rsidRPr="00E62AE4">
              <w:rPr>
                <w:rFonts w:ascii="Times New Roman" w:hAnsi="Times New Roman" w:eastAsia="Times New Roman" w:cs="Times New Roman"/>
                <w:color w:val="000000"/>
                <w:sz w:val="19"/>
                <w:szCs w:val="19"/>
              </w:rPr>
              <w:t>Häirete väljund.</w:t>
            </w:r>
          </w:p>
        </w:tc>
        <w:tc>
          <w:tcPr>
            <w:tcW w:w="775" w:type="dxa"/>
            <w:tcBorders>
              <w:top w:val="single" w:color="auto" w:sz="4" w:space="0"/>
              <w:left w:val="single" w:color="000000" w:themeColor="text1" w:sz="8" w:space="0"/>
              <w:bottom w:val="single" w:color="auto" w:sz="4" w:space="0"/>
              <w:right w:val="single" w:color="auto" w:sz="4" w:space="0"/>
            </w:tcBorders>
            <w:shd w:val="clear" w:color="auto" w:fill="auto"/>
            <w:noWrap/>
            <w:vAlign w:val="center"/>
          </w:tcPr>
          <w:p w:rsidRPr="00E62AE4" w:rsidR="003C0A31" w:rsidRDefault="003C0A31" w14:paraId="523C1FB5" w14:textId="77777777">
            <w:pPr>
              <w:spacing w:after="0" w:line="240" w:lineRule="auto"/>
              <w:jc w:val="center"/>
              <w:rPr>
                <w:rFonts w:ascii="Times New Roman" w:hAnsi="Times New Roman" w:eastAsia="Times New Roman" w:cs="Times New Roman"/>
                <w:color w:val="000000"/>
                <w:sz w:val="20"/>
                <w:szCs w:val="20"/>
              </w:rPr>
            </w:pPr>
            <w:r w:rsidRPr="00E62AE4">
              <w:rPr>
                <w:rFonts w:ascii="Times New Roman" w:hAnsi="Times New Roman" w:eastAsia="Times New Roman" w:cs="Times New Roman"/>
                <w:color w:val="000000"/>
                <w:sz w:val="20"/>
                <w:szCs w:val="20"/>
              </w:rPr>
              <w:t>1</w:t>
            </w:r>
          </w:p>
        </w:tc>
      </w:tr>
    </w:tbl>
    <w:p w:rsidRPr="00E62AE4" w:rsidR="003C0A31" w:rsidP="003C0A31" w:rsidRDefault="003C0A31" w14:paraId="7FFDBF20" w14:textId="77777777">
      <w:pPr>
        <w:pStyle w:val="NoSpacing"/>
        <w:spacing w:before="120"/>
        <w:rPr>
          <w:rFonts w:ascii="Times New Roman" w:hAnsi="Times New Roman" w:cs="Times New Roman"/>
          <w:i/>
          <w:sz w:val="20"/>
        </w:rPr>
      </w:pPr>
    </w:p>
    <w:p w:rsidRPr="00E62AE4" w:rsidR="009226FA" w:rsidP="009226FA" w:rsidRDefault="009226FA" w14:paraId="714E9B10" w14:textId="3C12A6A1">
      <w:pPr>
        <w:pStyle w:val="Heading2"/>
        <w:numPr>
          <w:ilvl w:val="1"/>
          <w:numId w:val="13"/>
        </w:numPr>
        <w:ind w:left="851" w:hanging="851"/>
        <w:rPr>
          <w:rFonts w:ascii="Times New Roman" w:hAnsi="Times New Roman" w:cs="Times New Roman"/>
        </w:rPr>
      </w:pPr>
      <w:bookmarkStart w:name="_Toc350714227" w:id="296"/>
      <w:r w:rsidRPr="7B8D3659">
        <w:rPr>
          <w:rFonts w:ascii="Times New Roman" w:hAnsi="Times New Roman" w:cs="Times New Roman"/>
          <w:caps/>
          <w:sz w:val="24"/>
          <w:szCs w:val="24"/>
        </w:rPr>
        <w:lastRenderedPageBreak/>
        <w:t>AUTOMAATIKA PUNKTIDE NIMETUSED, AADRESSID</w:t>
      </w:r>
      <w:bookmarkEnd w:id="296"/>
      <w:r w:rsidRPr="7B8D3659">
        <w:rPr>
          <w:rFonts w:ascii="Times New Roman" w:hAnsi="Times New Roman" w:cs="Times New Roman"/>
          <w:caps/>
          <w:sz w:val="24"/>
          <w:szCs w:val="24"/>
        </w:rPr>
        <w:t xml:space="preserve"> </w:t>
      </w:r>
    </w:p>
    <w:p w:rsidRPr="00E62AE4" w:rsidR="009226FA" w:rsidP="009226FA" w:rsidRDefault="009226FA" w14:paraId="6F9FAC52" w14:textId="77777777">
      <w:pPr>
        <w:pStyle w:val="NoSpacing"/>
        <w:rPr>
          <w:rFonts w:ascii="Times New Roman" w:hAnsi="Times New Roman" w:cs="Times New Roman"/>
        </w:rPr>
      </w:pPr>
    </w:p>
    <w:p w:rsidRPr="00E62AE4" w:rsidR="009226FA" w:rsidP="76461792" w:rsidRDefault="009226FA" w14:paraId="5EF30654" w14:textId="6DA87C3E">
      <w:pPr>
        <w:pStyle w:val="NoSpacing"/>
        <w:spacing w:before="120"/>
        <w:rPr>
          <w:rFonts w:ascii="Times New Roman" w:hAnsi="Times New Roman" w:cs="Times New Roman"/>
        </w:rPr>
      </w:pPr>
      <w:r w:rsidRPr="00E62AE4">
        <w:rPr>
          <w:rFonts w:ascii="Times New Roman" w:hAnsi="Times New Roman" w:cs="Times New Roman"/>
        </w:rPr>
        <w:t>Kõik hooneautomaatika punktid peavad omama nime, millest on näha millise tehnosüsteemi automatiseerimisel konkreetne punkt on rakendatud, mis positsioonis antud punkt tehnosüsteemis paikneb ning mis tüüpi punktiga on tegemist.</w:t>
      </w:r>
    </w:p>
    <w:p w:rsidRPr="00E62AE4" w:rsidR="009226FA" w:rsidP="009226FA" w:rsidRDefault="009226FA" w14:paraId="788E149C" w14:textId="77777777">
      <w:pPr>
        <w:pStyle w:val="NoSpacing"/>
        <w:spacing w:before="120"/>
        <w:rPr>
          <w:rFonts w:ascii="Times New Roman" w:hAnsi="Times New Roman" w:cs="Times New Roman"/>
        </w:rPr>
      </w:pPr>
    </w:p>
    <w:p w:rsidR="3D8D7BC5" w:rsidP="51494E63" w:rsidRDefault="3D8D7BC5" w14:paraId="3E54E832" w14:textId="3C9F576D">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Põhilised punktide tüübid on </w:t>
      </w:r>
    </w:p>
    <w:p w:rsidR="3D8D7BC5" w:rsidP="51494E63" w:rsidRDefault="3D8D7BC5" w14:paraId="6E532F8E" w14:textId="691EA3F5">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 </w:t>
      </w:r>
    </w:p>
    <w:tbl>
      <w:tblPr>
        <w:tblStyle w:val="TableGrid"/>
        <w:tblW w:w="0" w:type="auto"/>
        <w:tblLayout w:type="fixed"/>
        <w:tblLook w:val="04A0" w:firstRow="1" w:lastRow="0" w:firstColumn="1" w:lastColumn="0" w:noHBand="0" w:noVBand="1"/>
      </w:tblPr>
      <w:tblGrid>
        <w:gridCol w:w="1260"/>
        <w:gridCol w:w="3940"/>
      </w:tblGrid>
      <w:tr w:rsidR="51494E63" w:rsidTr="082487C3" w14:paraId="7806F706"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30C1A07" w14:textId="579F6B61">
            <w:pPr>
              <w:pStyle w:val="NoSpacing"/>
              <w:spacing w:before="120"/>
              <w:rPr>
                <w:rFonts w:ascii="Times New Roman" w:hAnsi="Times New Roman" w:eastAsia="Times New Roman" w:cs="Times New Roman"/>
                <w:b/>
                <w:bCs/>
              </w:rPr>
            </w:pPr>
            <w:r w:rsidRPr="51494E63">
              <w:rPr>
                <w:rFonts w:ascii="Times New Roman" w:hAnsi="Times New Roman" w:eastAsia="Times New Roman" w:cs="Times New Roman"/>
                <w:b/>
                <w:bCs/>
              </w:rPr>
              <w:t>Tähis</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D7AC633" w14:textId="66FC367F">
            <w:pPr>
              <w:pStyle w:val="NoSpacing"/>
              <w:spacing w:before="120"/>
              <w:rPr>
                <w:rFonts w:ascii="Times New Roman" w:hAnsi="Times New Roman" w:eastAsia="Times New Roman" w:cs="Times New Roman"/>
                <w:b/>
                <w:bCs/>
              </w:rPr>
            </w:pPr>
            <w:r w:rsidRPr="51494E63">
              <w:rPr>
                <w:rFonts w:ascii="Times New Roman" w:hAnsi="Times New Roman" w:eastAsia="Times New Roman" w:cs="Times New Roman"/>
                <w:b/>
                <w:bCs/>
              </w:rPr>
              <w:t>Selgitus</w:t>
            </w:r>
          </w:p>
        </w:tc>
      </w:tr>
      <w:tr w:rsidR="51494E63" w:rsidTr="082487C3" w14:paraId="4ECBD8C0"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D915640" w14:textId="24A80EAF">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EQ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CCC1842" w14:textId="41D4E9C4">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elektrienergiaarvesti </w:t>
            </w:r>
          </w:p>
        </w:tc>
      </w:tr>
      <w:tr w:rsidR="51494E63" w:rsidTr="082487C3" w14:paraId="7AF96A98"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3C16440" w14:textId="1DAD8EAC">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ES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4345E6CD" w14:textId="1ECD2025">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pingekontroll</w:t>
            </w:r>
          </w:p>
        </w:tc>
      </w:tr>
      <w:tr w:rsidR="51494E63" w:rsidTr="082487C3" w14:paraId="4C7917F0"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7D7F5291" w14:textId="382F370D">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FE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1F77E0FE" w14:textId="0F8F20FB">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voolamisandur </w:t>
            </w:r>
          </w:p>
        </w:tc>
      </w:tr>
      <w:tr w:rsidR="51494E63" w:rsidTr="082487C3" w14:paraId="6C69ABB5"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072AD052" w14:textId="67208CFB">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FE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32A3C353" w14:textId="06ACBD25">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õhuhulgaandur</w:t>
            </w:r>
          </w:p>
        </w:tc>
      </w:tr>
      <w:tr w:rsidR="51494E63" w:rsidTr="082487C3" w14:paraId="5E04BEFC"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41AEFC0C" w14:textId="1963FE24">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FG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4E7B84C4" w14:textId="3D8C21A0">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klapimootor </w:t>
            </w:r>
          </w:p>
        </w:tc>
      </w:tr>
      <w:tr w:rsidR="51494E63" w:rsidTr="082487C3" w14:paraId="6455BEAC"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38E4CEFD" w14:textId="3E915363">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FQ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42243F9D" w14:textId="2EDA1A8E">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veearvesti </w:t>
            </w:r>
          </w:p>
        </w:tc>
      </w:tr>
      <w:tr w:rsidR="51494E63" w:rsidTr="082487C3" w14:paraId="6F7212AA"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CF3E4D7" w14:textId="5EFB4DC8">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FSA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17FDD2E2" w14:textId="6EEEDFD4">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voolamislüliti</w:t>
            </w:r>
          </w:p>
        </w:tc>
      </w:tr>
      <w:tr w:rsidR="51494E63" w:rsidTr="082487C3" w14:paraId="26FFD55C"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858AB54" w14:textId="0C2CF1DE">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FV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7D8BA715" w14:textId="3408CE96">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ventiilimootor </w:t>
            </w:r>
          </w:p>
        </w:tc>
      </w:tr>
      <w:tr w:rsidR="51494E63" w:rsidTr="082487C3" w14:paraId="5B7E8526"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717346E" w14:textId="229711BA">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LE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03F66F0" w14:textId="75EB7EC1">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nivooandur</w:t>
            </w:r>
          </w:p>
        </w:tc>
      </w:tr>
      <w:tr w:rsidR="51494E63" w:rsidTr="082487C3" w14:paraId="1B70AECE"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3A8694B8" w14:textId="1B2D3B2F">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ME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1F9A9A3" w14:textId="45054FA2">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niiskusandur </w:t>
            </w:r>
          </w:p>
        </w:tc>
      </w:tr>
      <w:tr w:rsidR="51494E63" w:rsidTr="082487C3" w14:paraId="5CED823A"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436CAD86" w14:textId="076780CA">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MI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4884253" w14:textId="42482F48">
            <w:pPr>
              <w:pStyle w:val="NoSpacing"/>
              <w:spacing w:before="120"/>
              <w:rPr>
                <w:rFonts w:ascii="Times New Roman" w:hAnsi="Times New Roman" w:eastAsia="Times New Roman" w:cs="Times New Roman"/>
              </w:rPr>
            </w:pPr>
            <w:proofErr w:type="spellStart"/>
            <w:r w:rsidRPr="51494E63">
              <w:rPr>
                <w:rFonts w:ascii="Times New Roman" w:hAnsi="Times New Roman" w:eastAsia="Times New Roman" w:cs="Times New Roman"/>
              </w:rPr>
              <w:t>hügromeeter</w:t>
            </w:r>
            <w:proofErr w:type="spellEnd"/>
            <w:r w:rsidRPr="51494E63">
              <w:rPr>
                <w:rFonts w:ascii="Times New Roman" w:hAnsi="Times New Roman" w:eastAsia="Times New Roman" w:cs="Times New Roman"/>
              </w:rPr>
              <w:t xml:space="preserve"> </w:t>
            </w:r>
          </w:p>
        </w:tc>
      </w:tr>
      <w:tr w:rsidR="51494E63" w:rsidTr="082487C3" w14:paraId="1B229DBA"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70A0070E" w14:textId="43A99111">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PDA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487B5121" w14:textId="41F04C18">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rõhuvahelüliti</w:t>
            </w:r>
          </w:p>
        </w:tc>
      </w:tr>
      <w:tr w:rsidR="51494E63" w:rsidTr="082487C3" w14:paraId="3305CCEA"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777AB84" w14:textId="14146C62">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PDIE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963FC4A" w14:textId="2FEE3908">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rõhuvaheandur näiduga</w:t>
            </w:r>
          </w:p>
        </w:tc>
      </w:tr>
      <w:tr w:rsidR="51494E63" w:rsidTr="082487C3" w14:paraId="3E168D2C"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0EA89DB6" w14:textId="0E5C4065">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PDE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8BE343B" w14:textId="702C9FC1">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rõhuvaheandur </w:t>
            </w:r>
          </w:p>
        </w:tc>
      </w:tr>
      <w:tr w:rsidR="51494E63" w:rsidTr="082487C3" w14:paraId="71FBDEF9"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8657B56" w14:textId="447AEE30">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PDI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9F6BB20" w14:textId="146A7224">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diferentsiaalmanomeeter </w:t>
            </w:r>
          </w:p>
        </w:tc>
      </w:tr>
      <w:tr w:rsidR="51494E63" w:rsidTr="082487C3" w14:paraId="3DF7D1E4"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F449017" w14:textId="0BE9E0F9">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PDS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31017CB3" w14:textId="6F8A8594">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rõhuvahelüliti</w:t>
            </w:r>
          </w:p>
        </w:tc>
      </w:tr>
      <w:tr w:rsidR="51494E63" w:rsidTr="082487C3" w14:paraId="79080A6A"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CFA7DF8" w14:textId="756E392A">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PIE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39BC7CF" w14:textId="33976705">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rõhuandur näiduga</w:t>
            </w:r>
          </w:p>
        </w:tc>
      </w:tr>
      <w:tr w:rsidR="51494E63" w:rsidTr="082487C3" w14:paraId="3702A5E8"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74C37609" w14:textId="32B9EF59">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298440E" w14:textId="302C0159">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rõhuandur </w:t>
            </w:r>
          </w:p>
        </w:tc>
      </w:tr>
      <w:tr w:rsidR="51494E63" w:rsidTr="082487C3" w14:paraId="47728213"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33B04B40" w14:textId="7CECDFA3">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PS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49934B9" w14:textId="4DFB1370">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rõhulüliti </w:t>
            </w:r>
          </w:p>
        </w:tc>
      </w:tr>
      <w:tr w:rsidR="51494E63" w:rsidTr="082487C3" w14:paraId="6BF02E37"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60ED50B" w14:textId="7100362D">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PSA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1BA1C445" w14:textId="683E58A8">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rõhulüliti </w:t>
            </w:r>
          </w:p>
        </w:tc>
      </w:tr>
      <w:tr w:rsidR="51494E63" w:rsidTr="082487C3" w14:paraId="04DD9B51"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5961190" w14:textId="352C43F3">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QE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405E9F94" w14:textId="1716E4CD">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CO andur </w:t>
            </w:r>
          </w:p>
        </w:tc>
      </w:tr>
      <w:tr w:rsidR="51494E63" w:rsidTr="082487C3" w14:paraId="499EDD4D"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12DBE633" w14:textId="67ABBD5F">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QE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9D56857" w14:textId="255B01AB">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CO2 andur </w:t>
            </w:r>
          </w:p>
        </w:tc>
      </w:tr>
      <w:tr w:rsidR="51494E63" w:rsidTr="082487C3" w14:paraId="4691EE18"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422E4B5" w14:textId="55773924">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QE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1694C20" w14:textId="0B55C74F">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õhukvaliteediandur </w:t>
            </w:r>
          </w:p>
        </w:tc>
      </w:tr>
      <w:tr w:rsidR="51494E63" w:rsidTr="082487C3" w14:paraId="15FE0B36"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0656A62B" w14:textId="3F2DAC3B">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QQ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4BDB76B2" w14:textId="30A96B75">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soojusarvesti </w:t>
            </w:r>
          </w:p>
        </w:tc>
      </w:tr>
      <w:tr w:rsidR="51494E63" w:rsidTr="082487C3" w14:paraId="13D15882"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1D81AD3C" w14:textId="58E7450D">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TE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1925CEF0" w14:textId="5E1A30B7">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temperatuuriandur </w:t>
            </w:r>
          </w:p>
        </w:tc>
      </w:tr>
      <w:tr w:rsidR="51494E63" w:rsidTr="082487C3" w14:paraId="51ED59AF"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303166FB" w14:textId="4A559501">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TH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36F0E53" w14:textId="24B4A242">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seadepotentsiomeeter</w:t>
            </w:r>
          </w:p>
        </w:tc>
      </w:tr>
      <w:tr w:rsidR="51494E63" w:rsidTr="082487C3" w14:paraId="5430FF2C"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CC45F45" w14:textId="5CBB2A62">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TI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F397AD5" w14:textId="5F2B7AAE">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termomeeter </w:t>
            </w:r>
          </w:p>
        </w:tc>
      </w:tr>
      <w:tr w:rsidR="51494E63" w:rsidTr="082487C3" w14:paraId="432E538E"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AE0B39D" w14:textId="264E99E2">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TS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271CF52" w14:textId="4124F99B">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termostaat </w:t>
            </w:r>
          </w:p>
        </w:tc>
      </w:tr>
      <w:tr w:rsidR="51494E63" w:rsidTr="082487C3" w14:paraId="02AF6A2C"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45BCD89" w14:textId="580D6A04">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lastRenderedPageBreak/>
              <w:t xml:space="preserve">TZA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0D9F761D" w14:textId="38DA11A3">
            <w:pPr>
              <w:pStyle w:val="NoSpacing"/>
              <w:spacing w:before="120"/>
              <w:rPr>
                <w:rFonts w:ascii="Times New Roman" w:hAnsi="Times New Roman" w:eastAsia="Times New Roman" w:cs="Times New Roman"/>
              </w:rPr>
            </w:pPr>
            <w:proofErr w:type="spellStart"/>
            <w:r w:rsidRPr="51494E63">
              <w:rPr>
                <w:rFonts w:ascii="Times New Roman" w:hAnsi="Times New Roman" w:eastAsia="Times New Roman" w:cs="Times New Roman"/>
              </w:rPr>
              <w:t>jäätumiskaitsetermostaat</w:t>
            </w:r>
            <w:proofErr w:type="spellEnd"/>
          </w:p>
        </w:tc>
      </w:tr>
      <w:tr w:rsidR="51494E63" w:rsidTr="082487C3" w14:paraId="7455F76B"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35529971" w14:textId="5807000C">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TZA</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21C3E67" w14:textId="3BD548D3">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ülekuumenemiskaitse</w:t>
            </w:r>
          </w:p>
        </w:tc>
      </w:tr>
      <w:tr w:rsidR="51494E63" w:rsidTr="082487C3" w14:paraId="0D84D3F7"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F68C927" w14:textId="67260DA6">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TZ</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08D66694" w14:textId="5ADF7ED7">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kaitsetermostaat elektriküte</w:t>
            </w:r>
          </w:p>
        </w:tc>
      </w:tr>
      <w:tr w:rsidR="51494E63" w:rsidTr="082487C3" w14:paraId="4758C47D"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686424D5" w14:textId="3B029315">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XE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5C7B2B7C" w14:textId="291FB6E9">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valgusandur </w:t>
            </w:r>
          </w:p>
        </w:tc>
      </w:tr>
      <w:tr w:rsidR="51494E63" w:rsidTr="082487C3" w14:paraId="1DF3BEAF" w14:textId="77777777">
        <w:trPr>
          <w:trHeight w:val="300"/>
        </w:trPr>
        <w:tc>
          <w:tcPr>
            <w:tcW w:w="126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2C922148" w14:textId="45D46E4E">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XS </w:t>
            </w:r>
          </w:p>
        </w:tc>
        <w:tc>
          <w:tcPr>
            <w:tcW w:w="3940" w:type="dxa"/>
            <w:tcBorders>
              <w:top w:val="single" w:color="auto" w:sz="8" w:space="0"/>
              <w:left w:val="single" w:color="auto" w:sz="8" w:space="0"/>
              <w:bottom w:val="single" w:color="auto" w:sz="8" w:space="0"/>
              <w:right w:val="single" w:color="auto" w:sz="8" w:space="0"/>
            </w:tcBorders>
            <w:tcMar>
              <w:left w:w="108" w:type="dxa"/>
              <w:right w:w="108" w:type="dxa"/>
            </w:tcMar>
          </w:tcPr>
          <w:p w:rsidR="51494E63" w:rsidP="51494E63" w:rsidRDefault="51494E63" w14:paraId="3FA15CBE" w14:textId="7E63D7DC">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liikumisandur </w:t>
            </w:r>
          </w:p>
        </w:tc>
      </w:tr>
    </w:tbl>
    <w:p w:rsidR="082487C3" w:rsidP="082487C3" w:rsidRDefault="082487C3" w14:paraId="5FA85CB8" w14:textId="11105FFC">
      <w:pPr>
        <w:pStyle w:val="NoSpacing"/>
        <w:spacing w:before="120"/>
        <w:rPr>
          <w:rFonts w:ascii="Times New Roman" w:hAnsi="Times New Roman" w:eastAsia="Times New Roman" w:cs="Times New Roman"/>
        </w:rPr>
      </w:pPr>
    </w:p>
    <w:p w:rsidR="3C322A33" w:rsidP="082487C3" w:rsidRDefault="3C322A33" w14:paraId="62DE60F8" w14:textId="6BCB384D">
      <w:pPr>
        <w:pStyle w:val="NoSpacing"/>
        <w:spacing w:before="120"/>
        <w:jc w:val="both"/>
        <w:rPr>
          <w:rFonts w:ascii="Times New Roman" w:hAnsi="Times New Roman" w:eastAsia="Times New Roman" w:cs="Times New Roman"/>
        </w:rPr>
      </w:pPr>
      <w:r w:rsidRPr="082487C3">
        <w:rPr>
          <w:rFonts w:ascii="Times New Roman" w:hAnsi="Times New Roman" w:eastAsia="Times New Roman" w:cs="Times New Roman"/>
        </w:rPr>
        <w:t>Loetelu ei ole täielik, puuduvad tähised leiab standardist ISO 14617</w:t>
      </w:r>
    </w:p>
    <w:p w:rsidR="3D8D7BC5" w:rsidP="51494E63" w:rsidRDefault="3D8D7BC5" w14:paraId="6FC6E1D4" w14:textId="6B31C670">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 </w:t>
      </w:r>
    </w:p>
    <w:p w:rsidR="3D8D7BC5" w:rsidP="51494E63" w:rsidRDefault="3D8D7BC5" w14:paraId="0D8E5B4B" w14:textId="43E0C89C">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 xml:space="preserve">Kui tehnosüsteemil on tehase automaatika ja see on integreeritud automaatika süsteemi üle </w:t>
      </w:r>
      <w:proofErr w:type="spellStart"/>
      <w:r w:rsidRPr="51494E63">
        <w:rPr>
          <w:rFonts w:ascii="Times New Roman" w:hAnsi="Times New Roman" w:eastAsia="Times New Roman" w:cs="Times New Roman"/>
        </w:rPr>
        <w:t>Bacnet</w:t>
      </w:r>
      <w:proofErr w:type="spellEnd"/>
      <w:r w:rsidRPr="51494E63">
        <w:rPr>
          <w:rFonts w:ascii="Times New Roman" w:hAnsi="Times New Roman" w:eastAsia="Times New Roman" w:cs="Times New Roman"/>
        </w:rPr>
        <w:t xml:space="preserve"> võrgu, on lubatud kasutada punktide nimedena tehase automaatika </w:t>
      </w:r>
      <w:proofErr w:type="spellStart"/>
      <w:r w:rsidRPr="51494E63">
        <w:rPr>
          <w:rFonts w:ascii="Times New Roman" w:hAnsi="Times New Roman" w:eastAsia="Times New Roman" w:cs="Times New Roman"/>
        </w:rPr>
        <w:t>Bacnet</w:t>
      </w:r>
      <w:proofErr w:type="spellEnd"/>
      <w:r w:rsidRPr="51494E63">
        <w:rPr>
          <w:rFonts w:ascii="Times New Roman" w:hAnsi="Times New Roman" w:eastAsia="Times New Roman" w:cs="Times New Roman"/>
        </w:rPr>
        <w:t xml:space="preserve"> objektide nimesid.</w:t>
      </w:r>
    </w:p>
    <w:p w:rsidR="0A732CAC" w:rsidP="51494E63" w:rsidRDefault="0A732CAC" w14:paraId="68BAEDB4" w14:textId="565F864E">
      <w:pPr>
        <w:pStyle w:val="NoSpacing"/>
        <w:spacing w:before="120"/>
        <w:rPr>
          <w:rFonts w:ascii="Times New Roman" w:hAnsi="Times New Roman" w:eastAsia="Times New Roman" w:cs="Times New Roman"/>
        </w:rPr>
      </w:pPr>
      <w:r w:rsidRPr="51494E63">
        <w:rPr>
          <w:rFonts w:ascii="Times New Roman" w:hAnsi="Times New Roman" w:eastAsia="Times New Roman" w:cs="Times New Roman"/>
        </w:rPr>
        <w:t>Kõigi punktide kohta tuleb koostada punktide tabel, mis peab sisaldama järgmist infot:</w:t>
      </w:r>
    </w:p>
    <w:p w:rsidR="51494E63" w:rsidP="51494E63" w:rsidRDefault="51494E63" w14:paraId="269DF6FF" w14:textId="4CAE42AB">
      <w:pPr>
        <w:pStyle w:val="NoSpacing"/>
        <w:spacing w:before="120"/>
        <w:rPr>
          <w:rFonts w:ascii="Times New Roman" w:hAnsi="Times New Roman" w:eastAsia="Times New Roman" w:cs="Times New Roman"/>
        </w:rPr>
      </w:pPr>
    </w:p>
    <w:p w:rsidR="0A732CAC" w:rsidP="51494E63" w:rsidRDefault="0A732CAC" w14:paraId="527AFBCE" w14:textId="570CECA3">
      <w:pPr>
        <w:pStyle w:val="NoSpacing"/>
        <w:spacing w:before="120"/>
      </w:pPr>
      <w:r>
        <w:rPr>
          <w:noProof/>
        </w:rPr>
        <w:drawing>
          <wp:inline distT="0" distB="0" distL="0" distR="0" wp14:anchorId="33992AA9" wp14:editId="5BE3156A">
            <wp:extent cx="6320520" cy="1034267"/>
            <wp:effectExtent l="0" t="0" r="0" b="0"/>
            <wp:docPr id="1768159714" name="Picture 1768159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6320520" cy="1034267"/>
                    </a:xfrm>
                    <a:prstGeom prst="rect">
                      <a:avLst/>
                    </a:prstGeom>
                  </pic:spPr>
                </pic:pic>
              </a:graphicData>
            </a:graphic>
          </wp:inline>
        </w:drawing>
      </w:r>
    </w:p>
    <w:p w:rsidR="51494E63" w:rsidP="51494E63" w:rsidRDefault="51494E63" w14:paraId="07769A28" w14:textId="7CDA0CE4">
      <w:pPr>
        <w:pStyle w:val="NoSpacing"/>
        <w:spacing w:before="120"/>
        <w:rPr>
          <w:rFonts w:ascii="Times New Roman" w:hAnsi="Times New Roman" w:cs="Times New Roman"/>
        </w:rPr>
      </w:pPr>
    </w:p>
    <w:p w:rsidRPr="00E62AE4" w:rsidR="009226FA" w:rsidP="009D416D" w:rsidRDefault="009226FA" w14:paraId="3300CDF8" w14:textId="77777777">
      <w:pPr>
        <w:pStyle w:val="NoSpacing"/>
        <w:spacing w:before="120"/>
        <w:rPr>
          <w:rFonts w:ascii="Times New Roman" w:hAnsi="Times New Roman" w:cs="Times New Roman"/>
          <w:i/>
          <w:sz w:val="20"/>
        </w:rPr>
      </w:pPr>
    </w:p>
    <w:p w:rsidRPr="00E62AE4" w:rsidR="0008463C" w:rsidP="0008463C" w:rsidRDefault="0008463C" w14:paraId="656D3CFE" w14:textId="5E9F5455">
      <w:pPr>
        <w:pStyle w:val="Heading2"/>
        <w:numPr>
          <w:ilvl w:val="1"/>
          <w:numId w:val="13"/>
        </w:numPr>
        <w:ind w:left="851" w:hanging="851"/>
        <w:rPr>
          <w:rFonts w:ascii="Times New Roman" w:hAnsi="Times New Roman" w:cs="Times New Roman"/>
        </w:rPr>
      </w:pPr>
      <w:bookmarkStart w:name="_Toc2146219576" w:id="297"/>
      <w:r w:rsidRPr="7B8D3659">
        <w:rPr>
          <w:rFonts w:ascii="Times New Roman" w:hAnsi="Times New Roman" w:cs="Times New Roman"/>
          <w:caps/>
          <w:sz w:val="24"/>
          <w:szCs w:val="24"/>
        </w:rPr>
        <w:t xml:space="preserve">VISUALISEERIMISE </w:t>
      </w:r>
      <w:r w:rsidRPr="7B8D3659" w:rsidR="00C34829">
        <w:rPr>
          <w:rFonts w:ascii="Times New Roman" w:hAnsi="Times New Roman" w:cs="Times New Roman"/>
          <w:caps/>
          <w:sz w:val="24"/>
          <w:szCs w:val="24"/>
        </w:rPr>
        <w:t>NÕUDED</w:t>
      </w:r>
      <w:bookmarkEnd w:id="297"/>
      <w:r w:rsidRPr="7B8D3659">
        <w:rPr>
          <w:rFonts w:ascii="Times New Roman" w:hAnsi="Times New Roman" w:cs="Times New Roman"/>
          <w:caps/>
          <w:sz w:val="24"/>
          <w:szCs w:val="24"/>
        </w:rPr>
        <w:t xml:space="preserve"> </w:t>
      </w:r>
    </w:p>
    <w:p w:rsidRPr="00E62AE4" w:rsidR="0008463C" w:rsidP="0008463C" w:rsidRDefault="0008463C" w14:paraId="2AC9CB52" w14:textId="77777777">
      <w:pPr>
        <w:pStyle w:val="NoSpacing"/>
        <w:rPr>
          <w:rFonts w:ascii="Times New Roman" w:hAnsi="Times New Roman" w:cs="Times New Roman"/>
        </w:rPr>
      </w:pPr>
    </w:p>
    <w:p w:rsidRPr="00E62AE4" w:rsidR="0007300E" w:rsidP="0008463C" w:rsidRDefault="0007300E" w14:paraId="34E33AA0" w14:textId="0CA213C0">
      <w:pPr>
        <w:pStyle w:val="NoSpacing"/>
        <w:spacing w:before="120"/>
        <w:rPr>
          <w:rFonts w:ascii="Times New Roman" w:hAnsi="Times New Roman" w:cs="Times New Roman"/>
        </w:rPr>
      </w:pPr>
      <w:r w:rsidRPr="00E62AE4">
        <w:rPr>
          <w:rFonts w:ascii="Times New Roman" w:hAnsi="Times New Roman" w:cs="Times New Roman"/>
        </w:rPr>
        <w:t>Visualiseerimise leheküljed peavad olema teostatud vastavalt punkti 11.12 näidistele tehnoloogiliste skeemidena</w:t>
      </w:r>
      <w:r w:rsidRPr="00E62AE4" w:rsidR="00FF54B6">
        <w:rPr>
          <w:rFonts w:ascii="Times New Roman" w:hAnsi="Times New Roman" w:cs="Times New Roman"/>
        </w:rPr>
        <w:t>.</w:t>
      </w:r>
      <w:r w:rsidRPr="00E62AE4">
        <w:rPr>
          <w:rFonts w:ascii="Times New Roman" w:hAnsi="Times New Roman" w:cs="Times New Roman"/>
        </w:rPr>
        <w:t xml:space="preserve"> </w:t>
      </w:r>
      <w:r w:rsidRPr="00E62AE4" w:rsidR="00FF54B6">
        <w:rPr>
          <w:rFonts w:ascii="Times New Roman" w:hAnsi="Times New Roman" w:cs="Times New Roman"/>
        </w:rPr>
        <w:t>P</w:t>
      </w:r>
      <w:r w:rsidRPr="00E62AE4">
        <w:rPr>
          <w:rFonts w:ascii="Times New Roman" w:hAnsi="Times New Roman" w:cs="Times New Roman"/>
        </w:rPr>
        <w:t xml:space="preserve">seudo3D </w:t>
      </w:r>
      <w:proofErr w:type="spellStart"/>
      <w:r w:rsidRPr="00E62AE4">
        <w:rPr>
          <w:rFonts w:ascii="Times New Roman" w:hAnsi="Times New Roman" w:cs="Times New Roman"/>
        </w:rPr>
        <w:t>visualiseeringud</w:t>
      </w:r>
      <w:proofErr w:type="spellEnd"/>
      <w:r w:rsidRPr="00E62AE4">
        <w:rPr>
          <w:rFonts w:ascii="Times New Roman" w:hAnsi="Times New Roman" w:cs="Times New Roman"/>
        </w:rPr>
        <w:t xml:space="preserve"> ei ole lubatud.</w:t>
      </w:r>
    </w:p>
    <w:p w:rsidRPr="00E62AE4" w:rsidR="007501E6" w:rsidP="007501E6" w:rsidRDefault="007501E6" w14:paraId="40DC5BCF" w14:textId="61F2A303">
      <w:pPr>
        <w:pStyle w:val="NoSpacing"/>
        <w:spacing w:before="120"/>
        <w:rPr>
          <w:rFonts w:ascii="Times New Roman" w:hAnsi="Times New Roman" w:cs="Times New Roman"/>
        </w:rPr>
      </w:pPr>
      <w:r w:rsidRPr="00E62AE4">
        <w:rPr>
          <w:rFonts w:ascii="Times New Roman" w:hAnsi="Times New Roman" w:cs="Times New Roman"/>
        </w:rPr>
        <w:t xml:space="preserve">Enne </w:t>
      </w:r>
      <w:proofErr w:type="spellStart"/>
      <w:r w:rsidRPr="00E62AE4">
        <w:rPr>
          <w:rFonts w:ascii="Times New Roman" w:hAnsi="Times New Roman" w:cs="Times New Roman"/>
        </w:rPr>
        <w:t>visualiseeringute</w:t>
      </w:r>
      <w:proofErr w:type="spellEnd"/>
      <w:r w:rsidRPr="00E62AE4">
        <w:rPr>
          <w:rFonts w:ascii="Times New Roman" w:hAnsi="Times New Roman" w:cs="Times New Roman"/>
        </w:rPr>
        <w:t xml:space="preserve"> valmistamist tuleb nende kujundus näidiste põhjal tellijaga kooskõlastada.</w:t>
      </w:r>
    </w:p>
    <w:p w:rsidRPr="00E62AE4" w:rsidR="530A838A" w:rsidP="0342FCBD" w:rsidRDefault="530A838A" w14:paraId="20B613C9" w14:textId="3767D7CE">
      <w:pPr>
        <w:pStyle w:val="NoSpacing"/>
        <w:spacing w:before="120"/>
        <w:rPr>
          <w:rFonts w:ascii="Times New Roman" w:hAnsi="Times New Roman" w:cs="Times New Roman"/>
        </w:rPr>
      </w:pPr>
      <w:r w:rsidRPr="00E62AE4">
        <w:rPr>
          <w:rFonts w:ascii="Times New Roman" w:hAnsi="Times New Roman" w:cs="Times New Roman"/>
        </w:rPr>
        <w:t>Viide e</w:t>
      </w:r>
      <w:r w:rsidRPr="00E62AE4" w:rsidR="6D517A8D">
        <w:rPr>
          <w:rFonts w:ascii="Times New Roman" w:hAnsi="Times New Roman" w:cs="Times New Roman"/>
        </w:rPr>
        <w:t>lementide värvide kirjeldus</w:t>
      </w:r>
      <w:r w:rsidRPr="00E62AE4" w:rsidR="61A43A1C">
        <w:rPr>
          <w:rFonts w:ascii="Times New Roman" w:hAnsi="Times New Roman" w:cs="Times New Roman"/>
        </w:rPr>
        <w:t>ele</w:t>
      </w:r>
      <w:r w:rsidRPr="00E62AE4" w:rsidR="6D517A8D">
        <w:rPr>
          <w:rFonts w:ascii="Times New Roman" w:hAnsi="Times New Roman" w:cs="Times New Roman"/>
        </w:rPr>
        <w:t xml:space="preserve"> peab olema igal </w:t>
      </w:r>
      <w:proofErr w:type="spellStart"/>
      <w:r w:rsidRPr="00E62AE4" w:rsidR="6D517A8D">
        <w:rPr>
          <w:rFonts w:ascii="Times New Roman" w:hAnsi="Times New Roman" w:cs="Times New Roman"/>
        </w:rPr>
        <w:t>visualisatsioonipildi</w:t>
      </w:r>
      <w:r w:rsidRPr="00E62AE4" w:rsidR="365C0599">
        <w:rPr>
          <w:rFonts w:ascii="Times New Roman" w:hAnsi="Times New Roman" w:cs="Times New Roman"/>
        </w:rPr>
        <w:t>l</w:t>
      </w:r>
      <w:proofErr w:type="spellEnd"/>
      <w:r w:rsidRPr="00E62AE4" w:rsidR="365C0599">
        <w:rPr>
          <w:rFonts w:ascii="Times New Roman" w:hAnsi="Times New Roman" w:cs="Times New Roman"/>
        </w:rPr>
        <w:t>.</w:t>
      </w:r>
    </w:p>
    <w:p w:rsidRPr="00E62AE4" w:rsidR="00FF54B6" w:rsidP="0008463C" w:rsidRDefault="00FF54B6" w14:paraId="5C9489A5" w14:textId="77777777">
      <w:pPr>
        <w:pStyle w:val="NoSpacing"/>
        <w:spacing w:before="120"/>
        <w:rPr>
          <w:rFonts w:ascii="Times New Roman" w:hAnsi="Times New Roman" w:cs="Times New Roman"/>
        </w:rPr>
      </w:pPr>
    </w:p>
    <w:p w:rsidRPr="00E62AE4" w:rsidR="00E96858" w:rsidP="0008463C" w:rsidRDefault="59953A2E" w14:paraId="67304F0A" w14:textId="537E71DE">
      <w:pPr>
        <w:pStyle w:val="NoSpacing"/>
        <w:spacing w:before="120"/>
        <w:rPr>
          <w:rFonts w:ascii="Times New Roman" w:hAnsi="Times New Roman" w:cs="Times New Roman"/>
        </w:rPr>
      </w:pPr>
      <w:r w:rsidRPr="00E62AE4">
        <w:rPr>
          <w:rFonts w:ascii="Times New Roman" w:hAnsi="Times New Roman" w:cs="Times New Roman"/>
        </w:rPr>
        <w:t>Visualiseerimiselemendid peavad olema järgmiselt kujundatud</w:t>
      </w:r>
      <w:r w:rsidRPr="00E62AE4" w:rsidR="33E9A3DE">
        <w:rPr>
          <w:rFonts w:ascii="Times New Roman" w:hAnsi="Times New Roman" w:cs="Times New Roman"/>
        </w:rPr>
        <w:t xml:space="preserve"> </w:t>
      </w:r>
    </w:p>
    <w:p w:rsidRPr="00CB13D1" w:rsidR="40EE9308" w:rsidP="00263F1B" w:rsidRDefault="40EE9308" w14:paraId="00F69CF8" w14:textId="5B4C566A">
      <w:pPr>
        <w:pStyle w:val="ListParagraph"/>
        <w:numPr>
          <w:ilvl w:val="0"/>
          <w:numId w:val="14"/>
        </w:numPr>
        <w:spacing w:after="0"/>
        <w:jc w:val="both"/>
        <w:rPr>
          <w:rFonts w:ascii="Times New Roman" w:hAnsi="Times New Roman" w:eastAsia="Times New Roman" w:cs="Times New Roman"/>
        </w:rPr>
      </w:pPr>
      <w:r w:rsidRPr="00E62AE4">
        <w:rPr>
          <w:rFonts w:ascii="Times New Roman" w:hAnsi="Times New Roman" w:eastAsia="Times New Roman" w:cs="Times New Roman"/>
        </w:rPr>
        <w:t xml:space="preserve">kõigi andurite, täiturite ja muude juhitavate seadmete projektijärgsed tähised peavad olema </w:t>
      </w:r>
      <w:r w:rsidRPr="00CB13D1">
        <w:rPr>
          <w:rFonts w:ascii="Times New Roman" w:hAnsi="Times New Roman" w:eastAsia="Times New Roman" w:cs="Times New Roman"/>
        </w:rPr>
        <w:t xml:space="preserve">skeemidel toodud tekstina vastava seadme läheduses, tekst on ilma taustavärvita </w:t>
      </w:r>
    </w:p>
    <w:p w:rsidRPr="00CB13D1" w:rsidR="40EE9308" w:rsidP="00263F1B" w:rsidRDefault="40EE9308" w14:paraId="4D1E59D5" w14:textId="7610505F">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ventilatsiooniklapp ja selle täitur – klapp tausta värvi, täitur avatuna roheline, kui juhitav sujuvalt, siis tema kohal märgitud avatuse protsent,  vastuolu juhtimise ja asendi vahe siis on täitur punane</w:t>
      </w:r>
    </w:p>
    <w:p w:rsidRPr="00CB13D1" w:rsidR="40EE9308" w:rsidP="00263F1B" w:rsidRDefault="40EE9308" w14:paraId="61711F9F" w14:textId="75A6DEE3">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 xml:space="preserve">filter – tausta värvi, häireolukorras punane vilkuv </w:t>
      </w:r>
    </w:p>
    <w:p w:rsidRPr="00CB13D1" w:rsidR="40EE9308" w:rsidP="00263F1B" w:rsidRDefault="40EE9308" w14:paraId="3DD74919" w14:textId="6BD1E5AB">
      <w:pPr>
        <w:pStyle w:val="ListParagraph"/>
        <w:numPr>
          <w:ilvl w:val="0"/>
          <w:numId w:val="14"/>
        </w:numPr>
        <w:spacing w:after="0"/>
        <w:jc w:val="both"/>
        <w:rPr>
          <w:rFonts w:ascii="Calibri" w:hAnsi="Calibri" w:eastAsia="Calibri" w:cs="Calibri"/>
        </w:rPr>
      </w:pPr>
      <w:r w:rsidRPr="00CB13D1">
        <w:rPr>
          <w:rFonts w:ascii="Times New Roman" w:hAnsi="Times New Roman" w:eastAsia="Times New Roman" w:cs="Times New Roman"/>
        </w:rPr>
        <w:t>õhu liikumisandur – kanali värvi, häire korral ilmub punane vilkuv peitesümbol ja häire tekst</w:t>
      </w:r>
      <w:r w:rsidRPr="00CB13D1">
        <w:rPr>
          <w:rFonts w:ascii="Calibri" w:hAnsi="Calibri" w:eastAsia="Calibri" w:cs="Calibri"/>
        </w:rPr>
        <w:t xml:space="preserve"> </w:t>
      </w:r>
    </w:p>
    <w:p w:rsidRPr="00CB13D1" w:rsidR="40EE9308" w:rsidP="00263F1B" w:rsidRDefault="40EE9308" w14:paraId="7648007B" w14:textId="13E9370D">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tuleoht - indikaator kanali värvi, ei ole nähtav, häire korral punane vilkuv ja häire tekst</w:t>
      </w:r>
    </w:p>
    <w:p w:rsidRPr="00CB13D1" w:rsidR="40EE9308" w:rsidP="00263F1B" w:rsidRDefault="0266C04B" w14:paraId="5CE8EC2D" w14:textId="6D72BAAC">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 xml:space="preserve">mõõdetav suurus – must kiri </w:t>
      </w:r>
      <w:proofErr w:type="spellStart"/>
      <w:r w:rsidRPr="00CB13D1" w:rsidR="0BEEA223">
        <w:rPr>
          <w:rFonts w:ascii="Times New Roman" w:hAnsi="Times New Roman" w:eastAsia="Times New Roman" w:cs="Times New Roman"/>
        </w:rPr>
        <w:t>laimi</w:t>
      </w:r>
      <w:r w:rsidRPr="00CB13D1">
        <w:rPr>
          <w:rFonts w:ascii="Times New Roman" w:hAnsi="Times New Roman" w:eastAsia="Times New Roman" w:cs="Times New Roman"/>
        </w:rPr>
        <w:t>rohelisel</w:t>
      </w:r>
      <w:proofErr w:type="spellEnd"/>
      <w:r w:rsidRPr="00CB13D1" w:rsidR="09A40E47">
        <w:rPr>
          <w:rFonts w:ascii="Times New Roman" w:hAnsi="Times New Roman" w:eastAsia="Times New Roman" w:cs="Times New Roman"/>
        </w:rPr>
        <w:t xml:space="preserve"> </w:t>
      </w:r>
      <w:r w:rsidRPr="00CB13D1" w:rsidR="5F993C24">
        <w:rPr>
          <w:rFonts w:ascii="Times New Roman" w:hAnsi="Times New Roman" w:eastAsia="Times New Roman" w:cs="Times New Roman"/>
        </w:rPr>
        <w:t>(0,255,0</w:t>
      </w:r>
      <w:r w:rsidRPr="00CB13D1" w:rsidR="0611A4D2">
        <w:rPr>
          <w:rFonts w:ascii="Times New Roman" w:hAnsi="Times New Roman" w:eastAsia="Times New Roman" w:cs="Times New Roman"/>
        </w:rPr>
        <w:t>; värvikood on RGB süsteemis</w:t>
      </w:r>
      <w:r w:rsidRPr="00CB13D1" w:rsidR="5F993C24">
        <w:rPr>
          <w:rFonts w:ascii="Times New Roman" w:hAnsi="Times New Roman" w:eastAsia="Times New Roman" w:cs="Times New Roman"/>
        </w:rPr>
        <w:t>)</w:t>
      </w:r>
      <w:r w:rsidRPr="00CB13D1">
        <w:rPr>
          <w:rFonts w:ascii="Times New Roman" w:hAnsi="Times New Roman" w:eastAsia="Times New Roman" w:cs="Times New Roman"/>
        </w:rPr>
        <w:t xml:space="preserve"> taustal, häire puhul taust punane</w:t>
      </w:r>
      <w:r w:rsidRPr="00CB13D1" w:rsidR="498F60C4">
        <w:rPr>
          <w:rFonts w:ascii="Times New Roman" w:hAnsi="Times New Roman" w:eastAsia="Times New Roman" w:cs="Times New Roman"/>
        </w:rPr>
        <w:t xml:space="preserve"> (255,0,0)</w:t>
      </w:r>
      <w:r w:rsidRPr="00CB13D1">
        <w:rPr>
          <w:rFonts w:ascii="Times New Roman" w:hAnsi="Times New Roman" w:eastAsia="Times New Roman" w:cs="Times New Roman"/>
        </w:rPr>
        <w:t xml:space="preserve"> ja vilkuv</w:t>
      </w:r>
    </w:p>
    <w:p w:rsidRPr="00CB13D1" w:rsidR="40EE9308" w:rsidP="00263F1B" w:rsidRDefault="0266C04B" w14:paraId="3A5E4C93" w14:textId="7D21522B">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 xml:space="preserve">kasutaja poolt määratav seadesuurus – must kiri oranžil </w:t>
      </w:r>
      <w:r w:rsidRPr="00CB13D1" w:rsidR="237C70DF">
        <w:rPr>
          <w:rFonts w:ascii="Times New Roman" w:hAnsi="Times New Roman" w:eastAsia="Times New Roman" w:cs="Times New Roman"/>
        </w:rPr>
        <w:t xml:space="preserve">(255,165,0) </w:t>
      </w:r>
      <w:r w:rsidRPr="00CB13D1">
        <w:rPr>
          <w:rFonts w:ascii="Times New Roman" w:hAnsi="Times New Roman" w:eastAsia="Times New Roman" w:cs="Times New Roman"/>
        </w:rPr>
        <w:t xml:space="preserve">taustal </w:t>
      </w:r>
    </w:p>
    <w:p w:rsidRPr="00CB13D1" w:rsidR="40EE9308" w:rsidP="00263F1B" w:rsidRDefault="0266C04B" w14:paraId="3B377873" w14:textId="700B5A50">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 xml:space="preserve">programmiliselt arvutatud seadesuurus – must kiri </w:t>
      </w:r>
      <w:r w:rsidRPr="00CB13D1" w:rsidR="3C55628A">
        <w:rPr>
          <w:rFonts w:ascii="Times New Roman" w:hAnsi="Times New Roman" w:eastAsia="Times New Roman" w:cs="Times New Roman"/>
        </w:rPr>
        <w:t>violetsel</w:t>
      </w:r>
      <w:r w:rsidRPr="00CB13D1" w:rsidR="34AA72C5">
        <w:rPr>
          <w:rFonts w:ascii="Times New Roman" w:hAnsi="Times New Roman" w:eastAsia="Times New Roman" w:cs="Times New Roman"/>
        </w:rPr>
        <w:t xml:space="preserve"> (238,130,238)</w:t>
      </w:r>
      <w:r w:rsidRPr="00CB13D1">
        <w:rPr>
          <w:rFonts w:ascii="Times New Roman" w:hAnsi="Times New Roman" w:eastAsia="Times New Roman" w:cs="Times New Roman"/>
        </w:rPr>
        <w:t xml:space="preserve"> taustal</w:t>
      </w:r>
    </w:p>
    <w:p w:rsidRPr="00CB13D1" w:rsidR="40EE9308" w:rsidP="00263F1B" w:rsidRDefault="40EE9308" w14:paraId="129566AD" w14:textId="39FF6A7F">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 xml:space="preserve">seadme olek – töös olles roheline, seisuolekus tausta värvi, vastuoluhäire puhul vilkuv punane. </w:t>
      </w:r>
    </w:p>
    <w:p w:rsidRPr="00CB13D1" w:rsidR="40EE9308" w:rsidP="00263F1B" w:rsidRDefault="40EE9308" w14:paraId="72CC1097" w14:textId="28AF3309">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lastRenderedPageBreak/>
        <w:t>eraldi kiiruste indikatsioonid 2-kiiruselistel seadmetel suure ja väikese kolmnurgaga</w:t>
      </w:r>
    </w:p>
    <w:p w:rsidRPr="00CB13D1" w:rsidR="40EE9308" w:rsidP="00263F1B" w:rsidRDefault="0266C04B" w14:paraId="72DCFEAA" w14:textId="5A92D72D">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 xml:space="preserve">pidevalt töötavad seadmed - töötamisel </w:t>
      </w:r>
      <w:proofErr w:type="spellStart"/>
      <w:r w:rsidRPr="00CB13D1" w:rsidR="4EC562A0">
        <w:rPr>
          <w:rFonts w:ascii="Times New Roman" w:hAnsi="Times New Roman" w:eastAsia="Times New Roman" w:cs="Times New Roman"/>
        </w:rPr>
        <w:t>laimi</w:t>
      </w:r>
      <w:r w:rsidRPr="00CB13D1">
        <w:rPr>
          <w:rFonts w:ascii="Times New Roman" w:hAnsi="Times New Roman" w:eastAsia="Times New Roman" w:cs="Times New Roman"/>
        </w:rPr>
        <w:t>roheline</w:t>
      </w:r>
      <w:proofErr w:type="spellEnd"/>
      <w:r w:rsidRPr="00CB13D1">
        <w:rPr>
          <w:rFonts w:ascii="Times New Roman" w:hAnsi="Times New Roman" w:eastAsia="Times New Roman" w:cs="Times New Roman"/>
        </w:rPr>
        <w:t xml:space="preserve">, seistes vilkuv punane </w:t>
      </w:r>
    </w:p>
    <w:p w:rsidRPr="00CB13D1" w:rsidR="40EE9308" w:rsidP="00263F1B" w:rsidRDefault="0266C04B" w14:paraId="3BA23DC1" w14:textId="366EE6FF">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 xml:space="preserve">numbriline juhtsignaal – must tekst </w:t>
      </w:r>
      <w:r w:rsidRPr="00CB13D1" w:rsidR="53290CEB">
        <w:rPr>
          <w:rFonts w:ascii="Times New Roman" w:hAnsi="Times New Roman" w:eastAsia="Times New Roman" w:cs="Times New Roman"/>
        </w:rPr>
        <w:t>taeva</w:t>
      </w:r>
      <w:r w:rsidRPr="00CB13D1">
        <w:rPr>
          <w:rFonts w:ascii="Times New Roman" w:hAnsi="Times New Roman" w:eastAsia="Times New Roman" w:cs="Times New Roman"/>
        </w:rPr>
        <w:t>sinisel</w:t>
      </w:r>
      <w:r w:rsidRPr="00CB13D1" w:rsidR="33DC88BC">
        <w:rPr>
          <w:rFonts w:ascii="Times New Roman" w:hAnsi="Times New Roman" w:eastAsia="Times New Roman" w:cs="Times New Roman"/>
        </w:rPr>
        <w:t xml:space="preserve"> (0,191,255)</w:t>
      </w:r>
      <w:r w:rsidRPr="00CB13D1">
        <w:rPr>
          <w:rFonts w:ascii="Times New Roman" w:hAnsi="Times New Roman" w:eastAsia="Times New Roman" w:cs="Times New Roman"/>
        </w:rPr>
        <w:t xml:space="preserve"> taustal </w:t>
      </w:r>
    </w:p>
    <w:p w:rsidRPr="00CB13D1" w:rsidR="40EE9308" w:rsidP="00263F1B" w:rsidRDefault="40EE9308" w14:paraId="44ED8E65" w14:textId="70EF86FB">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 xml:space="preserve">kõigi manuaalsel juhtimisel olevate väärtuste ja punktide taust peab olema kollane ja vilkuv või peab olema </w:t>
      </w:r>
      <w:proofErr w:type="spellStart"/>
      <w:r w:rsidRPr="00CB13D1">
        <w:rPr>
          <w:rFonts w:ascii="Times New Roman" w:hAnsi="Times New Roman" w:eastAsia="Times New Roman" w:cs="Times New Roman"/>
        </w:rPr>
        <w:t>indikeeritud</w:t>
      </w:r>
      <w:proofErr w:type="spellEnd"/>
      <w:r w:rsidRPr="00CB13D1">
        <w:rPr>
          <w:rFonts w:ascii="Times New Roman" w:hAnsi="Times New Roman" w:eastAsia="Times New Roman" w:cs="Times New Roman"/>
        </w:rPr>
        <w:t xml:space="preserve"> arusaadava tavalises režiimis peidus oleva ikooniga  </w:t>
      </w:r>
    </w:p>
    <w:p w:rsidRPr="00CB13D1" w:rsidR="40EE9308" w:rsidP="00263F1B" w:rsidRDefault="0266C04B" w14:paraId="0C30D951" w14:textId="2EC11221">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 xml:space="preserve">jäätumiskaitse häire – tausta värvi, häire korral ilmub punane vilkuv peitesümbol ja tekst, temperatuur </w:t>
      </w:r>
      <w:proofErr w:type="spellStart"/>
      <w:r w:rsidRPr="00CB13D1">
        <w:rPr>
          <w:rFonts w:ascii="Times New Roman" w:hAnsi="Times New Roman" w:eastAsia="Times New Roman" w:cs="Times New Roman"/>
        </w:rPr>
        <w:t>indikeerimine</w:t>
      </w:r>
      <w:proofErr w:type="spellEnd"/>
      <w:r w:rsidRPr="00CB13D1">
        <w:rPr>
          <w:rFonts w:ascii="Times New Roman" w:hAnsi="Times New Roman" w:eastAsia="Times New Roman" w:cs="Times New Roman"/>
        </w:rPr>
        <w:t xml:space="preserve"> nagu te</w:t>
      </w:r>
      <w:r w:rsidRPr="00CB13D1" w:rsidR="3069803E">
        <w:rPr>
          <w:rFonts w:ascii="Times New Roman" w:hAnsi="Times New Roman" w:eastAsia="Times New Roman" w:cs="Times New Roman"/>
        </w:rPr>
        <w:t>i</w:t>
      </w:r>
      <w:r w:rsidRPr="00CB13D1">
        <w:rPr>
          <w:rFonts w:ascii="Times New Roman" w:hAnsi="Times New Roman" w:eastAsia="Times New Roman" w:cs="Times New Roman"/>
        </w:rPr>
        <w:t xml:space="preserve">ste mõõdetavate suuruste korral. </w:t>
      </w:r>
    </w:p>
    <w:p w:rsidRPr="00CB13D1" w:rsidR="40EE9308" w:rsidP="00263F1B" w:rsidRDefault="40EE9308" w14:paraId="3A0A0605" w14:textId="3DEBC597">
      <w:pPr>
        <w:pStyle w:val="ListParagraph"/>
        <w:numPr>
          <w:ilvl w:val="0"/>
          <w:numId w:val="14"/>
        </w:numPr>
        <w:spacing w:after="0"/>
        <w:jc w:val="both"/>
        <w:rPr>
          <w:rFonts w:ascii="Times New Roman" w:hAnsi="Times New Roman" w:eastAsia="Times New Roman" w:cs="Times New Roman"/>
        </w:rPr>
      </w:pPr>
      <w:r w:rsidRPr="00CB13D1">
        <w:rPr>
          <w:rFonts w:ascii="Times New Roman" w:hAnsi="Times New Roman" w:eastAsia="Times New Roman" w:cs="Times New Roman"/>
        </w:rPr>
        <w:t>menüüvalik – nuppu klikkides pääseb vastava infoni või uuele lehele, nuppude ja linkide taust on helesinine</w:t>
      </w:r>
    </w:p>
    <w:p w:rsidRPr="00E62AE4" w:rsidR="40EE9308" w:rsidP="0224CBD3" w:rsidRDefault="40EE9308" w14:paraId="6C1FF846" w14:textId="6E97976A">
      <w:pPr>
        <w:pStyle w:val="ListParagraph"/>
        <w:numPr>
          <w:ilvl w:val="0"/>
          <w:numId w:val="14"/>
        </w:numPr>
        <w:spacing w:after="0"/>
        <w:jc w:val="both"/>
        <w:rPr>
          <w:rFonts w:ascii="Times New Roman" w:hAnsi="Times New Roman" w:eastAsia="Times New Roman" w:cs="Times New Roman"/>
        </w:rPr>
      </w:pPr>
      <w:r w:rsidRPr="0224CBD3">
        <w:t xml:space="preserve">punktide info puudumine või andmete uuendamise seiskumine peab olema </w:t>
      </w:r>
      <w:proofErr w:type="spellStart"/>
      <w:r w:rsidRPr="0224CBD3">
        <w:t>indikeeritud</w:t>
      </w:r>
      <w:proofErr w:type="spellEnd"/>
      <w:r w:rsidRPr="0224CBD3">
        <w:t xml:space="preserve"> teiste kasutatud värvidega mitte kattuv taustvärvi muutumisega või üheselt arusaadaval ikooni lisamisega punkti juurde</w:t>
      </w:r>
    </w:p>
    <w:p w:rsidRPr="00E62AE4" w:rsidR="1FEE6391" w:rsidP="1FEE6391" w:rsidRDefault="1FEE6391" w14:paraId="40B7F76C" w14:textId="39278141">
      <w:pPr>
        <w:pStyle w:val="NoSpacing"/>
        <w:spacing w:before="120"/>
        <w:rPr>
          <w:rFonts w:ascii="Times New Roman" w:hAnsi="Times New Roman" w:cs="Times New Roman"/>
        </w:rPr>
      </w:pPr>
    </w:p>
    <w:p w:rsidRPr="00E62AE4" w:rsidR="00E96858" w:rsidP="00E96858" w:rsidRDefault="00E96858" w14:paraId="72DDE653" w14:textId="77777777">
      <w:pPr>
        <w:pStyle w:val="NoSpacing"/>
        <w:spacing w:before="120"/>
        <w:rPr>
          <w:rFonts w:ascii="Times New Roman" w:hAnsi="Times New Roman" w:cs="Times New Roman"/>
        </w:rPr>
      </w:pPr>
    </w:p>
    <w:p w:rsidRPr="00E62AE4" w:rsidR="009D416D" w:rsidP="00712C56" w:rsidRDefault="3C7E9459" w14:paraId="4AA55EB3" w14:textId="014D5681">
      <w:pPr>
        <w:pStyle w:val="Heading2"/>
        <w:numPr>
          <w:ilvl w:val="1"/>
          <w:numId w:val="13"/>
        </w:numPr>
        <w:rPr>
          <w:rFonts w:ascii="Times New Roman" w:hAnsi="Times New Roman" w:cs="Times New Roman"/>
        </w:rPr>
      </w:pPr>
      <w:bookmarkStart w:name="_Toc288657906" w:id="298"/>
      <w:bookmarkStart w:name="_Toc28854581" w:id="299"/>
      <w:bookmarkStart w:name="_Toc28855258" w:id="300"/>
      <w:bookmarkStart w:name="_Toc28855475" w:id="301"/>
      <w:bookmarkStart w:name="_Toc28855903" w:id="302"/>
      <w:bookmarkStart w:name="_Toc28856138" w:id="303"/>
      <w:bookmarkStart w:name="_Toc28858798" w:id="304"/>
      <w:bookmarkStart w:name="_Toc28859201" w:id="305"/>
      <w:bookmarkStart w:name="_Toc28860052" w:id="306"/>
      <w:bookmarkStart w:name="_Toc28871047" w:id="307"/>
      <w:bookmarkStart w:name="_Toc28871254" w:id="308"/>
      <w:bookmarkStart w:name="_Toc28871668" w:id="309"/>
      <w:bookmarkStart w:name="_Toc28871875" w:id="310"/>
      <w:bookmarkStart w:name="_Toc28872082" w:id="311"/>
      <w:bookmarkStart w:name="_Toc28872318" w:id="312"/>
      <w:bookmarkStart w:name="_Toc28872870" w:id="313"/>
      <w:bookmarkStart w:name="_Toc28873076" w:id="314"/>
      <w:bookmarkStart w:name="_Toc28873541" w:id="315"/>
      <w:bookmarkStart w:name="_Toc28873750" w:id="316"/>
      <w:bookmarkStart w:name="_Toc28874545" w:id="317"/>
      <w:bookmarkStart w:name="_Toc28954035" w:id="318"/>
      <w:bookmarkStart w:name="_Toc28954242" w:id="319"/>
      <w:bookmarkStart w:name="_Toc28954695" w:id="320"/>
      <w:bookmarkStart w:name="_Toc52186976" w:id="321"/>
      <w:bookmarkStart w:name="_Toc56684650" w:id="322"/>
      <w:bookmarkStart w:name="_Toc63411721" w:id="323"/>
      <w:bookmarkStart w:name="_Toc69905915" w:id="324"/>
      <w:bookmarkStart w:name="_Toc179666107" w:id="325"/>
      <w:bookmarkEnd w:id="298"/>
      <w:r w:rsidRPr="7B8D3659">
        <w:rPr>
          <w:rFonts w:ascii="Times New Roman" w:hAnsi="Times New Roman" w:cs="Times New Roman"/>
        </w:rPr>
        <w:t>VISUALISEERIMISE</w:t>
      </w:r>
      <w:bookmarkStart w:name="_Toc288657907" w:id="326"/>
      <w:bookmarkStart w:name="_Toc288813689" w:id="327"/>
      <w:bookmarkStart w:name="_Toc288657909" w:id="328"/>
      <w:bookmarkStart w:name="_Toc288813691" w:id="329"/>
      <w:bookmarkStart w:name="_Toc288657910" w:id="330"/>
      <w:bookmarkStart w:name="_Toc288813692" w:id="331"/>
      <w:bookmarkStart w:name="_Toc288657911" w:id="332"/>
      <w:bookmarkStart w:name="_Toc288813693" w:id="333"/>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6"/>
      <w:bookmarkEnd w:id="327"/>
      <w:bookmarkEnd w:id="328"/>
      <w:bookmarkEnd w:id="329"/>
      <w:bookmarkEnd w:id="330"/>
      <w:bookmarkEnd w:id="331"/>
      <w:bookmarkEnd w:id="332"/>
      <w:bookmarkEnd w:id="333"/>
      <w:r w:rsidRPr="7B8D3659" w:rsidR="33E9A3DE">
        <w:rPr>
          <w:rFonts w:ascii="Times New Roman" w:hAnsi="Times New Roman" w:cs="Times New Roman"/>
        </w:rPr>
        <w:t xml:space="preserve"> NÄIDISE</w:t>
      </w:r>
      <w:r w:rsidRPr="7B8D3659" w:rsidR="2227720B">
        <w:rPr>
          <w:rFonts w:ascii="Times New Roman" w:hAnsi="Times New Roman" w:cs="Times New Roman"/>
        </w:rPr>
        <w:t>D</w:t>
      </w:r>
      <w:bookmarkEnd w:id="325"/>
    </w:p>
    <w:p w:rsidRPr="00E62AE4" w:rsidR="50B1EFFD" w:rsidP="00263F1B" w:rsidRDefault="50B1EFFD" w14:paraId="4477EC35" w14:textId="3BA68D07"/>
    <w:p w:rsidRPr="00E62AE4" w:rsidR="1419DFBA" w:rsidP="0342FCBD" w:rsidRDefault="1419DFBA" w14:paraId="055CBCE1" w14:textId="427161E8">
      <w:r>
        <w:t>Värvilahenduse näidis</w:t>
      </w:r>
    </w:p>
    <w:p w:rsidRPr="00E62AE4" w:rsidR="0D4ED873" w:rsidP="50B1EFFD" w:rsidRDefault="704CCCDC" w14:paraId="53C4620D" w14:textId="09B57C8C">
      <w:r>
        <w:rPr>
          <w:noProof/>
        </w:rPr>
        <w:drawing>
          <wp:inline distT="0" distB="0" distL="0" distR="0" wp14:anchorId="67FE90A8" wp14:editId="7EA5BEC9">
            <wp:extent cx="5782670" cy="3120231"/>
            <wp:effectExtent l="0" t="0" r="0" b="0"/>
            <wp:docPr id="248037333" name="Pilt 248037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4803733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82670" cy="3120231"/>
                    </a:xfrm>
                    <a:prstGeom prst="rect">
                      <a:avLst/>
                    </a:prstGeom>
                  </pic:spPr>
                </pic:pic>
              </a:graphicData>
            </a:graphic>
          </wp:inline>
        </w:drawing>
      </w:r>
    </w:p>
    <w:p w:rsidRPr="00E62AE4" w:rsidR="50B1EFFD" w:rsidP="51494E63" w:rsidRDefault="00A8552A" w14:paraId="34FA538D" w14:textId="3F92FF09">
      <w:r w:rsidRPr="00E62AE4">
        <w:rPr>
          <w:noProof/>
        </w:rPr>
        <w:lastRenderedPageBreak/>
        <w:drawing>
          <wp:inline distT="0" distB="0" distL="0" distR="0" wp14:anchorId="054EDDD4" wp14:editId="698A848E">
            <wp:extent cx="3810000" cy="4000500"/>
            <wp:effectExtent l="0" t="0" r="0" b="0"/>
            <wp:docPr id="845908049" name="Picture 84590804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908049" name="Picture 845908049" descr="A screenshot of a computer&#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3810000" cy="4000500"/>
                    </a:xfrm>
                    <a:prstGeom prst="rect">
                      <a:avLst/>
                    </a:prstGeom>
                  </pic:spPr>
                </pic:pic>
              </a:graphicData>
            </a:graphic>
          </wp:inline>
        </w:drawing>
      </w:r>
    </w:p>
    <w:p w:rsidRPr="00E62AE4" w:rsidR="50B1EFFD" w:rsidP="51494E63" w:rsidRDefault="36920D37" w14:paraId="67AAEB35" w14:textId="70B5EA7D">
      <w:r>
        <w:t>Skeemide näidised, värvilahendus neis ei ole korrektne.</w:t>
      </w:r>
    </w:p>
    <w:p w:rsidRPr="00E62AE4" w:rsidR="50B1EFFD" w:rsidP="51494E63" w:rsidRDefault="4BCCBEEC" w14:paraId="5A7B0503" w14:textId="623F29BF">
      <w:r>
        <w:rPr>
          <w:noProof/>
        </w:rPr>
        <w:drawing>
          <wp:inline distT="0" distB="0" distL="0" distR="0" wp14:anchorId="3ECDDDC9" wp14:editId="03E4E159">
            <wp:extent cx="5762626" cy="3409950"/>
            <wp:effectExtent l="0" t="0" r="0" b="0"/>
            <wp:docPr id="999115326" name="Picture 999115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2626" cy="3409950"/>
                    </a:xfrm>
                    <a:prstGeom prst="rect">
                      <a:avLst/>
                    </a:prstGeom>
                  </pic:spPr>
                </pic:pic>
              </a:graphicData>
            </a:graphic>
          </wp:inline>
        </w:drawing>
      </w:r>
    </w:p>
    <w:p w:rsidR="476866E3" w:rsidP="51494E63" w:rsidRDefault="4A787307" w14:paraId="4D79D6C4" w14:textId="4F97BC51">
      <w:r>
        <w:rPr>
          <w:noProof/>
        </w:rPr>
        <w:lastRenderedPageBreak/>
        <w:drawing>
          <wp:inline distT="0" distB="0" distL="0" distR="0" wp14:anchorId="1E0BA8F3" wp14:editId="35D6A707">
            <wp:extent cx="5762626" cy="2647950"/>
            <wp:effectExtent l="0" t="0" r="0" b="0"/>
            <wp:docPr id="1984313877" name="Picture 1984313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313877"/>
                    <pic:cNvPicPr/>
                  </pic:nvPicPr>
                  <pic:blipFill>
                    <a:blip r:embed="rId16">
                      <a:extLst>
                        <a:ext uri="{28A0092B-C50C-407E-A947-70E740481C1C}">
                          <a14:useLocalDpi xmlns:a14="http://schemas.microsoft.com/office/drawing/2010/main" val="0"/>
                        </a:ext>
                      </a:extLst>
                    </a:blip>
                    <a:stretch>
                      <a:fillRect/>
                    </a:stretch>
                  </pic:blipFill>
                  <pic:spPr>
                    <a:xfrm>
                      <a:off x="0" y="0"/>
                      <a:ext cx="5762626" cy="2647950"/>
                    </a:xfrm>
                    <a:prstGeom prst="rect">
                      <a:avLst/>
                    </a:prstGeom>
                  </pic:spPr>
                </pic:pic>
              </a:graphicData>
            </a:graphic>
          </wp:inline>
        </w:drawing>
      </w:r>
    </w:p>
    <w:p w:rsidR="79E38729" w:rsidRDefault="79E38729" w14:paraId="2CDD1EFE" w14:textId="754495BD"/>
    <w:p w:rsidR="62895BF2" w:rsidRDefault="62895BF2" w14:paraId="3B9120EF" w14:textId="3E3CD4AC">
      <w:r>
        <w:t>Ventilatsiooniseade rootoriga</w:t>
      </w:r>
    </w:p>
    <w:p w:rsidR="79E38729" w:rsidRDefault="79E38729" w14:paraId="29341247" w14:textId="037EDC5D"/>
    <w:p w:rsidRPr="00E62AE4" w:rsidR="0043764B" w:rsidP="009D416D" w:rsidRDefault="0043764B" w14:paraId="0066B3BC" w14:textId="6364AB29">
      <w:pPr>
        <w:spacing w:after="160" w:line="259" w:lineRule="auto"/>
      </w:pPr>
    </w:p>
    <w:p w:rsidRPr="00E62AE4" w:rsidR="00E96858" w:rsidP="009D416D" w:rsidRDefault="00E96858" w14:paraId="680C796C" w14:textId="77777777">
      <w:pPr>
        <w:spacing w:after="160" w:line="259" w:lineRule="auto"/>
        <w:rPr>
          <w:rFonts w:ascii="Times New Roman" w:hAnsi="Times New Roman" w:cs="Times New Roman"/>
        </w:rPr>
      </w:pPr>
    </w:p>
    <w:p w:rsidRPr="00E62AE4" w:rsidR="009D416D" w:rsidP="009D416D" w:rsidRDefault="2EF8798D" w14:paraId="757E8D89" w14:textId="5584919C">
      <w:pPr>
        <w:spacing w:after="160" w:line="259" w:lineRule="auto"/>
      </w:pPr>
      <w:r>
        <w:rPr>
          <w:noProof/>
        </w:rPr>
        <w:drawing>
          <wp:inline distT="0" distB="0" distL="0" distR="0" wp14:anchorId="45654F60" wp14:editId="5BA27EBC">
            <wp:extent cx="5762626" cy="4076700"/>
            <wp:effectExtent l="0" t="0" r="0" b="0"/>
            <wp:docPr id="1468545005" name="Picture 1468545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2626" cy="4076700"/>
                    </a:xfrm>
                    <a:prstGeom prst="rect">
                      <a:avLst/>
                    </a:prstGeom>
                  </pic:spPr>
                </pic:pic>
              </a:graphicData>
            </a:graphic>
          </wp:inline>
        </w:drawing>
      </w:r>
    </w:p>
    <w:p w:rsidR="00280C61" w:rsidP="79E38729" w:rsidRDefault="00280C61" w14:paraId="6DD86FDE" w14:textId="77777777">
      <w:pPr>
        <w:spacing w:after="160" w:line="259" w:lineRule="auto"/>
      </w:pPr>
    </w:p>
    <w:p w:rsidR="1D874E4B" w:rsidP="79E38729" w:rsidRDefault="1D874E4B" w14:paraId="7BFE17DE" w14:textId="36301668">
      <w:pPr>
        <w:spacing w:after="160" w:line="259" w:lineRule="auto"/>
      </w:pPr>
      <w:r>
        <w:lastRenderedPageBreak/>
        <w:t xml:space="preserve">Ventilatsiooniseade </w:t>
      </w:r>
      <w:proofErr w:type="spellStart"/>
      <w:r>
        <w:t>plaatsoojus</w:t>
      </w:r>
      <w:r w:rsidR="003F2AC8">
        <w:t>vahetiga</w:t>
      </w:r>
      <w:proofErr w:type="spellEnd"/>
    </w:p>
    <w:p w:rsidRPr="00E62AE4" w:rsidR="00E96858" w:rsidP="009D416D" w:rsidRDefault="00E96858" w14:paraId="35B4B747" w14:textId="77777777">
      <w:pPr>
        <w:spacing w:after="160" w:line="259" w:lineRule="auto"/>
        <w:rPr>
          <w:rFonts w:ascii="Times New Roman" w:hAnsi="Times New Roman" w:cs="Times New Roman"/>
        </w:rPr>
      </w:pPr>
    </w:p>
    <w:p w:rsidRPr="00E62AE4" w:rsidR="009D416D" w:rsidP="009D416D" w:rsidRDefault="00A8552A" w14:paraId="33B89DF4" w14:textId="67FA2947">
      <w:pPr>
        <w:spacing w:after="160" w:line="259" w:lineRule="auto"/>
        <w:rPr>
          <w:rFonts w:ascii="Times New Roman" w:hAnsi="Times New Roman" w:cs="Times New Roman"/>
        </w:rPr>
      </w:pPr>
      <w:r>
        <w:rPr>
          <w:rFonts w:ascii="Times New Roman" w:hAnsi="Times New Roman" w:cs="Times New Roman"/>
          <w:noProof/>
        </w:rPr>
        <w:drawing>
          <wp:inline distT="0" distB="0" distL="0" distR="0" wp14:anchorId="6089A317" wp14:editId="5E60D78B">
            <wp:extent cx="5124450" cy="3656685"/>
            <wp:effectExtent l="0" t="0" r="0" b="1270"/>
            <wp:docPr id="18880845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6969" cy="3658482"/>
                    </a:xfrm>
                    <a:prstGeom prst="rect">
                      <a:avLst/>
                    </a:prstGeom>
                    <a:noFill/>
                    <a:ln>
                      <a:noFill/>
                    </a:ln>
                  </pic:spPr>
                </pic:pic>
              </a:graphicData>
            </a:graphic>
          </wp:inline>
        </w:drawing>
      </w:r>
    </w:p>
    <w:p w:rsidR="00280C61" w:rsidP="009D416D" w:rsidRDefault="00280C61" w14:paraId="2B4AEEDB" w14:textId="77777777">
      <w:pPr>
        <w:spacing w:after="160" w:line="259" w:lineRule="auto"/>
      </w:pPr>
    </w:p>
    <w:p w:rsidR="00280C61" w:rsidP="009D416D" w:rsidRDefault="00280C61" w14:paraId="242451C8" w14:textId="77777777">
      <w:pPr>
        <w:spacing w:after="160" w:line="259" w:lineRule="auto"/>
      </w:pPr>
    </w:p>
    <w:p w:rsidR="00280C61" w:rsidP="009D416D" w:rsidRDefault="00280C61" w14:paraId="6EAFFBEB" w14:textId="77777777">
      <w:pPr>
        <w:spacing w:after="160" w:line="259" w:lineRule="auto"/>
      </w:pPr>
    </w:p>
    <w:p w:rsidR="00280C61" w:rsidP="009D416D" w:rsidRDefault="00280C61" w14:paraId="39E7CE35" w14:textId="77777777">
      <w:pPr>
        <w:spacing w:after="160" w:line="259" w:lineRule="auto"/>
      </w:pPr>
    </w:p>
    <w:p w:rsidR="00280C61" w:rsidP="009D416D" w:rsidRDefault="00280C61" w14:paraId="519DC0FF" w14:textId="77777777">
      <w:pPr>
        <w:spacing w:after="160" w:line="259" w:lineRule="auto"/>
      </w:pPr>
    </w:p>
    <w:p w:rsidR="00280C61" w:rsidP="009D416D" w:rsidRDefault="00280C61" w14:paraId="5E2318EB" w14:textId="77777777">
      <w:pPr>
        <w:spacing w:after="160" w:line="259" w:lineRule="auto"/>
      </w:pPr>
    </w:p>
    <w:p w:rsidR="00280C61" w:rsidP="009D416D" w:rsidRDefault="00280C61" w14:paraId="5CFCF8BF" w14:textId="77777777">
      <w:pPr>
        <w:spacing w:after="160" w:line="259" w:lineRule="auto"/>
      </w:pPr>
    </w:p>
    <w:p w:rsidR="00280C61" w:rsidP="009D416D" w:rsidRDefault="00280C61" w14:paraId="71CA0D99" w14:textId="77777777">
      <w:pPr>
        <w:spacing w:after="160" w:line="259" w:lineRule="auto"/>
      </w:pPr>
    </w:p>
    <w:p w:rsidR="00280C61" w:rsidP="009D416D" w:rsidRDefault="00280C61" w14:paraId="0086D715" w14:textId="77777777">
      <w:pPr>
        <w:spacing w:after="160" w:line="259" w:lineRule="auto"/>
      </w:pPr>
    </w:p>
    <w:p w:rsidR="00280C61" w:rsidP="009D416D" w:rsidRDefault="00280C61" w14:paraId="2BBEE92B" w14:textId="77777777">
      <w:pPr>
        <w:spacing w:after="160" w:line="259" w:lineRule="auto"/>
      </w:pPr>
    </w:p>
    <w:p w:rsidR="00280C61" w:rsidP="009D416D" w:rsidRDefault="00280C61" w14:paraId="70B3CA75" w14:textId="77777777">
      <w:pPr>
        <w:spacing w:after="160" w:line="259" w:lineRule="auto"/>
      </w:pPr>
    </w:p>
    <w:p w:rsidR="00280C61" w:rsidP="009D416D" w:rsidRDefault="00280C61" w14:paraId="6C61D76F" w14:textId="77777777">
      <w:pPr>
        <w:spacing w:after="160" w:line="259" w:lineRule="auto"/>
      </w:pPr>
    </w:p>
    <w:p w:rsidR="00280C61" w:rsidP="009D416D" w:rsidRDefault="00280C61" w14:paraId="14928301" w14:textId="77777777">
      <w:pPr>
        <w:spacing w:after="160" w:line="259" w:lineRule="auto"/>
      </w:pPr>
    </w:p>
    <w:p w:rsidR="00280C61" w:rsidP="009D416D" w:rsidRDefault="00280C61" w14:paraId="64E4EFC1" w14:textId="77777777">
      <w:pPr>
        <w:spacing w:after="160" w:line="259" w:lineRule="auto"/>
      </w:pPr>
    </w:p>
    <w:p w:rsidR="00280C61" w:rsidP="009D416D" w:rsidRDefault="00280C61" w14:paraId="5CD96D55" w14:textId="77777777">
      <w:pPr>
        <w:spacing w:after="160" w:line="259" w:lineRule="auto"/>
      </w:pPr>
    </w:p>
    <w:p w:rsidR="00280C61" w:rsidP="009D416D" w:rsidRDefault="00280C61" w14:paraId="3A38F587" w14:textId="77777777">
      <w:pPr>
        <w:spacing w:after="160" w:line="259" w:lineRule="auto"/>
      </w:pPr>
    </w:p>
    <w:p w:rsidR="009D416D" w:rsidP="009D416D" w:rsidRDefault="00D43B3F" w14:paraId="48B3AE71" w14:textId="3DCE9BBA">
      <w:pPr>
        <w:spacing w:after="160" w:line="259" w:lineRule="auto"/>
      </w:pPr>
      <w:r>
        <w:lastRenderedPageBreak/>
        <w:t>Ventilatsiooniseade LTO-</w:t>
      </w:r>
      <w:proofErr w:type="spellStart"/>
      <w:r>
        <w:t>ga</w:t>
      </w:r>
      <w:proofErr w:type="spellEnd"/>
    </w:p>
    <w:p w:rsidR="00D43B3F" w:rsidP="009D416D" w:rsidRDefault="00E67CE0" w14:paraId="60E0C9C7" w14:textId="2ABFFAAA">
      <w:pPr>
        <w:spacing w:after="160" w:line="259" w:lineRule="auto"/>
      </w:pPr>
      <w:r>
        <w:rPr>
          <w:noProof/>
        </w:rPr>
        <w:drawing>
          <wp:inline distT="0" distB="0" distL="0" distR="0" wp14:anchorId="396F654F" wp14:editId="5A67E248">
            <wp:extent cx="5191125" cy="4152900"/>
            <wp:effectExtent l="0" t="0" r="9525" b="0"/>
            <wp:docPr id="19840250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91280" cy="4153024"/>
                    </a:xfrm>
                    <a:prstGeom prst="rect">
                      <a:avLst/>
                    </a:prstGeom>
                    <a:noFill/>
                    <a:ln>
                      <a:noFill/>
                    </a:ln>
                  </pic:spPr>
                </pic:pic>
              </a:graphicData>
            </a:graphic>
          </wp:inline>
        </w:drawing>
      </w:r>
    </w:p>
    <w:p w:rsidR="00E67CE0" w:rsidP="009D416D" w:rsidRDefault="00E67CE0" w14:paraId="771FF93F" w14:textId="77777777">
      <w:pPr>
        <w:spacing w:after="160" w:line="259" w:lineRule="auto"/>
      </w:pPr>
    </w:p>
    <w:p w:rsidR="00280C61" w:rsidP="009D416D" w:rsidRDefault="00280C61" w14:paraId="0A7B539C" w14:textId="77777777">
      <w:pPr>
        <w:spacing w:after="160" w:line="259" w:lineRule="auto"/>
      </w:pPr>
    </w:p>
    <w:p w:rsidR="00280C61" w:rsidP="009D416D" w:rsidRDefault="00280C61" w14:paraId="08D614BC" w14:textId="77777777">
      <w:pPr>
        <w:spacing w:after="160" w:line="259" w:lineRule="auto"/>
      </w:pPr>
    </w:p>
    <w:p w:rsidR="00280C61" w:rsidP="009D416D" w:rsidRDefault="00280C61" w14:paraId="749521FA" w14:textId="77777777">
      <w:pPr>
        <w:spacing w:after="160" w:line="259" w:lineRule="auto"/>
      </w:pPr>
    </w:p>
    <w:p w:rsidR="00280C61" w:rsidP="009D416D" w:rsidRDefault="00280C61" w14:paraId="38BDBBBE" w14:textId="77777777">
      <w:pPr>
        <w:spacing w:after="160" w:line="259" w:lineRule="auto"/>
      </w:pPr>
    </w:p>
    <w:p w:rsidR="00280C61" w:rsidP="009D416D" w:rsidRDefault="00280C61" w14:paraId="3E1087BA" w14:textId="77777777">
      <w:pPr>
        <w:spacing w:after="160" w:line="259" w:lineRule="auto"/>
      </w:pPr>
    </w:p>
    <w:p w:rsidR="00280C61" w:rsidP="009D416D" w:rsidRDefault="00280C61" w14:paraId="2D4D52F2" w14:textId="77777777">
      <w:pPr>
        <w:spacing w:after="160" w:line="259" w:lineRule="auto"/>
      </w:pPr>
    </w:p>
    <w:p w:rsidR="00280C61" w:rsidP="009D416D" w:rsidRDefault="00280C61" w14:paraId="197520F9" w14:textId="77777777">
      <w:pPr>
        <w:spacing w:after="160" w:line="259" w:lineRule="auto"/>
      </w:pPr>
    </w:p>
    <w:p w:rsidR="00280C61" w:rsidP="009D416D" w:rsidRDefault="00280C61" w14:paraId="3ED3F474" w14:textId="77777777">
      <w:pPr>
        <w:spacing w:after="160" w:line="259" w:lineRule="auto"/>
      </w:pPr>
    </w:p>
    <w:p w:rsidR="00280C61" w:rsidP="009D416D" w:rsidRDefault="00280C61" w14:paraId="4C565F2D" w14:textId="77777777">
      <w:pPr>
        <w:spacing w:after="160" w:line="259" w:lineRule="auto"/>
      </w:pPr>
    </w:p>
    <w:p w:rsidR="00280C61" w:rsidP="009D416D" w:rsidRDefault="00280C61" w14:paraId="6F036E9D" w14:textId="77777777">
      <w:pPr>
        <w:spacing w:after="160" w:line="259" w:lineRule="auto"/>
      </w:pPr>
    </w:p>
    <w:p w:rsidR="00280C61" w:rsidP="009D416D" w:rsidRDefault="00280C61" w14:paraId="27CDB904" w14:textId="77777777">
      <w:pPr>
        <w:spacing w:after="160" w:line="259" w:lineRule="auto"/>
      </w:pPr>
    </w:p>
    <w:p w:rsidR="00280C61" w:rsidP="009D416D" w:rsidRDefault="00280C61" w14:paraId="02570FF2" w14:textId="77777777">
      <w:pPr>
        <w:spacing w:after="160" w:line="259" w:lineRule="auto"/>
      </w:pPr>
    </w:p>
    <w:p w:rsidR="00280C61" w:rsidP="009D416D" w:rsidRDefault="00280C61" w14:paraId="124E4ECA" w14:textId="77777777">
      <w:pPr>
        <w:spacing w:after="160" w:line="259" w:lineRule="auto"/>
      </w:pPr>
    </w:p>
    <w:p w:rsidR="00280C61" w:rsidP="009D416D" w:rsidRDefault="00280C61" w14:paraId="3DEFC578" w14:textId="77777777">
      <w:pPr>
        <w:spacing w:after="160" w:line="259" w:lineRule="auto"/>
      </w:pPr>
    </w:p>
    <w:p w:rsidR="00E67CE0" w:rsidP="009D416D" w:rsidRDefault="00EA20FD" w14:paraId="31292F50" w14:textId="61315DFE">
      <w:pPr>
        <w:spacing w:after="160" w:line="259" w:lineRule="auto"/>
      </w:pPr>
      <w:r>
        <w:lastRenderedPageBreak/>
        <w:t>Soojussõlm</w:t>
      </w:r>
    </w:p>
    <w:p w:rsidRPr="00E62AE4" w:rsidR="00EA20FD" w:rsidP="009D416D" w:rsidRDefault="00EA20FD" w14:paraId="0F54D055" w14:textId="5E9CB8CD">
      <w:pPr>
        <w:spacing w:after="160" w:line="259" w:lineRule="auto"/>
      </w:pPr>
      <w:r>
        <w:rPr>
          <w:noProof/>
        </w:rPr>
        <w:drawing>
          <wp:inline distT="0" distB="0" distL="0" distR="0" wp14:anchorId="689B8714" wp14:editId="1673253A">
            <wp:extent cx="4869656" cy="3895725"/>
            <wp:effectExtent l="0" t="0" r="7620" b="0"/>
            <wp:docPr id="64365996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70732" cy="3896586"/>
                    </a:xfrm>
                    <a:prstGeom prst="rect">
                      <a:avLst/>
                    </a:prstGeom>
                    <a:noFill/>
                    <a:ln>
                      <a:noFill/>
                    </a:ln>
                  </pic:spPr>
                </pic:pic>
              </a:graphicData>
            </a:graphic>
          </wp:inline>
        </w:drawing>
      </w:r>
    </w:p>
    <w:p w:rsidRPr="00E62AE4" w:rsidR="009D416D" w:rsidP="213DC449" w:rsidRDefault="009D416D" w14:paraId="647EFA86" w14:textId="7E86E666">
      <w:pPr>
        <w:spacing w:after="160" w:line="259" w:lineRule="auto"/>
        <w:rPr>
          <w:rFonts w:ascii="Times New Roman" w:hAnsi="Times New Roman" w:cs="Times New Roman"/>
        </w:rPr>
      </w:pPr>
    </w:p>
    <w:p w:rsidR="00280C61" w:rsidP="009D416D" w:rsidRDefault="00280C61" w14:paraId="368444DD" w14:textId="77777777">
      <w:pPr>
        <w:spacing w:after="160" w:line="259" w:lineRule="auto"/>
      </w:pPr>
    </w:p>
    <w:p w:rsidR="00280C61" w:rsidP="009D416D" w:rsidRDefault="00280C61" w14:paraId="7A9CDC15" w14:textId="77777777">
      <w:pPr>
        <w:spacing w:after="160" w:line="259" w:lineRule="auto"/>
      </w:pPr>
    </w:p>
    <w:p w:rsidR="00280C61" w:rsidP="009D416D" w:rsidRDefault="00280C61" w14:paraId="0C7351AF" w14:textId="77777777">
      <w:pPr>
        <w:spacing w:after="160" w:line="259" w:lineRule="auto"/>
      </w:pPr>
    </w:p>
    <w:p w:rsidR="00280C61" w:rsidP="009D416D" w:rsidRDefault="00280C61" w14:paraId="199B60AC" w14:textId="77777777">
      <w:pPr>
        <w:spacing w:after="160" w:line="259" w:lineRule="auto"/>
      </w:pPr>
    </w:p>
    <w:p w:rsidR="00280C61" w:rsidP="009D416D" w:rsidRDefault="00280C61" w14:paraId="1EA9C7EC" w14:textId="77777777">
      <w:pPr>
        <w:spacing w:after="160" w:line="259" w:lineRule="auto"/>
      </w:pPr>
    </w:p>
    <w:p w:rsidR="00280C61" w:rsidP="009D416D" w:rsidRDefault="00280C61" w14:paraId="037FC753" w14:textId="77777777">
      <w:pPr>
        <w:spacing w:after="160" w:line="259" w:lineRule="auto"/>
      </w:pPr>
    </w:p>
    <w:p w:rsidR="00280C61" w:rsidP="009D416D" w:rsidRDefault="00280C61" w14:paraId="3EF5CE4C" w14:textId="77777777">
      <w:pPr>
        <w:spacing w:after="160" w:line="259" w:lineRule="auto"/>
      </w:pPr>
    </w:p>
    <w:p w:rsidR="00280C61" w:rsidP="009D416D" w:rsidRDefault="00280C61" w14:paraId="2334D54D" w14:textId="77777777">
      <w:pPr>
        <w:spacing w:after="160" w:line="259" w:lineRule="auto"/>
      </w:pPr>
    </w:p>
    <w:p w:rsidR="00280C61" w:rsidP="009D416D" w:rsidRDefault="00280C61" w14:paraId="1E48E159" w14:textId="77777777">
      <w:pPr>
        <w:spacing w:after="160" w:line="259" w:lineRule="auto"/>
      </w:pPr>
    </w:p>
    <w:p w:rsidR="00280C61" w:rsidP="009D416D" w:rsidRDefault="00280C61" w14:paraId="4502083C" w14:textId="77777777">
      <w:pPr>
        <w:spacing w:after="160" w:line="259" w:lineRule="auto"/>
      </w:pPr>
    </w:p>
    <w:p w:rsidR="00280C61" w:rsidP="009D416D" w:rsidRDefault="00280C61" w14:paraId="553CB05F" w14:textId="77777777">
      <w:pPr>
        <w:spacing w:after="160" w:line="259" w:lineRule="auto"/>
      </w:pPr>
    </w:p>
    <w:p w:rsidR="00280C61" w:rsidP="009D416D" w:rsidRDefault="00280C61" w14:paraId="03EDFAD2" w14:textId="77777777">
      <w:pPr>
        <w:spacing w:after="160" w:line="259" w:lineRule="auto"/>
      </w:pPr>
    </w:p>
    <w:p w:rsidR="00280C61" w:rsidP="009D416D" w:rsidRDefault="00280C61" w14:paraId="646289E0" w14:textId="77777777">
      <w:pPr>
        <w:spacing w:after="160" w:line="259" w:lineRule="auto"/>
      </w:pPr>
    </w:p>
    <w:p w:rsidR="00280C61" w:rsidP="009D416D" w:rsidRDefault="00280C61" w14:paraId="54486DCA" w14:textId="77777777">
      <w:pPr>
        <w:spacing w:after="160" w:line="259" w:lineRule="auto"/>
      </w:pPr>
    </w:p>
    <w:p w:rsidR="00280C61" w:rsidP="009D416D" w:rsidRDefault="00280C61" w14:paraId="5BBE1133" w14:textId="77777777">
      <w:pPr>
        <w:spacing w:after="160" w:line="259" w:lineRule="auto"/>
      </w:pPr>
    </w:p>
    <w:p w:rsidR="009D416D" w:rsidP="009D416D" w:rsidRDefault="00102024" w14:paraId="0B3EF1CF" w14:textId="79A8CC99">
      <w:pPr>
        <w:spacing w:after="160" w:line="259" w:lineRule="auto"/>
      </w:pPr>
      <w:r>
        <w:lastRenderedPageBreak/>
        <w:t>Jahutusseade</w:t>
      </w:r>
    </w:p>
    <w:p w:rsidRPr="00E62AE4" w:rsidR="00102024" w:rsidP="009D416D" w:rsidRDefault="00280C61" w14:paraId="392E022E" w14:textId="2F0833EE">
      <w:pPr>
        <w:spacing w:after="160" w:line="259" w:lineRule="auto"/>
      </w:pPr>
      <w:r>
        <w:rPr>
          <w:noProof/>
        </w:rPr>
        <w:drawing>
          <wp:inline distT="0" distB="0" distL="0" distR="0" wp14:anchorId="5BDEBF26" wp14:editId="41D1533D">
            <wp:extent cx="5105400" cy="4084320"/>
            <wp:effectExtent l="0" t="0" r="0" b="0"/>
            <wp:docPr id="5244135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05400" cy="4084320"/>
                    </a:xfrm>
                    <a:prstGeom prst="rect">
                      <a:avLst/>
                    </a:prstGeom>
                    <a:noFill/>
                    <a:ln>
                      <a:noFill/>
                    </a:ln>
                  </pic:spPr>
                </pic:pic>
              </a:graphicData>
            </a:graphic>
          </wp:inline>
        </w:drawing>
      </w:r>
    </w:p>
    <w:p w:rsidRPr="00E62AE4" w:rsidR="482A9287" w:rsidP="1BA7D16B" w:rsidRDefault="482A9287" w14:paraId="71669BB7" w14:textId="482B48C1">
      <w:pPr>
        <w:spacing w:after="160" w:line="259" w:lineRule="auto"/>
      </w:pPr>
    </w:p>
    <w:p w:rsidRPr="00E62AE4" w:rsidR="00B4400A" w:rsidP="009D416D" w:rsidRDefault="00B4400A" w14:paraId="54304D1D" w14:textId="55332E51">
      <w:pPr>
        <w:spacing w:after="160" w:line="259" w:lineRule="auto"/>
        <w:rPr>
          <w:rFonts w:ascii="Times New Roman" w:hAnsi="Times New Roman" w:cs="Times New Roman"/>
        </w:rPr>
      </w:pPr>
    </w:p>
    <w:p w:rsidRPr="00E62AE4" w:rsidR="00B4400A" w:rsidP="009D416D" w:rsidRDefault="00B4400A" w14:paraId="2784C58D" w14:textId="1C15AF39">
      <w:pPr>
        <w:spacing w:after="160" w:line="259" w:lineRule="auto"/>
        <w:rPr>
          <w:rFonts w:ascii="Times New Roman" w:hAnsi="Times New Roman" w:cs="Times New Roman"/>
        </w:rPr>
      </w:pPr>
    </w:p>
    <w:p w:rsidRPr="00E62AE4" w:rsidR="00B4400A" w:rsidP="00B4400A" w:rsidRDefault="65C33680" w14:paraId="205FA319" w14:textId="75D8BD7B">
      <w:pPr>
        <w:pStyle w:val="Heading2"/>
        <w:numPr>
          <w:ilvl w:val="1"/>
          <w:numId w:val="13"/>
        </w:numPr>
        <w:rPr>
          <w:rFonts w:ascii="Times New Roman" w:hAnsi="Times New Roman" w:cs="Times New Roman"/>
        </w:rPr>
      </w:pPr>
      <w:bookmarkStart w:name="_Toc1465501083" w:id="334"/>
      <w:r w:rsidRPr="7B8D3659">
        <w:rPr>
          <w:rFonts w:ascii="Times New Roman" w:hAnsi="Times New Roman" w:cs="Times New Roman"/>
        </w:rPr>
        <w:t>KASUTATUD MÕISTED</w:t>
      </w:r>
      <w:bookmarkEnd w:id="334"/>
    </w:p>
    <w:p w:rsidRPr="00E62AE4" w:rsidR="00B4400A" w:rsidP="009D416D" w:rsidRDefault="00B4400A" w14:paraId="06EFE8DD" w14:textId="6139E123">
      <w:pPr>
        <w:spacing w:after="160" w:line="259" w:lineRule="auto"/>
        <w:rPr>
          <w:rFonts w:ascii="Times New Roman" w:hAnsi="Times New Roman" w:cs="Times New Roman"/>
        </w:rPr>
      </w:pPr>
    </w:p>
    <w:p w:rsidRPr="00E62AE4" w:rsidR="00B4400A" w:rsidP="00B4400A" w:rsidRDefault="00592EB5" w14:paraId="54CF9009" w14:textId="2011ABE5">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BMC</w:t>
      </w:r>
      <w:r w:rsidRPr="00E62AE4" w:rsidR="00EF550F">
        <w:rPr>
          <w:rFonts w:ascii="Times New Roman" w:hAnsi="Times New Roman" w:cs="Times New Roman"/>
        </w:rPr>
        <w:t>S</w:t>
      </w:r>
      <w:r w:rsidR="00A1650E">
        <w:rPr>
          <w:rFonts w:ascii="Times New Roman" w:hAnsi="Times New Roman" w:cs="Times New Roman"/>
        </w:rPr>
        <w:t>, BMS</w:t>
      </w:r>
      <w:r w:rsidRPr="00E62AE4">
        <w:rPr>
          <w:rFonts w:ascii="Times New Roman" w:hAnsi="Times New Roman" w:cs="Times New Roman"/>
        </w:rPr>
        <w:t xml:space="preserve"> </w:t>
      </w:r>
      <w:r w:rsidRPr="00E62AE4" w:rsidR="00173961">
        <w:rPr>
          <w:rFonts w:ascii="Times New Roman" w:hAnsi="Times New Roman" w:cs="Times New Roman"/>
        </w:rPr>
        <w:t>– hooneautomaatika süsteemi üldine nimetus</w:t>
      </w:r>
    </w:p>
    <w:p w:rsidRPr="00E62AE4" w:rsidR="00B4400A" w:rsidP="00B4400A" w:rsidRDefault="00592EB5" w14:paraId="39D5855B" w14:textId="008F32AF">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Andmepunkt, punkt</w:t>
      </w:r>
      <w:r w:rsidRPr="00E62AE4" w:rsidR="00EF550F">
        <w:rPr>
          <w:rFonts w:ascii="Times New Roman" w:hAnsi="Times New Roman" w:cs="Times New Roman"/>
        </w:rPr>
        <w:t>,</w:t>
      </w:r>
      <w:r w:rsidRPr="00E62AE4">
        <w:rPr>
          <w:rFonts w:ascii="Times New Roman" w:hAnsi="Times New Roman" w:cs="Times New Roman"/>
        </w:rPr>
        <w:t xml:space="preserve"> (</w:t>
      </w:r>
      <w:proofErr w:type="spellStart"/>
      <w:r w:rsidRPr="00E62AE4">
        <w:rPr>
          <w:rFonts w:ascii="Times New Roman" w:hAnsi="Times New Roman" w:cs="Times New Roman"/>
        </w:rPr>
        <w:t>datapoint</w:t>
      </w:r>
      <w:proofErr w:type="spellEnd"/>
      <w:r w:rsidRPr="00E62AE4">
        <w:rPr>
          <w:rFonts w:ascii="Times New Roman" w:hAnsi="Times New Roman" w:cs="Times New Roman"/>
        </w:rPr>
        <w:t xml:space="preserve">) </w:t>
      </w:r>
      <w:r w:rsidRPr="00E62AE4" w:rsidR="00EF550F">
        <w:rPr>
          <w:rFonts w:ascii="Times New Roman" w:hAnsi="Times New Roman" w:cs="Times New Roman"/>
        </w:rPr>
        <w:t>–</w:t>
      </w:r>
      <w:r w:rsidRPr="00E62AE4" w:rsidR="000A6B8D">
        <w:rPr>
          <w:rFonts w:ascii="Times New Roman" w:hAnsi="Times New Roman" w:cs="Times New Roman"/>
        </w:rPr>
        <w:t xml:space="preserve"> programmiline objekt, mis omab nime/aadressi ja väärtust. Punktid jagunevad füüsilisteks I/O-punktideks ja programmilistek</w:t>
      </w:r>
      <w:r w:rsidRPr="00E62AE4" w:rsidR="00E175B5">
        <w:rPr>
          <w:rFonts w:ascii="Times New Roman" w:hAnsi="Times New Roman" w:cs="Times New Roman"/>
        </w:rPr>
        <w:t>s</w:t>
      </w:r>
      <w:r w:rsidRPr="00E62AE4" w:rsidR="000A6B8D">
        <w:rPr>
          <w:rFonts w:ascii="Times New Roman" w:hAnsi="Times New Roman" w:cs="Times New Roman"/>
        </w:rPr>
        <w:t xml:space="preserve"> punktideks</w:t>
      </w:r>
    </w:p>
    <w:p w:rsidRPr="00E62AE4" w:rsidR="000F5AE9" w:rsidP="00B4400A" w:rsidRDefault="000F5AE9" w14:paraId="484D934D" w14:textId="1F7EB689">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I/O punktid</w:t>
      </w:r>
      <w:r w:rsidRPr="00E62AE4" w:rsidR="000A6B8D">
        <w:rPr>
          <w:rFonts w:ascii="Times New Roman" w:hAnsi="Times New Roman" w:cs="Times New Roman"/>
        </w:rPr>
        <w:t>, füüsilised punktid – programmilised objektid mis saavad oma väärtuse</w:t>
      </w:r>
      <w:r w:rsidRPr="00E62AE4" w:rsidR="008070A6">
        <w:rPr>
          <w:rFonts w:ascii="Times New Roman" w:hAnsi="Times New Roman" w:cs="Times New Roman"/>
        </w:rPr>
        <w:t xml:space="preserve"> otse</w:t>
      </w:r>
      <w:r w:rsidRPr="00E62AE4" w:rsidR="000A6B8D">
        <w:rPr>
          <w:rFonts w:ascii="Times New Roman" w:hAnsi="Times New Roman" w:cs="Times New Roman"/>
        </w:rPr>
        <w:t xml:space="preserve"> kontrolleri füüsilisest sisendist</w:t>
      </w:r>
      <w:r w:rsidRPr="00E62AE4" w:rsidR="00E175B5">
        <w:rPr>
          <w:rFonts w:ascii="Times New Roman" w:hAnsi="Times New Roman" w:cs="Times New Roman"/>
        </w:rPr>
        <w:t xml:space="preserve"> (sisendpunkt, </w:t>
      </w:r>
      <w:proofErr w:type="spellStart"/>
      <w:r w:rsidRPr="00E62AE4" w:rsidR="00E175B5">
        <w:rPr>
          <w:rFonts w:ascii="Times New Roman" w:hAnsi="Times New Roman" w:cs="Times New Roman"/>
        </w:rPr>
        <w:t>e.</w:t>
      </w:r>
      <w:proofErr w:type="spellEnd"/>
      <w:r w:rsidRPr="00E62AE4" w:rsidR="00E175B5">
        <w:rPr>
          <w:rFonts w:ascii="Times New Roman" w:hAnsi="Times New Roman" w:cs="Times New Roman"/>
        </w:rPr>
        <w:t xml:space="preserve"> I- </w:t>
      </w:r>
      <w:proofErr w:type="spellStart"/>
      <w:r w:rsidRPr="00E62AE4" w:rsidR="00E175B5">
        <w:rPr>
          <w:rFonts w:ascii="Times New Roman" w:hAnsi="Times New Roman" w:cs="Times New Roman"/>
        </w:rPr>
        <w:t>input</w:t>
      </w:r>
      <w:proofErr w:type="spellEnd"/>
      <w:r w:rsidRPr="00E62AE4" w:rsidR="00E175B5">
        <w:rPr>
          <w:rFonts w:ascii="Times New Roman" w:hAnsi="Times New Roman" w:cs="Times New Roman"/>
        </w:rPr>
        <w:t xml:space="preserve"> </w:t>
      </w:r>
      <w:proofErr w:type="spellStart"/>
      <w:r w:rsidRPr="00E62AE4" w:rsidR="00E175B5">
        <w:rPr>
          <w:rFonts w:ascii="Times New Roman" w:hAnsi="Times New Roman" w:cs="Times New Roman"/>
        </w:rPr>
        <w:t>point</w:t>
      </w:r>
      <w:proofErr w:type="spellEnd"/>
      <w:r w:rsidRPr="00E62AE4" w:rsidR="00E175B5">
        <w:rPr>
          <w:rFonts w:ascii="Times New Roman" w:hAnsi="Times New Roman" w:cs="Times New Roman"/>
        </w:rPr>
        <w:t>)</w:t>
      </w:r>
      <w:r w:rsidRPr="00E62AE4" w:rsidR="000A6B8D">
        <w:rPr>
          <w:rFonts w:ascii="Times New Roman" w:hAnsi="Times New Roman" w:cs="Times New Roman"/>
        </w:rPr>
        <w:t xml:space="preserve">, või edastavad oma väärtuse </w:t>
      </w:r>
      <w:r w:rsidRPr="00E62AE4" w:rsidR="008070A6">
        <w:rPr>
          <w:rFonts w:ascii="Times New Roman" w:hAnsi="Times New Roman" w:cs="Times New Roman"/>
        </w:rPr>
        <w:t xml:space="preserve">otse </w:t>
      </w:r>
      <w:r w:rsidRPr="00E62AE4" w:rsidR="000A6B8D">
        <w:rPr>
          <w:rFonts w:ascii="Times New Roman" w:hAnsi="Times New Roman" w:cs="Times New Roman"/>
        </w:rPr>
        <w:t>füüsilisse väljundisse</w:t>
      </w:r>
      <w:r w:rsidRPr="00E62AE4" w:rsidR="00E175B5">
        <w:rPr>
          <w:rFonts w:ascii="Times New Roman" w:hAnsi="Times New Roman" w:cs="Times New Roman"/>
        </w:rPr>
        <w:t xml:space="preserve"> (väljundpunkt </w:t>
      </w:r>
      <w:proofErr w:type="spellStart"/>
      <w:r w:rsidRPr="00E62AE4" w:rsidR="00E175B5">
        <w:rPr>
          <w:rFonts w:ascii="Times New Roman" w:hAnsi="Times New Roman" w:cs="Times New Roman"/>
        </w:rPr>
        <w:t>e.</w:t>
      </w:r>
      <w:proofErr w:type="spellEnd"/>
      <w:r w:rsidRPr="00E62AE4" w:rsidR="00E175B5">
        <w:rPr>
          <w:rFonts w:ascii="Times New Roman" w:hAnsi="Times New Roman" w:cs="Times New Roman"/>
        </w:rPr>
        <w:t xml:space="preserve"> O - </w:t>
      </w:r>
      <w:proofErr w:type="spellStart"/>
      <w:r w:rsidRPr="00E62AE4" w:rsidR="00E175B5">
        <w:rPr>
          <w:rFonts w:ascii="Times New Roman" w:hAnsi="Times New Roman" w:cs="Times New Roman"/>
        </w:rPr>
        <w:t>output</w:t>
      </w:r>
      <w:proofErr w:type="spellEnd"/>
      <w:r w:rsidRPr="00E62AE4" w:rsidR="00E175B5">
        <w:rPr>
          <w:rFonts w:ascii="Times New Roman" w:hAnsi="Times New Roman" w:cs="Times New Roman"/>
        </w:rPr>
        <w:t xml:space="preserve"> </w:t>
      </w:r>
      <w:proofErr w:type="spellStart"/>
      <w:r w:rsidRPr="00E62AE4" w:rsidR="00E175B5">
        <w:rPr>
          <w:rFonts w:ascii="Times New Roman" w:hAnsi="Times New Roman" w:cs="Times New Roman"/>
        </w:rPr>
        <w:t>point</w:t>
      </w:r>
      <w:proofErr w:type="spellEnd"/>
      <w:r w:rsidRPr="00E62AE4" w:rsidR="00E175B5">
        <w:rPr>
          <w:rFonts w:ascii="Times New Roman" w:hAnsi="Times New Roman" w:cs="Times New Roman"/>
        </w:rPr>
        <w:t>)</w:t>
      </w:r>
      <w:r w:rsidRPr="00E62AE4" w:rsidR="000A6B8D">
        <w:rPr>
          <w:rFonts w:ascii="Times New Roman" w:hAnsi="Times New Roman" w:cs="Times New Roman"/>
        </w:rPr>
        <w:t>.</w:t>
      </w:r>
      <w:r w:rsidRPr="00E62AE4" w:rsidR="00E175B5">
        <w:rPr>
          <w:rFonts w:ascii="Times New Roman" w:hAnsi="Times New Roman" w:cs="Times New Roman"/>
        </w:rPr>
        <w:t xml:space="preserve"> Lisaks väärtusele võivad punktid omada ka muid parameetreid, näiteks häirepiirid.</w:t>
      </w:r>
    </w:p>
    <w:p w:rsidRPr="00E62AE4" w:rsidR="00E175B5" w:rsidP="00B4400A" w:rsidRDefault="1C5A02A5" w14:paraId="3C9B40D5" w14:textId="492C47D8">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Programmiline punkt – programmiline objekt, mille väärtust ei loeta ega kirjutata otseselt füüsilisse sisendisse või väljundisse vaid kasutatakse sisemiste loogikatehete teostamiseks. Programmilised punktid võivad omada ka muid parameetreid lisaks väärtusele.</w:t>
      </w:r>
    </w:p>
    <w:p w:rsidRPr="00E62AE4" w:rsidR="776BA16F" w:rsidP="50B1EFFD" w:rsidRDefault="4115672F" w14:paraId="0581F9A4" w14:textId="3BD28B5D">
      <w:pPr>
        <w:pStyle w:val="NoSpacing"/>
        <w:numPr>
          <w:ilvl w:val="0"/>
          <w:numId w:val="18"/>
        </w:numPr>
        <w:spacing w:line="276" w:lineRule="auto"/>
        <w:jc w:val="both"/>
        <w:rPr>
          <w:rFonts w:ascii="Times New Roman" w:hAnsi="Times New Roman" w:eastAsia="Yu Mincho" w:cs="Times New Roman"/>
        </w:rPr>
      </w:pPr>
      <w:r w:rsidRPr="00E62AE4">
        <w:rPr>
          <w:rFonts w:ascii="Times New Roman" w:hAnsi="Times New Roman" w:eastAsia="Yu Mincho" w:cs="Times New Roman"/>
        </w:rPr>
        <w:t xml:space="preserve">Parameeter – kontrolleri loogika töös kasutatav </w:t>
      </w:r>
      <w:r w:rsidRPr="00E62AE4" w:rsidR="7E12B473">
        <w:rPr>
          <w:rFonts w:ascii="Times New Roman" w:hAnsi="Times New Roman" w:eastAsia="Yu Mincho" w:cs="Times New Roman"/>
        </w:rPr>
        <w:t xml:space="preserve">muudetav </w:t>
      </w:r>
      <w:r w:rsidRPr="00E62AE4">
        <w:rPr>
          <w:rFonts w:ascii="Times New Roman" w:hAnsi="Times New Roman" w:eastAsia="Yu Mincho" w:cs="Times New Roman"/>
        </w:rPr>
        <w:t>arvuline väärtus</w:t>
      </w:r>
      <w:r w:rsidRPr="00E62AE4" w:rsidR="70DE891F">
        <w:rPr>
          <w:rFonts w:ascii="Times New Roman" w:hAnsi="Times New Roman" w:eastAsia="Yu Mincho" w:cs="Times New Roman"/>
        </w:rPr>
        <w:t>,</w:t>
      </w:r>
      <w:r w:rsidRPr="00E62AE4">
        <w:rPr>
          <w:rFonts w:ascii="Times New Roman" w:hAnsi="Times New Roman" w:eastAsia="Yu Mincho" w:cs="Times New Roman"/>
        </w:rPr>
        <w:t xml:space="preserve"> mi</w:t>
      </w:r>
      <w:r w:rsidRPr="00E62AE4" w:rsidR="3CEA2842">
        <w:rPr>
          <w:rFonts w:ascii="Times New Roman" w:hAnsi="Times New Roman" w:eastAsia="Yu Mincho" w:cs="Times New Roman"/>
        </w:rPr>
        <w:t>llel</w:t>
      </w:r>
      <w:r w:rsidRPr="00E62AE4">
        <w:rPr>
          <w:rFonts w:ascii="Times New Roman" w:hAnsi="Times New Roman" w:eastAsia="Yu Mincho" w:cs="Times New Roman"/>
        </w:rPr>
        <w:t xml:space="preserve"> ei o</w:t>
      </w:r>
      <w:r w:rsidRPr="00E62AE4" w:rsidR="799BE2A6">
        <w:rPr>
          <w:rFonts w:ascii="Times New Roman" w:hAnsi="Times New Roman" w:eastAsia="Yu Mincho" w:cs="Times New Roman"/>
        </w:rPr>
        <w:t>le</w:t>
      </w:r>
      <w:r w:rsidRPr="00E62AE4">
        <w:rPr>
          <w:rFonts w:ascii="Times New Roman" w:hAnsi="Times New Roman" w:eastAsia="Yu Mincho" w:cs="Times New Roman"/>
        </w:rPr>
        <w:t xml:space="preserve"> </w:t>
      </w:r>
      <w:r w:rsidRPr="00E62AE4" w:rsidR="0992DD5F">
        <w:rPr>
          <w:rFonts w:ascii="Times New Roman" w:hAnsi="Times New Roman" w:eastAsia="Yu Mincho" w:cs="Times New Roman"/>
        </w:rPr>
        <w:t>andmepunkti omadusi</w:t>
      </w:r>
      <w:r w:rsidRPr="00E62AE4" w:rsidR="70327CD0">
        <w:rPr>
          <w:rFonts w:ascii="Times New Roman" w:hAnsi="Times New Roman" w:eastAsia="Yu Mincho" w:cs="Times New Roman"/>
        </w:rPr>
        <w:t xml:space="preserve"> </w:t>
      </w:r>
    </w:p>
    <w:p w:rsidRPr="00E62AE4" w:rsidR="00EF550F" w:rsidP="00B4400A" w:rsidRDefault="6B778DCA" w14:paraId="1E01AB3D" w14:textId="5099160E">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 xml:space="preserve">RKAS </w:t>
      </w:r>
      <w:r w:rsidRPr="00E62AE4" w:rsidR="0E787CF8">
        <w:rPr>
          <w:rFonts w:ascii="Times New Roman" w:hAnsi="Times New Roman" w:cs="Times New Roman"/>
        </w:rPr>
        <w:t>Järelevalvekeskuse (</w:t>
      </w:r>
      <w:proofErr w:type="spellStart"/>
      <w:r w:rsidRPr="00E62AE4" w:rsidR="0E787CF8">
        <w:rPr>
          <w:rFonts w:ascii="Times New Roman" w:hAnsi="Times New Roman" w:cs="Times New Roman"/>
        </w:rPr>
        <w:t>tehnoserver</w:t>
      </w:r>
      <w:proofErr w:type="spellEnd"/>
      <w:r w:rsidRPr="00E62AE4" w:rsidR="0E787CF8">
        <w:rPr>
          <w:rFonts w:ascii="Times New Roman" w:hAnsi="Times New Roman" w:cs="Times New Roman"/>
        </w:rPr>
        <w:t xml:space="preserve">) </w:t>
      </w:r>
      <w:r w:rsidRPr="00E62AE4">
        <w:rPr>
          <w:rFonts w:ascii="Times New Roman" w:hAnsi="Times New Roman" w:cs="Times New Roman"/>
        </w:rPr>
        <w:t>–</w:t>
      </w:r>
      <w:r w:rsidRPr="00E62AE4" w:rsidR="227A5E08">
        <w:rPr>
          <w:rFonts w:ascii="Times New Roman" w:hAnsi="Times New Roman" w:cs="Times New Roman"/>
        </w:rPr>
        <w:t xml:space="preserve"> RAKS serveris töötav </w:t>
      </w:r>
      <w:proofErr w:type="spellStart"/>
      <w:r w:rsidRPr="00E62AE4" w:rsidR="227A5E08">
        <w:rPr>
          <w:rFonts w:ascii="Times New Roman" w:hAnsi="Times New Roman" w:cs="Times New Roman"/>
        </w:rPr>
        <w:t>Järelvalvekeskuse</w:t>
      </w:r>
      <w:proofErr w:type="spellEnd"/>
      <w:r w:rsidRPr="00E62AE4" w:rsidR="227A5E08">
        <w:rPr>
          <w:rFonts w:ascii="Times New Roman" w:hAnsi="Times New Roman" w:cs="Times New Roman"/>
        </w:rPr>
        <w:t xml:space="preserve"> tarkvara</w:t>
      </w:r>
    </w:p>
    <w:p w:rsidRPr="00E62AE4" w:rsidR="000F5AE9" w:rsidP="00B4400A" w:rsidRDefault="6B778DCA" w14:paraId="74C8CFE9" w14:textId="6067E822">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 xml:space="preserve">Lokaalne </w:t>
      </w:r>
      <w:proofErr w:type="spellStart"/>
      <w:r w:rsidRPr="00E62AE4">
        <w:rPr>
          <w:rFonts w:ascii="Times New Roman" w:hAnsi="Times New Roman" w:cs="Times New Roman"/>
        </w:rPr>
        <w:t>järelvalve</w:t>
      </w:r>
      <w:proofErr w:type="spellEnd"/>
      <w:r w:rsidRPr="00E62AE4">
        <w:rPr>
          <w:rFonts w:ascii="Times New Roman" w:hAnsi="Times New Roman" w:cs="Times New Roman"/>
        </w:rPr>
        <w:t xml:space="preserve"> keskus</w:t>
      </w:r>
      <w:r w:rsidRPr="00E62AE4" w:rsidR="13BD31E2">
        <w:rPr>
          <w:rFonts w:ascii="Times New Roman" w:hAnsi="Times New Roman" w:cs="Times New Roman"/>
        </w:rPr>
        <w:t xml:space="preserve"> </w:t>
      </w:r>
      <w:r w:rsidRPr="00E62AE4" w:rsidR="227A5E08">
        <w:rPr>
          <w:rFonts w:ascii="Times New Roman" w:hAnsi="Times New Roman" w:cs="Times New Roman"/>
        </w:rPr>
        <w:t xml:space="preserve">– lokaalses arvutis töötav </w:t>
      </w:r>
      <w:proofErr w:type="spellStart"/>
      <w:r w:rsidRPr="00E62AE4" w:rsidR="227A5E08">
        <w:rPr>
          <w:rFonts w:ascii="Times New Roman" w:hAnsi="Times New Roman" w:cs="Times New Roman"/>
        </w:rPr>
        <w:t>Järelvalvekeskuse</w:t>
      </w:r>
      <w:proofErr w:type="spellEnd"/>
      <w:r w:rsidRPr="00E62AE4" w:rsidR="227A5E08">
        <w:rPr>
          <w:rFonts w:ascii="Times New Roman" w:hAnsi="Times New Roman" w:cs="Times New Roman"/>
        </w:rPr>
        <w:t xml:space="preserve"> tarkvara</w:t>
      </w:r>
    </w:p>
    <w:p w:rsidRPr="00E62AE4" w:rsidR="000F5AE9" w:rsidP="00B4400A" w:rsidRDefault="6B778DCA" w14:paraId="0DBEDAD2" w14:textId="4B1A41F3">
      <w:pPr>
        <w:pStyle w:val="NoSpacing"/>
        <w:numPr>
          <w:ilvl w:val="0"/>
          <w:numId w:val="18"/>
        </w:numPr>
        <w:spacing w:line="276" w:lineRule="auto"/>
        <w:jc w:val="both"/>
        <w:rPr>
          <w:rFonts w:ascii="Times New Roman" w:hAnsi="Times New Roman" w:cs="Times New Roman"/>
        </w:rPr>
      </w:pPr>
      <w:proofErr w:type="spellStart"/>
      <w:r w:rsidRPr="00E62AE4">
        <w:rPr>
          <w:rFonts w:ascii="Times New Roman" w:hAnsi="Times New Roman" w:cs="Times New Roman"/>
        </w:rPr>
        <w:t>Visualiseerimiskontroller</w:t>
      </w:r>
      <w:proofErr w:type="spellEnd"/>
      <w:r w:rsidRPr="00E62AE4" w:rsidR="13BD31E2">
        <w:rPr>
          <w:rFonts w:ascii="Times New Roman" w:hAnsi="Times New Roman" w:cs="Times New Roman"/>
        </w:rPr>
        <w:t xml:space="preserve"> </w:t>
      </w:r>
      <w:r w:rsidRPr="00E62AE4" w:rsidR="2FE05848">
        <w:rPr>
          <w:rFonts w:ascii="Times New Roman" w:hAnsi="Times New Roman" w:cs="Times New Roman"/>
        </w:rPr>
        <w:t>–</w:t>
      </w:r>
      <w:r w:rsidRPr="00E62AE4" w:rsidR="227A5E08">
        <w:rPr>
          <w:rFonts w:ascii="Times New Roman" w:hAnsi="Times New Roman" w:cs="Times New Roman"/>
        </w:rPr>
        <w:t xml:space="preserve"> kontroller, mis omab lisaks juhtimisloogikale ka </w:t>
      </w:r>
      <w:proofErr w:type="spellStart"/>
      <w:r w:rsidRPr="00E62AE4" w:rsidR="227A5E08">
        <w:rPr>
          <w:rFonts w:ascii="Times New Roman" w:hAnsi="Times New Roman" w:cs="Times New Roman"/>
        </w:rPr>
        <w:t>Järelvalvekeskuse</w:t>
      </w:r>
      <w:proofErr w:type="spellEnd"/>
      <w:r w:rsidRPr="00E62AE4" w:rsidR="227A5E08">
        <w:rPr>
          <w:rFonts w:ascii="Times New Roman" w:hAnsi="Times New Roman" w:cs="Times New Roman"/>
        </w:rPr>
        <w:t xml:space="preserve"> tarkvara funktsioone</w:t>
      </w:r>
    </w:p>
    <w:p w:rsidRPr="00E62AE4" w:rsidR="00E175B5" w:rsidP="00B4400A" w:rsidRDefault="2FE05848" w14:paraId="4DF93FE3" w14:textId="2B58F110">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lastRenderedPageBreak/>
        <w:t xml:space="preserve">Trend </w:t>
      </w:r>
      <w:r w:rsidRPr="00E62AE4" w:rsidR="73202B9C">
        <w:rPr>
          <w:rFonts w:ascii="Times New Roman" w:hAnsi="Times New Roman" w:cs="Times New Roman"/>
        </w:rPr>
        <w:t>–</w:t>
      </w:r>
      <w:r w:rsidRPr="00E62AE4" w:rsidR="227A5E08">
        <w:rPr>
          <w:rFonts w:ascii="Times New Roman" w:hAnsi="Times New Roman" w:cs="Times New Roman"/>
        </w:rPr>
        <w:t xml:space="preserve"> punkti väärtuste ajalise muutuse andmete kogum</w:t>
      </w:r>
    </w:p>
    <w:p w:rsidRPr="00E62AE4" w:rsidR="003B00DB" w:rsidP="00B4400A" w:rsidRDefault="003B00DB" w14:paraId="4DF197C6" w14:textId="3A827F1E">
      <w:pPr>
        <w:pStyle w:val="NoSpacing"/>
        <w:numPr>
          <w:ilvl w:val="0"/>
          <w:numId w:val="18"/>
        </w:numPr>
        <w:spacing w:line="276" w:lineRule="auto"/>
        <w:jc w:val="both"/>
        <w:rPr>
          <w:rFonts w:ascii="Times New Roman" w:hAnsi="Times New Roman" w:cs="Times New Roman"/>
        </w:rPr>
      </w:pPr>
      <w:r w:rsidRPr="00E62AE4">
        <w:rPr>
          <w:rFonts w:ascii="Times New Roman" w:hAnsi="Times New Roman" w:cs="Times New Roman"/>
        </w:rPr>
        <w:t xml:space="preserve">Trendi graafik </w:t>
      </w:r>
      <w:r w:rsidRPr="00E62AE4" w:rsidR="002D6106">
        <w:rPr>
          <w:rFonts w:ascii="Times New Roman" w:hAnsi="Times New Roman" w:cs="Times New Roman"/>
        </w:rPr>
        <w:t xml:space="preserve">– ühe või mitme punkti trendi andmete </w:t>
      </w:r>
      <w:proofErr w:type="spellStart"/>
      <w:r w:rsidRPr="00E62AE4" w:rsidR="002D6106">
        <w:rPr>
          <w:rFonts w:ascii="Times New Roman" w:hAnsi="Times New Roman" w:cs="Times New Roman"/>
        </w:rPr>
        <w:t>visualiseering</w:t>
      </w:r>
      <w:proofErr w:type="spellEnd"/>
      <w:r w:rsidRPr="00E62AE4" w:rsidR="002D6106">
        <w:rPr>
          <w:rFonts w:ascii="Times New Roman" w:hAnsi="Times New Roman" w:cs="Times New Roman"/>
        </w:rPr>
        <w:t xml:space="preserve"> graafikuna</w:t>
      </w:r>
    </w:p>
    <w:p w:rsidRPr="00E62AE4" w:rsidR="00B4400A" w:rsidP="009D416D" w:rsidRDefault="0B38A9D3" w14:paraId="047EEDFC" w14:textId="68BDCE2E">
      <w:pPr>
        <w:spacing w:after="160" w:line="259" w:lineRule="auto"/>
        <w:rPr>
          <w:rFonts w:ascii="Times New Roman" w:hAnsi="Times New Roman" w:cs="Times New Roman"/>
        </w:rPr>
      </w:pPr>
      <w:r w:rsidRPr="00E62AE4">
        <w:rPr>
          <w:rFonts w:ascii="Times New Roman" w:hAnsi="Times New Roman" w:eastAsia="Yu Mincho" w:cs="Times New Roman"/>
        </w:rPr>
        <w:t>Kalenderprogramm</w:t>
      </w:r>
      <w:r w:rsidRPr="00E62AE4" w:rsidR="0E8573C6">
        <w:rPr>
          <w:rFonts w:ascii="Times New Roman" w:hAnsi="Times New Roman" w:eastAsia="Yu Mincho" w:cs="Times New Roman"/>
        </w:rPr>
        <w:t xml:space="preserve"> – ajaprogrammi tüüp</w:t>
      </w:r>
      <w:r w:rsidRPr="00E62AE4" w:rsidR="2630DEFC">
        <w:rPr>
          <w:rFonts w:ascii="Times New Roman" w:hAnsi="Times New Roman" w:eastAsia="Yu Mincho" w:cs="Times New Roman"/>
        </w:rPr>
        <w:t>,</w:t>
      </w:r>
      <w:r w:rsidRPr="00E62AE4" w:rsidR="0E8573C6">
        <w:rPr>
          <w:rFonts w:ascii="Times New Roman" w:hAnsi="Times New Roman" w:eastAsia="Yu Mincho" w:cs="Times New Roman"/>
        </w:rPr>
        <w:t xml:space="preserve"> mis sisaldab kuupäevad</w:t>
      </w:r>
      <w:r w:rsidRPr="00E62AE4" w:rsidR="417854EB">
        <w:rPr>
          <w:rFonts w:ascii="Times New Roman" w:hAnsi="Times New Roman" w:eastAsia="Yu Mincho" w:cs="Times New Roman"/>
        </w:rPr>
        <w:t>e</w:t>
      </w:r>
      <w:r w:rsidRPr="00E62AE4" w:rsidR="0E8573C6">
        <w:rPr>
          <w:rFonts w:ascii="Times New Roman" w:hAnsi="Times New Roman" w:eastAsia="Yu Mincho" w:cs="Times New Roman"/>
        </w:rPr>
        <w:t xml:space="preserve"> </w:t>
      </w:r>
      <w:r w:rsidRPr="00E62AE4" w:rsidR="62AEBB64">
        <w:rPr>
          <w:rFonts w:ascii="Times New Roman" w:hAnsi="Times New Roman" w:eastAsia="Yu Mincho" w:cs="Times New Roman"/>
        </w:rPr>
        <w:t>loetelu</w:t>
      </w:r>
      <w:r w:rsidRPr="00E62AE4" w:rsidR="0E8573C6">
        <w:rPr>
          <w:rFonts w:ascii="Times New Roman" w:hAnsi="Times New Roman" w:eastAsia="Yu Mincho" w:cs="Times New Roman"/>
        </w:rPr>
        <w:t xml:space="preserve"> m</w:t>
      </w:r>
      <w:r w:rsidRPr="00E62AE4" w:rsidR="0D7C9DAD">
        <w:rPr>
          <w:rFonts w:ascii="Times New Roman" w:hAnsi="Times New Roman" w:eastAsia="Yu Mincho" w:cs="Times New Roman"/>
        </w:rPr>
        <w:t>ill</w:t>
      </w:r>
      <w:r w:rsidRPr="00E62AE4" w:rsidR="25E25C89">
        <w:rPr>
          <w:rFonts w:ascii="Times New Roman" w:hAnsi="Times New Roman" w:eastAsia="Yu Mincho" w:cs="Times New Roman"/>
        </w:rPr>
        <w:t>is</w:t>
      </w:r>
      <w:r w:rsidRPr="00E62AE4" w:rsidR="6C32A156">
        <w:rPr>
          <w:rFonts w:ascii="Times New Roman" w:hAnsi="Times New Roman" w:eastAsia="Yu Mincho" w:cs="Times New Roman"/>
        </w:rPr>
        <w:t>t</w:t>
      </w:r>
      <w:r w:rsidRPr="00E62AE4" w:rsidR="480ABDA0">
        <w:rPr>
          <w:rFonts w:ascii="Times New Roman" w:hAnsi="Times New Roman" w:eastAsia="Yu Mincho" w:cs="Times New Roman"/>
        </w:rPr>
        <w:t>e</w:t>
      </w:r>
      <w:r w:rsidRPr="00E62AE4" w:rsidR="25E25C89">
        <w:rPr>
          <w:rFonts w:ascii="Times New Roman" w:hAnsi="Times New Roman" w:eastAsia="Yu Mincho" w:cs="Times New Roman"/>
        </w:rPr>
        <w:t>l</w:t>
      </w:r>
      <w:r w:rsidRPr="00E62AE4" w:rsidR="0D7C9DAD">
        <w:rPr>
          <w:rFonts w:ascii="Times New Roman" w:hAnsi="Times New Roman" w:eastAsia="Yu Mincho" w:cs="Times New Roman"/>
        </w:rPr>
        <w:t xml:space="preserve"> </w:t>
      </w:r>
      <w:r w:rsidRPr="00E62AE4" w:rsidR="0E8573C6">
        <w:rPr>
          <w:rFonts w:ascii="Times New Roman" w:hAnsi="Times New Roman" w:eastAsia="Yu Mincho" w:cs="Times New Roman"/>
        </w:rPr>
        <w:t>nädala ajaprogramm üle kirjutatakse</w:t>
      </w:r>
      <w:r w:rsidRPr="00E62AE4" w:rsidR="44576530">
        <w:rPr>
          <w:rFonts w:ascii="Times New Roman" w:hAnsi="Times New Roman" w:eastAsia="Yu Mincho" w:cs="Times New Roman"/>
        </w:rPr>
        <w:t xml:space="preserve"> erandjuhuks (</w:t>
      </w:r>
      <w:proofErr w:type="spellStart"/>
      <w:r w:rsidRPr="00E62AE4" w:rsidR="44576530">
        <w:rPr>
          <w:rFonts w:ascii="Times New Roman" w:hAnsi="Times New Roman" w:eastAsia="Yu Mincho" w:cs="Times New Roman"/>
        </w:rPr>
        <w:t>exception</w:t>
      </w:r>
      <w:proofErr w:type="spellEnd"/>
      <w:r w:rsidRPr="00E62AE4" w:rsidR="44576530">
        <w:rPr>
          <w:rFonts w:ascii="Times New Roman" w:hAnsi="Times New Roman" w:eastAsia="Yu Mincho" w:cs="Times New Roman"/>
        </w:rPr>
        <w:t>) määratud päeva programmiga</w:t>
      </w:r>
      <w:r w:rsidRPr="00E62AE4" w:rsidR="606121C7">
        <w:rPr>
          <w:rFonts w:ascii="Times New Roman" w:hAnsi="Times New Roman" w:eastAsia="Yu Mincho" w:cs="Times New Roman"/>
        </w:rPr>
        <w:t>.</w:t>
      </w:r>
    </w:p>
    <w:sectPr w:rsidRPr="00E62AE4" w:rsidR="00B4400A">
      <w:headerReference w:type="default" r:id="rId21"/>
      <w:footerReference w:type="default" r:id="rId22"/>
      <w:pgSz w:w="11906" w:h="16838" w:orient="portrait"/>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FF7D6F" w:rsidP="001F7EFA" w:rsidRDefault="00FF7D6F" w14:paraId="42CF4FDE" w14:textId="77777777">
      <w:pPr>
        <w:spacing w:after="0" w:line="240" w:lineRule="auto"/>
      </w:pPr>
      <w:r>
        <w:separator/>
      </w:r>
    </w:p>
  </w:endnote>
  <w:endnote w:type="continuationSeparator" w:id="0">
    <w:p w:rsidR="00FF7D6F" w:rsidP="001F7EFA" w:rsidRDefault="00FF7D6F" w14:paraId="44B4ADDE" w14:textId="77777777">
      <w:pPr>
        <w:spacing w:after="0" w:line="240" w:lineRule="auto"/>
      </w:pPr>
      <w:r>
        <w:continuationSeparator/>
      </w:r>
    </w:p>
  </w:endnote>
  <w:endnote w:type="continuationNotice" w:id="1">
    <w:p w:rsidR="00FF7D6F" w:rsidRDefault="00FF7D6F" w14:paraId="3E590C05"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ahoma">
    <w:panose1 w:val="020B0604030504040204"/>
    <w:charset w:val="BA"/>
    <w:family w:val="swiss"/>
    <w:pitch w:val="variable"/>
    <w:sig w:usb0="E1002EFF" w:usb1="C000605B" w:usb2="00000029" w:usb3="00000000" w:csb0="000101FF" w:csb1="00000000"/>
  </w:font>
  <w:font w:name="AMBLEH+TimesNewRoman,Italic">
    <w:altName w:val="Times New Roman"/>
    <w:panose1 w:val="00000000000000000000"/>
    <w:charset w:val="00"/>
    <w:family w:val="roman"/>
    <w:notTrueType/>
    <w:pitch w:val="default"/>
    <w:sig w:usb0="00000003" w:usb1="00000000" w:usb2="00000000" w:usb3="00000000" w:csb0="00000001" w:csb1="00000000"/>
  </w:font>
  <w:font w:name="Wingdings-Regular">
    <w:altName w:val="Wingdings"/>
    <w:panose1 w:val="00000000000000000000"/>
    <w:charset w:val="00"/>
    <w:family w:val="roman"/>
    <w:notTrueType/>
    <w:pitch w:val="default"/>
  </w:font>
  <w:font w:name="CourierNewPSMT">
    <w:altName w:val="Courier New"/>
    <w:panose1 w:val="00000000000000000000"/>
    <w:charset w:val="00"/>
    <w:family w:val="roman"/>
    <w:notTrueType/>
    <w:pitch w:val="default"/>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du wp14">
  <w:sdt>
    <w:sdtPr>
      <w:id w:val="818386699"/>
      <w:docPartObj>
        <w:docPartGallery w:val="Page Numbers (Bottom of Page)"/>
        <w:docPartUnique/>
      </w:docPartObj>
    </w:sdtPr>
    <w:sdtEndPr/>
    <w:sdtContent>
      <w:p w:rsidR="00E64C38" w:rsidRDefault="00E64C38" w14:paraId="1399BF62" w14:textId="44ACE6D9">
        <w:pPr>
          <w:pStyle w:val="Footer"/>
        </w:pPr>
        <w:r>
          <w:rPr>
            <w:noProof/>
            <w:color w:val="2B579A"/>
            <w:shd w:val="clear" w:color="auto" w:fill="E6E6E6"/>
          </w:rPr>
          <mc:AlternateContent>
            <mc:Choice Requires="wps">
              <w:drawing>
                <wp:anchor distT="0" distB="0" distL="114300" distR="114300" simplePos="0" relativeHeight="251658240" behindDoc="0" locked="0" layoutInCell="1" allowOverlap="1" wp14:anchorId="780DB557" wp14:editId="31B3A994">
                  <wp:simplePos x="0" y="0"/>
                  <wp:positionH relativeFrom="page">
                    <wp:align>right</wp:align>
                  </wp:positionH>
                  <wp:positionV relativeFrom="page">
                    <wp:align>bottom</wp:align>
                  </wp:positionV>
                  <wp:extent cx="2125980" cy="2054860"/>
                  <wp:effectExtent l="7620" t="9525" r="0" b="2540"/>
                  <wp:wrapNone/>
                  <wp:docPr id="2" name="Võrdkülgne kolmnurk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5980" cy="2054860"/>
                          </a:xfrm>
                          <a:prstGeom prst="triangle">
                            <a:avLst>
                              <a:gd name="adj" fmla="val 100000"/>
                            </a:avLst>
                          </a:prstGeom>
                          <a:solidFill>
                            <a:srgbClr val="D2EA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4C38" w:rsidRDefault="00E64C38" w14:paraId="40F2BCCC" w14:textId="77777777">
                              <w:pPr>
                                <w:jc w:val="center"/>
                                <w:rPr>
                                  <w:szCs w:val="72"/>
                                </w:rPr>
                              </w:pPr>
                              <w:r>
                                <w:rPr>
                                  <w:rFonts w:cs="Times New Roman"/>
                                  <w:color w:val="2B579A"/>
                                  <w:shd w:val="clear" w:color="auto" w:fill="E6E6E6"/>
                                </w:rPr>
                                <w:fldChar w:fldCharType="begin"/>
                              </w:r>
                              <w:r>
                                <w:instrText>PAGE    \* MERGEFORMAT</w:instrText>
                              </w:r>
                              <w:r>
                                <w:rPr>
                                  <w:rFonts w:cs="Times New Roman"/>
                                  <w:color w:val="2B579A"/>
                                  <w:shd w:val="clear" w:color="auto" w:fill="E6E6E6"/>
                                </w:rPr>
                                <w:fldChar w:fldCharType="separate"/>
                              </w:r>
                              <w:r>
                                <w:rPr>
                                  <w:rFonts w:asciiTheme="majorHAnsi" w:hAnsiTheme="majorHAnsi" w:eastAsiaTheme="majorEastAsia" w:cstheme="majorBidi"/>
                                  <w:color w:val="FFFFFF" w:themeColor="background1"/>
                                  <w:sz w:val="72"/>
                                  <w:szCs w:val="72"/>
                                </w:rPr>
                                <w:t>2</w:t>
                              </w:r>
                              <w:r>
                                <w:rPr>
                                  <w:rFonts w:asciiTheme="majorHAnsi" w:hAnsiTheme="majorHAnsi" w:eastAsiaTheme="majorEastAsia" w:cstheme="majorBidi"/>
                                  <w:color w:val="FFFFFF" w:themeColor="background1"/>
                                  <w:sz w:val="72"/>
                                  <w:szCs w:val="72"/>
                                  <w:shd w:val="clear" w:color="auto" w:fill="E6E6E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w14:anchorId="780DB557">
                  <v:stroke joinstyle="miter"/>
                  <v:formulas>
                    <v:f eqn="val #0"/>
                    <v:f eqn="prod #0 1 2"/>
                    <v:f eqn="sum @1 10800 0"/>
                  </v:formulas>
                  <v:path textboxrect="0,10800,10800,18000;5400,10800,16200,18000;10800,10800,21600,18000;0,7200,7200,21600;7200,7200,14400,21600;14400,7200,21600,21600" gradientshapeok="t" o:connecttype="custom" o:connectlocs="@0,0;@1,10800;0,21600;10800,21600;21600,21600;@2,10800"/>
                  <v:handles>
                    <v:h position="#0,topLeft" xrange="0,21600"/>
                  </v:handles>
                </v:shapetype>
                <v:shape id="Võrdkülgne kolmnurk 2" style="position:absolute;margin-left:116.2pt;margin-top:0;width:167.4pt;height:161.8pt;z-index:251658240;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page;mso-height-relative:page;v-text-anchor:top" o:spid="_x0000_s1026" fillcolor="#d2eaf1" stroked="f" type="#_x0000_t5" adj="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">
                  <v:textbox>
                    <w:txbxContent>
                      <w:p w:rsidR="00E64C38" w:rsidRDefault="00E64C38" w14:paraId="40F2BCCC" w14:textId="77777777">
                        <w:pPr>
                          <w:jc w:val="center"/>
                          <w:rPr>
                            <w:szCs w:val="72"/>
                          </w:rPr>
                        </w:pPr>
                        <w:r>
                          <w:rPr>
                            <w:rFonts w:cs="Times New Roman"/>
                            <w:color w:val="2B579A"/>
                            <w:shd w:val="clear" w:color="auto" w:fill="E6E6E6"/>
                          </w:rPr>
                          <w:fldChar w:fldCharType="begin"/>
                        </w:r>
                        <w:r>
                          <w:instrText>PAGE    \* MERGEFORMAT</w:instrText>
                        </w:r>
                        <w:r>
                          <w:rPr>
                            <w:rFonts w:cs="Times New Roman"/>
                            <w:color w:val="2B579A"/>
                            <w:shd w:val="clear" w:color="auto" w:fill="E6E6E6"/>
                          </w:rPr>
                          <w:fldChar w:fldCharType="separate"/>
                        </w:r>
                        <w:r>
                          <w:rPr>
                            <w:rFonts w:asciiTheme="majorHAnsi" w:hAnsiTheme="majorHAnsi" w:eastAsiaTheme="majorEastAsia" w:cstheme="majorBidi"/>
                            <w:color w:val="FFFFFF" w:themeColor="background1"/>
                            <w:sz w:val="72"/>
                            <w:szCs w:val="72"/>
                          </w:rPr>
                          <w:t>2</w:t>
                        </w:r>
                        <w:r>
                          <w:rPr>
                            <w:rFonts w:asciiTheme="majorHAnsi" w:hAnsiTheme="majorHAnsi" w:eastAsiaTheme="majorEastAsia" w:cstheme="majorBidi"/>
                            <w:color w:val="FFFFFF" w:themeColor="background1"/>
                            <w:sz w:val="72"/>
                            <w:szCs w:val="72"/>
                            <w:shd w:val="clear" w:color="auto" w:fill="E6E6E6"/>
                          </w:rPr>
                          <w:fldChar w:fldCharType="end"/>
                        </w:r>
                      </w:p>
                    </w:txbxContent>
                  </v:textbox>
                  <w10:wrap anchorx="page" anchory="page"/>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FF7D6F" w:rsidP="001F7EFA" w:rsidRDefault="00FF7D6F" w14:paraId="30F99A0E" w14:textId="77777777">
      <w:pPr>
        <w:spacing w:after="0" w:line="240" w:lineRule="auto"/>
      </w:pPr>
      <w:r>
        <w:separator/>
      </w:r>
    </w:p>
  </w:footnote>
  <w:footnote w:type="continuationSeparator" w:id="0">
    <w:p w:rsidR="00FF7D6F" w:rsidP="001F7EFA" w:rsidRDefault="00FF7D6F" w14:paraId="458CE86B" w14:textId="77777777">
      <w:pPr>
        <w:spacing w:after="0" w:line="240" w:lineRule="auto"/>
      </w:pPr>
      <w:r>
        <w:continuationSeparator/>
      </w:r>
    </w:p>
  </w:footnote>
  <w:footnote w:type="continuationNotice" w:id="1">
    <w:p w:rsidR="00FF7D6F" w:rsidRDefault="00FF7D6F" w14:paraId="7BB17C0A"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1F7EFA" w:rsidP="09228546" w:rsidRDefault="7B8D3659" w14:paraId="178DE79E" w14:textId="7FB16ADD">
    <w:pPr>
      <w:pStyle w:val="Header"/>
      <w:tabs>
        <w:tab w:val="clear" w:pos="4536"/>
        <w:tab w:val="left" w:pos="4395"/>
      </w:tabs>
      <w:rPr>
        <w:rFonts w:ascii="Times New Roman" w:hAnsi="Times New Roman"/>
        <w:color w:val="002060"/>
        <w:sz w:val="28"/>
        <w:szCs w:val="28"/>
      </w:rPr>
    </w:pPr>
    <w:r>
      <w:rPr>
        <w:noProof/>
      </w:rPr>
      <w:drawing>
        <wp:inline distT="0" distB="0" distL="0" distR="0" wp14:anchorId="64668942" wp14:editId="3D86C435">
          <wp:extent cx="1200150" cy="133350"/>
          <wp:effectExtent l="0" t="0" r="0" b="0"/>
          <wp:docPr id="1377899433" name="Picture 1377899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00150" cy="133350"/>
                  </a:xfrm>
                  <a:prstGeom prst="rect">
                    <a:avLst/>
                  </a:prstGeom>
                </pic:spPr>
              </pic:pic>
            </a:graphicData>
          </a:graphic>
        </wp:inline>
      </w:drawing>
    </w:r>
    <w:r>
      <w:rPr>
        <w:rFonts w:ascii="Times New Roman" w:hAnsi="Times New Roman"/>
        <w:color w:val="002060"/>
        <w:sz w:val="28"/>
        <w:szCs w:val="28"/>
      </w:rPr>
      <w:t xml:space="preserve">                                 </w:t>
    </w:r>
    <w:r>
      <w:rPr>
        <w:rFonts w:ascii="Times New Roman" w:hAnsi="Times New Roman"/>
        <w:color w:val="002060"/>
        <w:sz w:val="28"/>
        <w:szCs w:val="28"/>
      </w:rPr>
      <w:t>Tehnilised nõuded mitteeluhoonetele 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045493"/>
    <w:multiLevelType w:val="hybridMultilevel"/>
    <w:tmpl w:val="FFFFFFFF"/>
    <w:lvl w:ilvl="0" w:tplc="DE2862A0">
      <w:start w:val="1"/>
      <w:numFmt w:val="bullet"/>
      <w:lvlText w:val="-"/>
      <w:lvlJc w:val="left"/>
      <w:pPr>
        <w:ind w:left="720" w:hanging="360"/>
      </w:pPr>
      <w:rPr>
        <w:rFonts w:hint="default" w:ascii="Calibri" w:hAnsi="Calibri"/>
      </w:rPr>
    </w:lvl>
    <w:lvl w:ilvl="1" w:tplc="EAC40632">
      <w:start w:val="1"/>
      <w:numFmt w:val="bullet"/>
      <w:lvlText w:val="o"/>
      <w:lvlJc w:val="left"/>
      <w:pPr>
        <w:ind w:left="1440" w:hanging="360"/>
      </w:pPr>
      <w:rPr>
        <w:rFonts w:hint="default" w:ascii="Courier New" w:hAnsi="Courier New"/>
      </w:rPr>
    </w:lvl>
    <w:lvl w:ilvl="2" w:tplc="234EC3A0">
      <w:start w:val="1"/>
      <w:numFmt w:val="bullet"/>
      <w:lvlText w:val=""/>
      <w:lvlJc w:val="left"/>
      <w:pPr>
        <w:ind w:left="2160" w:hanging="360"/>
      </w:pPr>
      <w:rPr>
        <w:rFonts w:hint="default" w:ascii="Wingdings" w:hAnsi="Wingdings"/>
      </w:rPr>
    </w:lvl>
    <w:lvl w:ilvl="3" w:tplc="47E0EF2A">
      <w:start w:val="1"/>
      <w:numFmt w:val="bullet"/>
      <w:lvlText w:val=""/>
      <w:lvlJc w:val="left"/>
      <w:pPr>
        <w:ind w:left="2880" w:hanging="360"/>
      </w:pPr>
      <w:rPr>
        <w:rFonts w:hint="default" w:ascii="Symbol" w:hAnsi="Symbol"/>
      </w:rPr>
    </w:lvl>
    <w:lvl w:ilvl="4" w:tplc="B76EAD9C">
      <w:start w:val="1"/>
      <w:numFmt w:val="bullet"/>
      <w:lvlText w:val="o"/>
      <w:lvlJc w:val="left"/>
      <w:pPr>
        <w:ind w:left="3600" w:hanging="360"/>
      </w:pPr>
      <w:rPr>
        <w:rFonts w:hint="default" w:ascii="Courier New" w:hAnsi="Courier New"/>
      </w:rPr>
    </w:lvl>
    <w:lvl w:ilvl="5" w:tplc="E2D82170">
      <w:start w:val="1"/>
      <w:numFmt w:val="bullet"/>
      <w:lvlText w:val=""/>
      <w:lvlJc w:val="left"/>
      <w:pPr>
        <w:ind w:left="4320" w:hanging="360"/>
      </w:pPr>
      <w:rPr>
        <w:rFonts w:hint="default" w:ascii="Wingdings" w:hAnsi="Wingdings"/>
      </w:rPr>
    </w:lvl>
    <w:lvl w:ilvl="6" w:tplc="1FC29E5C">
      <w:start w:val="1"/>
      <w:numFmt w:val="bullet"/>
      <w:lvlText w:val=""/>
      <w:lvlJc w:val="left"/>
      <w:pPr>
        <w:ind w:left="5040" w:hanging="360"/>
      </w:pPr>
      <w:rPr>
        <w:rFonts w:hint="default" w:ascii="Symbol" w:hAnsi="Symbol"/>
      </w:rPr>
    </w:lvl>
    <w:lvl w:ilvl="7" w:tplc="AF003F68">
      <w:start w:val="1"/>
      <w:numFmt w:val="bullet"/>
      <w:lvlText w:val="o"/>
      <w:lvlJc w:val="left"/>
      <w:pPr>
        <w:ind w:left="5760" w:hanging="360"/>
      </w:pPr>
      <w:rPr>
        <w:rFonts w:hint="default" w:ascii="Courier New" w:hAnsi="Courier New"/>
      </w:rPr>
    </w:lvl>
    <w:lvl w:ilvl="8" w:tplc="F8F21DFE">
      <w:start w:val="1"/>
      <w:numFmt w:val="bullet"/>
      <w:lvlText w:val=""/>
      <w:lvlJc w:val="left"/>
      <w:pPr>
        <w:ind w:left="6480" w:hanging="360"/>
      </w:pPr>
      <w:rPr>
        <w:rFonts w:hint="default" w:ascii="Wingdings" w:hAnsi="Wingdings"/>
      </w:rPr>
    </w:lvl>
  </w:abstractNum>
  <w:abstractNum w:abstractNumId="2" w15:restartNumberingAfterBreak="0">
    <w:nsid w:val="056105BE"/>
    <w:multiLevelType w:val="hybridMultilevel"/>
    <w:tmpl w:val="CF767606"/>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3" w15:restartNumberingAfterBreak="0">
    <w:nsid w:val="0CFB1957"/>
    <w:multiLevelType w:val="hybridMultilevel"/>
    <w:tmpl w:val="A4BAE846"/>
    <w:lvl w:ilvl="0" w:tplc="04250001">
      <w:start w:val="1"/>
      <w:numFmt w:val="bullet"/>
      <w:lvlText w:val=""/>
      <w:lvlJc w:val="left"/>
      <w:pPr>
        <w:ind w:left="720" w:hanging="360"/>
      </w:pPr>
      <w:rPr>
        <w:rFonts w:hint="default" w:ascii="Symbol" w:hAnsi="Symbol"/>
      </w:rPr>
    </w:lvl>
    <w:lvl w:ilvl="1" w:tplc="04250003">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4" w15:restartNumberingAfterBreak="0">
    <w:nsid w:val="19F5DF4D"/>
    <w:multiLevelType w:val="hybridMultilevel"/>
    <w:tmpl w:val="FFFFFFFF"/>
    <w:lvl w:ilvl="0" w:tplc="6512EBBA">
      <w:start w:val="1"/>
      <w:numFmt w:val="bullet"/>
      <w:lvlText w:val="-"/>
      <w:lvlJc w:val="left"/>
      <w:pPr>
        <w:ind w:left="720" w:hanging="360"/>
      </w:pPr>
      <w:rPr>
        <w:rFonts w:hint="default" w:ascii="Calibri" w:hAnsi="Calibri"/>
      </w:rPr>
    </w:lvl>
    <w:lvl w:ilvl="1" w:tplc="DD7C8EAC">
      <w:start w:val="1"/>
      <w:numFmt w:val="bullet"/>
      <w:lvlText w:val="o"/>
      <w:lvlJc w:val="left"/>
      <w:pPr>
        <w:ind w:left="1440" w:hanging="360"/>
      </w:pPr>
      <w:rPr>
        <w:rFonts w:hint="default" w:ascii="Courier New" w:hAnsi="Courier New"/>
      </w:rPr>
    </w:lvl>
    <w:lvl w:ilvl="2" w:tplc="FE4418B0">
      <w:start w:val="1"/>
      <w:numFmt w:val="bullet"/>
      <w:lvlText w:val=""/>
      <w:lvlJc w:val="left"/>
      <w:pPr>
        <w:ind w:left="2160" w:hanging="360"/>
      </w:pPr>
      <w:rPr>
        <w:rFonts w:hint="default" w:ascii="Wingdings" w:hAnsi="Wingdings"/>
      </w:rPr>
    </w:lvl>
    <w:lvl w:ilvl="3" w:tplc="647A1C5C">
      <w:start w:val="1"/>
      <w:numFmt w:val="bullet"/>
      <w:lvlText w:val=""/>
      <w:lvlJc w:val="left"/>
      <w:pPr>
        <w:ind w:left="2880" w:hanging="360"/>
      </w:pPr>
      <w:rPr>
        <w:rFonts w:hint="default" w:ascii="Symbol" w:hAnsi="Symbol"/>
      </w:rPr>
    </w:lvl>
    <w:lvl w:ilvl="4" w:tplc="365824A8">
      <w:start w:val="1"/>
      <w:numFmt w:val="bullet"/>
      <w:lvlText w:val="o"/>
      <w:lvlJc w:val="left"/>
      <w:pPr>
        <w:ind w:left="3600" w:hanging="360"/>
      </w:pPr>
      <w:rPr>
        <w:rFonts w:hint="default" w:ascii="Courier New" w:hAnsi="Courier New"/>
      </w:rPr>
    </w:lvl>
    <w:lvl w:ilvl="5" w:tplc="93FE1D8A">
      <w:start w:val="1"/>
      <w:numFmt w:val="bullet"/>
      <w:lvlText w:val=""/>
      <w:lvlJc w:val="left"/>
      <w:pPr>
        <w:ind w:left="4320" w:hanging="360"/>
      </w:pPr>
      <w:rPr>
        <w:rFonts w:hint="default" w:ascii="Wingdings" w:hAnsi="Wingdings"/>
      </w:rPr>
    </w:lvl>
    <w:lvl w:ilvl="6" w:tplc="BAF0159A">
      <w:start w:val="1"/>
      <w:numFmt w:val="bullet"/>
      <w:lvlText w:val=""/>
      <w:lvlJc w:val="left"/>
      <w:pPr>
        <w:ind w:left="5040" w:hanging="360"/>
      </w:pPr>
      <w:rPr>
        <w:rFonts w:hint="default" w:ascii="Symbol" w:hAnsi="Symbol"/>
      </w:rPr>
    </w:lvl>
    <w:lvl w:ilvl="7" w:tplc="0B68DB44">
      <w:start w:val="1"/>
      <w:numFmt w:val="bullet"/>
      <w:lvlText w:val="o"/>
      <w:lvlJc w:val="left"/>
      <w:pPr>
        <w:ind w:left="5760" w:hanging="360"/>
      </w:pPr>
      <w:rPr>
        <w:rFonts w:hint="default" w:ascii="Courier New" w:hAnsi="Courier New"/>
      </w:rPr>
    </w:lvl>
    <w:lvl w:ilvl="8" w:tplc="62DE447C">
      <w:start w:val="1"/>
      <w:numFmt w:val="bullet"/>
      <w:lvlText w:val=""/>
      <w:lvlJc w:val="left"/>
      <w:pPr>
        <w:ind w:left="6480" w:hanging="360"/>
      </w:pPr>
      <w:rPr>
        <w:rFonts w:hint="default" w:ascii="Wingdings" w:hAnsi="Wingdings"/>
      </w:rPr>
    </w:lvl>
  </w:abstractNum>
  <w:abstractNum w:abstractNumId="5" w15:restartNumberingAfterBreak="0">
    <w:nsid w:val="1F8E408F"/>
    <w:multiLevelType w:val="hybridMultilevel"/>
    <w:tmpl w:val="FDA672FA"/>
    <w:lvl w:ilvl="0" w:tplc="FFFFFFFF">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6" w15:restartNumberingAfterBreak="0">
    <w:nsid w:val="202439FF"/>
    <w:multiLevelType w:val="hybridMultilevel"/>
    <w:tmpl w:val="B14A09A0"/>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7" w15:restartNumberingAfterBreak="0">
    <w:nsid w:val="202742F5"/>
    <w:multiLevelType w:val="hybridMultilevel"/>
    <w:tmpl w:val="FFFFFFFF"/>
    <w:lvl w:ilvl="0" w:tplc="6EA06620">
      <w:start w:val="1"/>
      <w:numFmt w:val="bullet"/>
      <w:lvlText w:val="-"/>
      <w:lvlJc w:val="left"/>
      <w:pPr>
        <w:ind w:left="720" w:hanging="360"/>
      </w:pPr>
      <w:rPr>
        <w:rFonts w:hint="default" w:ascii="Calibri" w:hAnsi="Calibri"/>
      </w:rPr>
    </w:lvl>
    <w:lvl w:ilvl="1" w:tplc="63F877F4">
      <w:start w:val="1"/>
      <w:numFmt w:val="bullet"/>
      <w:lvlText w:val="o"/>
      <w:lvlJc w:val="left"/>
      <w:pPr>
        <w:ind w:left="1440" w:hanging="360"/>
      </w:pPr>
      <w:rPr>
        <w:rFonts w:hint="default" w:ascii="Courier New" w:hAnsi="Courier New"/>
      </w:rPr>
    </w:lvl>
    <w:lvl w:ilvl="2" w:tplc="5F360D14">
      <w:start w:val="1"/>
      <w:numFmt w:val="bullet"/>
      <w:lvlText w:val=""/>
      <w:lvlJc w:val="left"/>
      <w:pPr>
        <w:ind w:left="2160" w:hanging="360"/>
      </w:pPr>
      <w:rPr>
        <w:rFonts w:hint="default" w:ascii="Wingdings" w:hAnsi="Wingdings"/>
      </w:rPr>
    </w:lvl>
    <w:lvl w:ilvl="3" w:tplc="37041C28">
      <w:start w:val="1"/>
      <w:numFmt w:val="bullet"/>
      <w:lvlText w:val=""/>
      <w:lvlJc w:val="left"/>
      <w:pPr>
        <w:ind w:left="2880" w:hanging="360"/>
      </w:pPr>
      <w:rPr>
        <w:rFonts w:hint="default" w:ascii="Symbol" w:hAnsi="Symbol"/>
      </w:rPr>
    </w:lvl>
    <w:lvl w:ilvl="4" w:tplc="AD18E11A">
      <w:start w:val="1"/>
      <w:numFmt w:val="bullet"/>
      <w:lvlText w:val="o"/>
      <w:lvlJc w:val="left"/>
      <w:pPr>
        <w:ind w:left="3600" w:hanging="360"/>
      </w:pPr>
      <w:rPr>
        <w:rFonts w:hint="default" w:ascii="Courier New" w:hAnsi="Courier New"/>
      </w:rPr>
    </w:lvl>
    <w:lvl w:ilvl="5" w:tplc="25E2AB98">
      <w:start w:val="1"/>
      <w:numFmt w:val="bullet"/>
      <w:lvlText w:val=""/>
      <w:lvlJc w:val="left"/>
      <w:pPr>
        <w:ind w:left="4320" w:hanging="360"/>
      </w:pPr>
      <w:rPr>
        <w:rFonts w:hint="default" w:ascii="Wingdings" w:hAnsi="Wingdings"/>
      </w:rPr>
    </w:lvl>
    <w:lvl w:ilvl="6" w:tplc="5F34C2B0">
      <w:start w:val="1"/>
      <w:numFmt w:val="bullet"/>
      <w:lvlText w:val=""/>
      <w:lvlJc w:val="left"/>
      <w:pPr>
        <w:ind w:left="5040" w:hanging="360"/>
      </w:pPr>
      <w:rPr>
        <w:rFonts w:hint="default" w:ascii="Symbol" w:hAnsi="Symbol"/>
      </w:rPr>
    </w:lvl>
    <w:lvl w:ilvl="7" w:tplc="4FD4FFD8">
      <w:start w:val="1"/>
      <w:numFmt w:val="bullet"/>
      <w:lvlText w:val="o"/>
      <w:lvlJc w:val="left"/>
      <w:pPr>
        <w:ind w:left="5760" w:hanging="360"/>
      </w:pPr>
      <w:rPr>
        <w:rFonts w:hint="default" w:ascii="Courier New" w:hAnsi="Courier New"/>
      </w:rPr>
    </w:lvl>
    <w:lvl w:ilvl="8" w:tplc="B5F6182E">
      <w:start w:val="1"/>
      <w:numFmt w:val="bullet"/>
      <w:lvlText w:val=""/>
      <w:lvlJc w:val="left"/>
      <w:pPr>
        <w:ind w:left="6480" w:hanging="360"/>
      </w:pPr>
      <w:rPr>
        <w:rFonts w:hint="default" w:ascii="Wingdings" w:hAnsi="Wingdings"/>
      </w:rPr>
    </w:lvl>
  </w:abstractNum>
  <w:abstractNum w:abstractNumId="8" w15:restartNumberingAfterBreak="0">
    <w:nsid w:val="21F66FD0"/>
    <w:multiLevelType w:val="hybridMultilevel"/>
    <w:tmpl w:val="D090B430"/>
    <w:lvl w:ilvl="0" w:tplc="488213F8">
      <w:numFmt w:val="none"/>
      <w:lvlText w:val=""/>
      <w:lvlJc w:val="left"/>
      <w:pPr>
        <w:tabs>
          <w:tab w:val="num" w:pos="360"/>
        </w:tabs>
      </w:pPr>
    </w:lvl>
    <w:lvl w:ilvl="1" w:tplc="8276721C">
      <w:start w:val="1"/>
      <w:numFmt w:val="lowerLetter"/>
      <w:lvlText w:val="%2."/>
      <w:lvlJc w:val="left"/>
      <w:pPr>
        <w:ind w:left="1440" w:hanging="360"/>
      </w:pPr>
    </w:lvl>
    <w:lvl w:ilvl="2" w:tplc="FFB0A648">
      <w:start w:val="1"/>
      <w:numFmt w:val="lowerRoman"/>
      <w:lvlText w:val="%3."/>
      <w:lvlJc w:val="right"/>
      <w:pPr>
        <w:ind w:left="2160" w:hanging="180"/>
      </w:pPr>
    </w:lvl>
    <w:lvl w:ilvl="3" w:tplc="96B894E0">
      <w:start w:val="1"/>
      <w:numFmt w:val="decimal"/>
      <w:lvlText w:val="%4."/>
      <w:lvlJc w:val="left"/>
      <w:pPr>
        <w:ind w:left="2880" w:hanging="360"/>
      </w:pPr>
    </w:lvl>
    <w:lvl w:ilvl="4" w:tplc="C540DBC4">
      <w:start w:val="1"/>
      <w:numFmt w:val="lowerLetter"/>
      <w:lvlText w:val="%5."/>
      <w:lvlJc w:val="left"/>
      <w:pPr>
        <w:ind w:left="3600" w:hanging="360"/>
      </w:pPr>
    </w:lvl>
    <w:lvl w:ilvl="5" w:tplc="88825912">
      <w:start w:val="1"/>
      <w:numFmt w:val="lowerRoman"/>
      <w:lvlText w:val="%6."/>
      <w:lvlJc w:val="right"/>
      <w:pPr>
        <w:ind w:left="4320" w:hanging="180"/>
      </w:pPr>
    </w:lvl>
    <w:lvl w:ilvl="6" w:tplc="68DAE272">
      <w:start w:val="1"/>
      <w:numFmt w:val="decimal"/>
      <w:lvlText w:val="%7."/>
      <w:lvlJc w:val="left"/>
      <w:pPr>
        <w:ind w:left="5040" w:hanging="360"/>
      </w:pPr>
    </w:lvl>
    <w:lvl w:ilvl="7" w:tplc="B016E76E">
      <w:start w:val="1"/>
      <w:numFmt w:val="lowerLetter"/>
      <w:lvlText w:val="%8."/>
      <w:lvlJc w:val="left"/>
      <w:pPr>
        <w:ind w:left="5760" w:hanging="360"/>
      </w:pPr>
    </w:lvl>
    <w:lvl w:ilvl="8" w:tplc="FAE021F0">
      <w:start w:val="1"/>
      <w:numFmt w:val="lowerRoman"/>
      <w:lvlText w:val="%9."/>
      <w:lvlJc w:val="right"/>
      <w:pPr>
        <w:ind w:left="6480" w:hanging="180"/>
      </w:pPr>
    </w:lvl>
  </w:abstractNum>
  <w:abstractNum w:abstractNumId="9" w15:restartNumberingAfterBreak="0">
    <w:nsid w:val="232C14E1"/>
    <w:multiLevelType w:val="multilevel"/>
    <w:tmpl w:val="6A106BA0"/>
    <w:lvl w:ilvl="0">
      <w:start w:val="12"/>
      <w:numFmt w:val="none"/>
      <w:lvlText w:val="11"/>
      <w:lvlJc w:val="left"/>
      <w:pPr>
        <w:ind w:left="420" w:hanging="420"/>
      </w:pPr>
      <w:rPr>
        <w:rFonts w:hint="default"/>
      </w:rPr>
    </w:lvl>
    <w:lvl w:ilvl="1">
      <w:start w:val="1"/>
      <w:numFmt w:val="decimal"/>
      <w:lvlText w:val="%111.%2."/>
      <w:lvlJc w:val="left"/>
      <w:pPr>
        <w:ind w:left="792" w:hanging="432"/>
      </w:pPr>
      <w:rPr>
        <w:rFonts w:hint="default"/>
        <w:i w:val="0"/>
      </w:rPr>
    </w:lvl>
    <w:lvl w:ilvl="2">
      <w:start w:val="1"/>
      <w:numFmt w:val="decimal"/>
      <w:lvlText w:val="%1.%2.%3."/>
      <w:lvlJc w:val="left"/>
      <w:pPr>
        <w:ind w:left="1224" w:hanging="504"/>
      </w:pPr>
      <w:rPr>
        <w:rFonts w:hint="default"/>
        <w:i/>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4C08D27"/>
    <w:multiLevelType w:val="hybridMultilevel"/>
    <w:tmpl w:val="EB2EC0CC"/>
    <w:lvl w:ilvl="0" w:tplc="E3EA16DA">
      <w:start w:val="1"/>
      <w:numFmt w:val="bullet"/>
      <w:lvlText w:val=""/>
      <w:lvlJc w:val="left"/>
      <w:pPr>
        <w:ind w:left="720" w:hanging="360"/>
      </w:pPr>
      <w:rPr>
        <w:rFonts w:hint="default" w:ascii="Symbol" w:hAnsi="Symbol"/>
      </w:rPr>
    </w:lvl>
    <w:lvl w:ilvl="1" w:tplc="FCB67AFA">
      <w:start w:val="1"/>
      <w:numFmt w:val="bullet"/>
      <w:lvlText w:val="o"/>
      <w:lvlJc w:val="left"/>
      <w:pPr>
        <w:ind w:left="1440" w:hanging="360"/>
      </w:pPr>
      <w:rPr>
        <w:rFonts w:hint="default" w:ascii="Courier New" w:hAnsi="Courier New"/>
      </w:rPr>
    </w:lvl>
    <w:lvl w:ilvl="2" w:tplc="3178480A">
      <w:start w:val="1"/>
      <w:numFmt w:val="bullet"/>
      <w:lvlText w:val=""/>
      <w:lvlJc w:val="left"/>
      <w:pPr>
        <w:ind w:left="2160" w:hanging="360"/>
      </w:pPr>
      <w:rPr>
        <w:rFonts w:hint="default" w:ascii="Wingdings" w:hAnsi="Wingdings"/>
      </w:rPr>
    </w:lvl>
    <w:lvl w:ilvl="3" w:tplc="3F68F3A8">
      <w:start w:val="1"/>
      <w:numFmt w:val="bullet"/>
      <w:lvlText w:val=""/>
      <w:lvlJc w:val="left"/>
      <w:pPr>
        <w:ind w:left="2880" w:hanging="360"/>
      </w:pPr>
      <w:rPr>
        <w:rFonts w:hint="default" w:ascii="Symbol" w:hAnsi="Symbol"/>
      </w:rPr>
    </w:lvl>
    <w:lvl w:ilvl="4" w:tplc="3D9884F8">
      <w:start w:val="1"/>
      <w:numFmt w:val="bullet"/>
      <w:lvlText w:val="o"/>
      <w:lvlJc w:val="left"/>
      <w:pPr>
        <w:ind w:left="3600" w:hanging="360"/>
      </w:pPr>
      <w:rPr>
        <w:rFonts w:hint="default" w:ascii="Courier New" w:hAnsi="Courier New"/>
      </w:rPr>
    </w:lvl>
    <w:lvl w:ilvl="5" w:tplc="B9A21D2C">
      <w:start w:val="1"/>
      <w:numFmt w:val="bullet"/>
      <w:lvlText w:val=""/>
      <w:lvlJc w:val="left"/>
      <w:pPr>
        <w:ind w:left="4320" w:hanging="360"/>
      </w:pPr>
      <w:rPr>
        <w:rFonts w:hint="default" w:ascii="Wingdings" w:hAnsi="Wingdings"/>
      </w:rPr>
    </w:lvl>
    <w:lvl w:ilvl="6" w:tplc="A40042C4">
      <w:start w:val="1"/>
      <w:numFmt w:val="bullet"/>
      <w:lvlText w:val=""/>
      <w:lvlJc w:val="left"/>
      <w:pPr>
        <w:ind w:left="5040" w:hanging="360"/>
      </w:pPr>
      <w:rPr>
        <w:rFonts w:hint="default" w:ascii="Symbol" w:hAnsi="Symbol"/>
      </w:rPr>
    </w:lvl>
    <w:lvl w:ilvl="7" w:tplc="AA1EC4A2">
      <w:start w:val="1"/>
      <w:numFmt w:val="bullet"/>
      <w:lvlText w:val="o"/>
      <w:lvlJc w:val="left"/>
      <w:pPr>
        <w:ind w:left="5760" w:hanging="360"/>
      </w:pPr>
      <w:rPr>
        <w:rFonts w:hint="default" w:ascii="Courier New" w:hAnsi="Courier New"/>
      </w:rPr>
    </w:lvl>
    <w:lvl w:ilvl="8" w:tplc="F41C89D2">
      <w:start w:val="1"/>
      <w:numFmt w:val="bullet"/>
      <w:lvlText w:val=""/>
      <w:lvlJc w:val="left"/>
      <w:pPr>
        <w:ind w:left="6480" w:hanging="360"/>
      </w:pPr>
      <w:rPr>
        <w:rFonts w:hint="default" w:ascii="Wingdings" w:hAnsi="Wingdings"/>
      </w:rPr>
    </w:lvl>
  </w:abstractNum>
  <w:abstractNum w:abstractNumId="11" w15:restartNumberingAfterBreak="0">
    <w:nsid w:val="37D934E1"/>
    <w:multiLevelType w:val="hybridMultilevel"/>
    <w:tmpl w:val="BD4CB19C"/>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12" w15:restartNumberingAfterBreak="0">
    <w:nsid w:val="3EEC1202"/>
    <w:multiLevelType w:val="hybridMultilevel"/>
    <w:tmpl w:val="8D14DD70"/>
    <w:lvl w:ilvl="0" w:tplc="5E5E94F6">
      <w:numFmt w:val="bullet"/>
      <w:pStyle w:val="LaadLoetelupunktiga11pt"/>
      <w:lvlText w:val="-"/>
      <w:lvlJc w:val="left"/>
      <w:pPr>
        <w:tabs>
          <w:tab w:val="num" w:pos="530"/>
        </w:tabs>
        <w:ind w:left="530" w:hanging="360"/>
      </w:pPr>
      <w:rPr>
        <w:rFonts w:hint="default" w:ascii="Times New Roman" w:hAnsi="Times New Roman" w:eastAsia="Times New Roman" w:cs="Times New Roman"/>
        <w:sz w:val="22"/>
        <w:szCs w:val="22"/>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3" w15:restartNumberingAfterBreak="0">
    <w:nsid w:val="408D321C"/>
    <w:multiLevelType w:val="multilevel"/>
    <w:tmpl w:val="103ADBD2"/>
    <w:styleLink w:val="Laad1"/>
    <w:lvl w:ilvl="0">
      <w:start w:val="12"/>
      <w:numFmt w:val="decimal"/>
      <w:lvlText w:val="%1."/>
      <w:lvlJc w:val="left"/>
      <w:pPr>
        <w:ind w:left="360" w:hanging="360"/>
      </w:pPr>
      <w:rPr>
        <w:rFonts w:hint="default"/>
      </w:rPr>
    </w:lvl>
    <w:lvl w:ilvl="1">
      <w:start w:val="1"/>
      <w:numFmt w:val="decimal"/>
      <w:lvlText w:val="%1.%2."/>
      <w:lvlJc w:val="left"/>
      <w:pPr>
        <w:ind w:left="792" w:hanging="432"/>
      </w:pPr>
      <w:rPr>
        <w:i w:val="0"/>
      </w:rPr>
    </w:lvl>
    <w:lvl w:ilvl="2">
      <w:start w:val="1"/>
      <w:numFmt w:val="decimal"/>
      <w:lvlText w:val="%1.%2.%3."/>
      <w:lvlJc w:val="left"/>
      <w:pPr>
        <w:ind w:left="1224" w:hanging="504"/>
      </w:pPr>
      <w:rPr>
        <w:i/>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692235B"/>
    <w:multiLevelType w:val="hybridMultilevel"/>
    <w:tmpl w:val="19AE8120"/>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15" w15:restartNumberingAfterBreak="0">
    <w:nsid w:val="53F46711"/>
    <w:multiLevelType w:val="hybridMultilevel"/>
    <w:tmpl w:val="FFFFFFFF"/>
    <w:lvl w:ilvl="0" w:tplc="89B8D09C">
      <w:start w:val="1"/>
      <w:numFmt w:val="bullet"/>
      <w:lvlText w:val="-"/>
      <w:lvlJc w:val="left"/>
      <w:pPr>
        <w:ind w:left="720" w:hanging="360"/>
      </w:pPr>
      <w:rPr>
        <w:rFonts w:hint="default" w:ascii="Calibri" w:hAnsi="Calibri"/>
      </w:rPr>
    </w:lvl>
    <w:lvl w:ilvl="1" w:tplc="9FAC0A64">
      <w:start w:val="1"/>
      <w:numFmt w:val="bullet"/>
      <w:lvlText w:val="o"/>
      <w:lvlJc w:val="left"/>
      <w:pPr>
        <w:ind w:left="1440" w:hanging="360"/>
      </w:pPr>
      <w:rPr>
        <w:rFonts w:hint="default" w:ascii="Courier New" w:hAnsi="Courier New"/>
      </w:rPr>
    </w:lvl>
    <w:lvl w:ilvl="2" w:tplc="1014349C">
      <w:start w:val="1"/>
      <w:numFmt w:val="bullet"/>
      <w:lvlText w:val=""/>
      <w:lvlJc w:val="left"/>
      <w:pPr>
        <w:ind w:left="2160" w:hanging="360"/>
      </w:pPr>
      <w:rPr>
        <w:rFonts w:hint="default" w:ascii="Wingdings" w:hAnsi="Wingdings"/>
      </w:rPr>
    </w:lvl>
    <w:lvl w:ilvl="3" w:tplc="C3B6BCF4">
      <w:start w:val="1"/>
      <w:numFmt w:val="bullet"/>
      <w:lvlText w:val=""/>
      <w:lvlJc w:val="left"/>
      <w:pPr>
        <w:ind w:left="2880" w:hanging="360"/>
      </w:pPr>
      <w:rPr>
        <w:rFonts w:hint="default" w:ascii="Symbol" w:hAnsi="Symbol"/>
      </w:rPr>
    </w:lvl>
    <w:lvl w:ilvl="4" w:tplc="8348CDC4">
      <w:start w:val="1"/>
      <w:numFmt w:val="bullet"/>
      <w:lvlText w:val="o"/>
      <w:lvlJc w:val="left"/>
      <w:pPr>
        <w:ind w:left="3600" w:hanging="360"/>
      </w:pPr>
      <w:rPr>
        <w:rFonts w:hint="default" w:ascii="Courier New" w:hAnsi="Courier New"/>
      </w:rPr>
    </w:lvl>
    <w:lvl w:ilvl="5" w:tplc="71F674FC">
      <w:start w:val="1"/>
      <w:numFmt w:val="bullet"/>
      <w:lvlText w:val=""/>
      <w:lvlJc w:val="left"/>
      <w:pPr>
        <w:ind w:left="4320" w:hanging="360"/>
      </w:pPr>
      <w:rPr>
        <w:rFonts w:hint="default" w:ascii="Wingdings" w:hAnsi="Wingdings"/>
      </w:rPr>
    </w:lvl>
    <w:lvl w:ilvl="6" w:tplc="471A1592">
      <w:start w:val="1"/>
      <w:numFmt w:val="bullet"/>
      <w:lvlText w:val=""/>
      <w:lvlJc w:val="left"/>
      <w:pPr>
        <w:ind w:left="5040" w:hanging="360"/>
      </w:pPr>
      <w:rPr>
        <w:rFonts w:hint="default" w:ascii="Symbol" w:hAnsi="Symbol"/>
      </w:rPr>
    </w:lvl>
    <w:lvl w:ilvl="7" w:tplc="F56CB0A0">
      <w:start w:val="1"/>
      <w:numFmt w:val="bullet"/>
      <w:lvlText w:val="o"/>
      <w:lvlJc w:val="left"/>
      <w:pPr>
        <w:ind w:left="5760" w:hanging="360"/>
      </w:pPr>
      <w:rPr>
        <w:rFonts w:hint="default" w:ascii="Courier New" w:hAnsi="Courier New"/>
      </w:rPr>
    </w:lvl>
    <w:lvl w:ilvl="8" w:tplc="8882682C">
      <w:start w:val="1"/>
      <w:numFmt w:val="bullet"/>
      <w:lvlText w:val=""/>
      <w:lvlJc w:val="left"/>
      <w:pPr>
        <w:ind w:left="6480" w:hanging="360"/>
      </w:pPr>
      <w:rPr>
        <w:rFonts w:hint="default" w:ascii="Wingdings" w:hAnsi="Wingdings"/>
      </w:rPr>
    </w:lvl>
  </w:abstractNum>
  <w:abstractNum w:abstractNumId="16" w15:restartNumberingAfterBreak="0">
    <w:nsid w:val="5E643731"/>
    <w:multiLevelType w:val="hybridMultilevel"/>
    <w:tmpl w:val="FFFFFFFF"/>
    <w:lvl w:ilvl="0" w:tplc="2BFCE584">
      <w:start w:val="1"/>
      <w:numFmt w:val="bullet"/>
      <w:lvlText w:val="-"/>
      <w:lvlJc w:val="left"/>
      <w:pPr>
        <w:ind w:left="720" w:hanging="360"/>
      </w:pPr>
      <w:rPr>
        <w:rFonts w:hint="default" w:ascii="Calibri" w:hAnsi="Calibri"/>
      </w:rPr>
    </w:lvl>
    <w:lvl w:ilvl="1" w:tplc="B208840C">
      <w:start w:val="1"/>
      <w:numFmt w:val="bullet"/>
      <w:lvlText w:val="o"/>
      <w:lvlJc w:val="left"/>
      <w:pPr>
        <w:ind w:left="1440" w:hanging="360"/>
      </w:pPr>
      <w:rPr>
        <w:rFonts w:hint="default" w:ascii="Courier New" w:hAnsi="Courier New"/>
      </w:rPr>
    </w:lvl>
    <w:lvl w:ilvl="2" w:tplc="30AC8984">
      <w:start w:val="1"/>
      <w:numFmt w:val="bullet"/>
      <w:lvlText w:val=""/>
      <w:lvlJc w:val="left"/>
      <w:pPr>
        <w:ind w:left="2160" w:hanging="360"/>
      </w:pPr>
      <w:rPr>
        <w:rFonts w:hint="default" w:ascii="Wingdings" w:hAnsi="Wingdings"/>
      </w:rPr>
    </w:lvl>
    <w:lvl w:ilvl="3" w:tplc="F8707A9E">
      <w:start w:val="1"/>
      <w:numFmt w:val="bullet"/>
      <w:lvlText w:val=""/>
      <w:lvlJc w:val="left"/>
      <w:pPr>
        <w:ind w:left="2880" w:hanging="360"/>
      </w:pPr>
      <w:rPr>
        <w:rFonts w:hint="default" w:ascii="Symbol" w:hAnsi="Symbol"/>
      </w:rPr>
    </w:lvl>
    <w:lvl w:ilvl="4" w:tplc="5D18E106">
      <w:start w:val="1"/>
      <w:numFmt w:val="bullet"/>
      <w:lvlText w:val="o"/>
      <w:lvlJc w:val="left"/>
      <w:pPr>
        <w:ind w:left="3600" w:hanging="360"/>
      </w:pPr>
      <w:rPr>
        <w:rFonts w:hint="default" w:ascii="Courier New" w:hAnsi="Courier New"/>
      </w:rPr>
    </w:lvl>
    <w:lvl w:ilvl="5" w:tplc="2F588A62">
      <w:start w:val="1"/>
      <w:numFmt w:val="bullet"/>
      <w:lvlText w:val=""/>
      <w:lvlJc w:val="left"/>
      <w:pPr>
        <w:ind w:left="4320" w:hanging="360"/>
      </w:pPr>
      <w:rPr>
        <w:rFonts w:hint="default" w:ascii="Wingdings" w:hAnsi="Wingdings"/>
      </w:rPr>
    </w:lvl>
    <w:lvl w:ilvl="6" w:tplc="4D74DD0A">
      <w:start w:val="1"/>
      <w:numFmt w:val="bullet"/>
      <w:lvlText w:val=""/>
      <w:lvlJc w:val="left"/>
      <w:pPr>
        <w:ind w:left="5040" w:hanging="360"/>
      </w:pPr>
      <w:rPr>
        <w:rFonts w:hint="default" w:ascii="Symbol" w:hAnsi="Symbol"/>
      </w:rPr>
    </w:lvl>
    <w:lvl w:ilvl="7" w:tplc="79367C56">
      <w:start w:val="1"/>
      <w:numFmt w:val="bullet"/>
      <w:lvlText w:val="o"/>
      <w:lvlJc w:val="left"/>
      <w:pPr>
        <w:ind w:left="5760" w:hanging="360"/>
      </w:pPr>
      <w:rPr>
        <w:rFonts w:hint="default" w:ascii="Courier New" w:hAnsi="Courier New"/>
      </w:rPr>
    </w:lvl>
    <w:lvl w:ilvl="8" w:tplc="7310A7E2">
      <w:start w:val="1"/>
      <w:numFmt w:val="bullet"/>
      <w:lvlText w:val=""/>
      <w:lvlJc w:val="left"/>
      <w:pPr>
        <w:ind w:left="6480" w:hanging="360"/>
      </w:pPr>
      <w:rPr>
        <w:rFonts w:hint="default" w:ascii="Wingdings" w:hAnsi="Wingdings"/>
      </w:rPr>
    </w:lvl>
  </w:abstractNum>
  <w:abstractNum w:abstractNumId="17" w15:restartNumberingAfterBreak="0">
    <w:nsid w:val="61E7E87F"/>
    <w:multiLevelType w:val="hybridMultilevel"/>
    <w:tmpl w:val="FFFFFFFF"/>
    <w:lvl w:ilvl="0" w:tplc="D1CE80AA">
      <w:start w:val="1"/>
      <w:numFmt w:val="bullet"/>
      <w:lvlText w:val="-"/>
      <w:lvlJc w:val="left"/>
      <w:pPr>
        <w:ind w:left="720" w:hanging="360"/>
      </w:pPr>
      <w:rPr>
        <w:rFonts w:hint="default" w:ascii="Calibri" w:hAnsi="Calibri"/>
      </w:rPr>
    </w:lvl>
    <w:lvl w:ilvl="1" w:tplc="5C70C052">
      <w:start w:val="1"/>
      <w:numFmt w:val="bullet"/>
      <w:lvlText w:val="o"/>
      <w:lvlJc w:val="left"/>
      <w:pPr>
        <w:ind w:left="1440" w:hanging="360"/>
      </w:pPr>
      <w:rPr>
        <w:rFonts w:hint="default" w:ascii="Courier New" w:hAnsi="Courier New"/>
      </w:rPr>
    </w:lvl>
    <w:lvl w:ilvl="2" w:tplc="98D6CFA4">
      <w:start w:val="1"/>
      <w:numFmt w:val="bullet"/>
      <w:lvlText w:val=""/>
      <w:lvlJc w:val="left"/>
      <w:pPr>
        <w:ind w:left="2160" w:hanging="360"/>
      </w:pPr>
      <w:rPr>
        <w:rFonts w:hint="default" w:ascii="Wingdings" w:hAnsi="Wingdings"/>
      </w:rPr>
    </w:lvl>
    <w:lvl w:ilvl="3" w:tplc="51EAEDF8">
      <w:start w:val="1"/>
      <w:numFmt w:val="bullet"/>
      <w:lvlText w:val=""/>
      <w:lvlJc w:val="left"/>
      <w:pPr>
        <w:ind w:left="2880" w:hanging="360"/>
      </w:pPr>
      <w:rPr>
        <w:rFonts w:hint="default" w:ascii="Symbol" w:hAnsi="Symbol"/>
      </w:rPr>
    </w:lvl>
    <w:lvl w:ilvl="4" w:tplc="D56E5B4C">
      <w:start w:val="1"/>
      <w:numFmt w:val="bullet"/>
      <w:lvlText w:val="o"/>
      <w:lvlJc w:val="left"/>
      <w:pPr>
        <w:ind w:left="3600" w:hanging="360"/>
      </w:pPr>
      <w:rPr>
        <w:rFonts w:hint="default" w:ascii="Courier New" w:hAnsi="Courier New"/>
      </w:rPr>
    </w:lvl>
    <w:lvl w:ilvl="5" w:tplc="FFF64430">
      <w:start w:val="1"/>
      <w:numFmt w:val="bullet"/>
      <w:lvlText w:val=""/>
      <w:lvlJc w:val="left"/>
      <w:pPr>
        <w:ind w:left="4320" w:hanging="360"/>
      </w:pPr>
      <w:rPr>
        <w:rFonts w:hint="default" w:ascii="Wingdings" w:hAnsi="Wingdings"/>
      </w:rPr>
    </w:lvl>
    <w:lvl w:ilvl="6" w:tplc="5F5CD1B8">
      <w:start w:val="1"/>
      <w:numFmt w:val="bullet"/>
      <w:lvlText w:val=""/>
      <w:lvlJc w:val="left"/>
      <w:pPr>
        <w:ind w:left="5040" w:hanging="360"/>
      </w:pPr>
      <w:rPr>
        <w:rFonts w:hint="default" w:ascii="Symbol" w:hAnsi="Symbol"/>
      </w:rPr>
    </w:lvl>
    <w:lvl w:ilvl="7" w:tplc="2668B064">
      <w:start w:val="1"/>
      <w:numFmt w:val="bullet"/>
      <w:lvlText w:val="o"/>
      <w:lvlJc w:val="left"/>
      <w:pPr>
        <w:ind w:left="5760" w:hanging="360"/>
      </w:pPr>
      <w:rPr>
        <w:rFonts w:hint="default" w:ascii="Courier New" w:hAnsi="Courier New"/>
      </w:rPr>
    </w:lvl>
    <w:lvl w:ilvl="8" w:tplc="7AF237BA">
      <w:start w:val="1"/>
      <w:numFmt w:val="bullet"/>
      <w:lvlText w:val=""/>
      <w:lvlJc w:val="left"/>
      <w:pPr>
        <w:ind w:left="6480" w:hanging="360"/>
      </w:pPr>
      <w:rPr>
        <w:rFonts w:hint="default" w:ascii="Wingdings" w:hAnsi="Wingdings"/>
      </w:rPr>
    </w:lvl>
  </w:abstractNum>
  <w:abstractNum w:abstractNumId="18" w15:restartNumberingAfterBreak="0">
    <w:nsid w:val="62065734"/>
    <w:multiLevelType w:val="hybridMultilevel"/>
    <w:tmpl w:val="77F2EE9C"/>
    <w:lvl w:ilvl="0" w:tplc="04090001">
      <w:start w:val="1"/>
      <w:numFmt w:val="bullet"/>
      <w:lvlText w:val=""/>
      <w:lvlJc w:val="left"/>
      <w:pPr>
        <w:tabs>
          <w:tab w:val="num" w:pos="720"/>
        </w:tabs>
        <w:ind w:left="720" w:hanging="360"/>
      </w:pPr>
      <w:rPr>
        <w:rFonts w:hint="default" w:ascii="Symbol" w:hAnsi="Symbol"/>
      </w:rPr>
    </w:lvl>
    <w:lvl w:ilvl="1" w:tplc="0409000F">
      <w:start w:val="1"/>
      <w:numFmt w:val="decimal"/>
      <w:lvlText w:val="%2."/>
      <w:lvlJc w:val="left"/>
      <w:pPr>
        <w:tabs>
          <w:tab w:val="num" w:pos="1440"/>
        </w:tabs>
        <w:ind w:left="1440" w:hanging="360"/>
      </w:pPr>
    </w:lvl>
    <w:lvl w:ilvl="2" w:tplc="04250001">
      <w:start w:val="1"/>
      <w:numFmt w:val="bullet"/>
      <w:lvlText w:val=""/>
      <w:lvlJc w:val="left"/>
      <w:pPr>
        <w:ind w:left="2160" w:hanging="360"/>
      </w:pPr>
      <w:rPr>
        <w:rFonts w:hint="default" w:ascii="Symbol" w:hAnsi="Symbol"/>
      </w:rPr>
    </w:lvl>
    <w:lvl w:ilvl="3" w:tplc="04090001" w:tentative="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9" w15:restartNumberingAfterBreak="0">
    <w:nsid w:val="64502EF9"/>
    <w:multiLevelType w:val="hybridMultilevel"/>
    <w:tmpl w:val="79E0F576"/>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20" w15:restartNumberingAfterBreak="0">
    <w:nsid w:val="70B06580"/>
    <w:multiLevelType w:val="hybridMultilevel"/>
    <w:tmpl w:val="3586E092"/>
    <w:lvl w:ilvl="0" w:tplc="FFFFFFFF">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21" w15:restartNumberingAfterBreak="0">
    <w:nsid w:val="76515D66"/>
    <w:multiLevelType w:val="hybridMultilevel"/>
    <w:tmpl w:val="0C26845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7BDF7B80"/>
    <w:multiLevelType w:val="multilevel"/>
    <w:tmpl w:val="9670CACA"/>
    <w:lvl w:ilvl="0">
      <w:start w:val="12"/>
      <w:numFmt w:val="none"/>
      <w:lvlText w:val="11"/>
      <w:lvlJc w:val="left"/>
      <w:pPr>
        <w:ind w:left="420" w:hanging="420"/>
      </w:pPr>
      <w:rPr>
        <w:rFonts w:hint="default"/>
      </w:rPr>
    </w:lvl>
    <w:lvl w:ilvl="1">
      <w:start w:val="2"/>
      <w:numFmt w:val="decimal"/>
      <w:lvlText w:val="%111.%2"/>
      <w:lvlJc w:val="left"/>
      <w:pPr>
        <w:ind w:left="420" w:hanging="420"/>
      </w:pPr>
      <w:rPr>
        <w:rFonts w:hint="default"/>
      </w:rPr>
    </w:lvl>
    <w:lvl w:ilvl="2">
      <w:start w:val="1"/>
      <w:numFmt w:val="decimal"/>
      <w:lvlText w:val="11%1.%2.%3"/>
      <w:lvlJc w:val="left"/>
      <w:pPr>
        <w:ind w:left="420" w:hanging="420"/>
      </w:pPr>
      <w:rPr>
        <w:rFonts w:hint="default"/>
      </w:rPr>
    </w:lvl>
    <w:lvl w:ilvl="3">
      <w:start w:val="1"/>
      <w:numFmt w:val="decimal"/>
      <w:lvlText w:val="11%1.%2.%3.%4"/>
      <w:lvlJc w:val="left"/>
      <w:pPr>
        <w:ind w:left="420" w:hanging="420"/>
      </w:pPr>
      <w:rPr>
        <w:rFonts w:hint="default"/>
      </w:rPr>
    </w:lvl>
    <w:lvl w:ilvl="4">
      <w:start w:val="1"/>
      <w:numFmt w:val="decimal"/>
      <w:lvlText w:val="11%1.%2.%3.%4.%5"/>
      <w:lvlJc w:val="left"/>
      <w:pPr>
        <w:ind w:left="420" w:hanging="420"/>
      </w:pPr>
      <w:rPr>
        <w:rFonts w:hint="default"/>
      </w:rPr>
    </w:lvl>
    <w:lvl w:ilvl="5">
      <w:start w:val="1"/>
      <w:numFmt w:val="decimal"/>
      <w:lvlText w:val="%1.%2.%3.%4.%5.%6"/>
      <w:lvlJc w:val="left"/>
      <w:pPr>
        <w:ind w:left="420" w:hanging="420"/>
      </w:pPr>
      <w:rPr>
        <w:rFonts w:hint="default"/>
      </w:rPr>
    </w:lvl>
    <w:lvl w:ilvl="6">
      <w:start w:val="1"/>
      <w:numFmt w:val="decimal"/>
      <w:lvlText w:val="%1.%2.%3.%4.%5.%6.%7"/>
      <w:lvlJc w:val="left"/>
      <w:pPr>
        <w:ind w:left="420" w:hanging="420"/>
      </w:pPr>
      <w:rPr>
        <w:rFonts w:hint="default"/>
      </w:rPr>
    </w:lvl>
    <w:lvl w:ilvl="7">
      <w:start w:val="1"/>
      <w:numFmt w:val="decimal"/>
      <w:lvlText w:val="%1.%2.%3.%4.%5.%6.%7.%8"/>
      <w:lvlJc w:val="left"/>
      <w:pPr>
        <w:ind w:left="420" w:hanging="420"/>
      </w:pPr>
      <w:rPr>
        <w:rFonts w:hint="default"/>
      </w:rPr>
    </w:lvl>
    <w:lvl w:ilvl="8">
      <w:start w:val="1"/>
      <w:numFmt w:val="decimal"/>
      <w:lvlText w:val="%1.%2.%3.%4.%5.%6.%7.%8.%9"/>
      <w:lvlJc w:val="left"/>
      <w:pPr>
        <w:ind w:left="420" w:hanging="420"/>
      </w:pPr>
      <w:rPr>
        <w:rFonts w:hint="default"/>
      </w:rPr>
    </w:lvl>
  </w:abstractNum>
  <w:num w:numId="1" w16cid:durableId="314381287">
    <w:abstractNumId w:val="8"/>
  </w:num>
  <w:num w:numId="2" w16cid:durableId="1958755650">
    <w:abstractNumId w:val="10"/>
  </w:num>
  <w:num w:numId="3" w16cid:durableId="1175460869">
    <w:abstractNumId w:val="7"/>
  </w:num>
  <w:num w:numId="4" w16cid:durableId="1354573685">
    <w:abstractNumId w:val="4"/>
  </w:num>
  <w:num w:numId="5" w16cid:durableId="1031341422">
    <w:abstractNumId w:val="15"/>
  </w:num>
  <w:num w:numId="6" w16cid:durableId="2045596126">
    <w:abstractNumId w:val="16"/>
  </w:num>
  <w:num w:numId="7" w16cid:durableId="528615284">
    <w:abstractNumId w:val="17"/>
  </w:num>
  <w:num w:numId="8" w16cid:durableId="353194899">
    <w:abstractNumId w:val="1"/>
  </w:num>
  <w:num w:numId="9" w16cid:durableId="565720945">
    <w:abstractNumId w:val="12"/>
  </w:num>
  <w:num w:numId="10" w16cid:durableId="662052195">
    <w:abstractNumId w:val="6"/>
  </w:num>
  <w:num w:numId="11" w16cid:durableId="454562826">
    <w:abstractNumId w:val="18"/>
  </w:num>
  <w:num w:numId="12" w16cid:durableId="2072726020">
    <w:abstractNumId w:val="3"/>
  </w:num>
  <w:num w:numId="13" w16cid:durableId="959189773">
    <w:abstractNumId w:val="22"/>
  </w:num>
  <w:num w:numId="14" w16cid:durableId="351302708">
    <w:abstractNumId w:val="5"/>
  </w:num>
  <w:num w:numId="15" w16cid:durableId="908275204">
    <w:abstractNumId w:val="9"/>
  </w:num>
  <w:num w:numId="16" w16cid:durableId="1262254232">
    <w:abstractNumId w:val="13"/>
  </w:num>
  <w:num w:numId="17" w16cid:durableId="2145392512">
    <w:abstractNumId w:val="11"/>
  </w:num>
  <w:num w:numId="18" w16cid:durableId="1450662714">
    <w:abstractNumId w:val="14"/>
  </w:num>
  <w:num w:numId="19" w16cid:durableId="665132414">
    <w:abstractNumId w:val="20"/>
  </w:num>
  <w:num w:numId="20" w16cid:durableId="1989430914">
    <w:abstractNumId w:val="2"/>
  </w:num>
  <w:num w:numId="21" w16cid:durableId="1241254170">
    <w:abstractNumId w:val="19"/>
  </w:num>
  <w:num w:numId="22" w16cid:durableId="1778871716">
    <w:abstractNumId w:val="2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trackRevisions w:val="fals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7EFA"/>
    <w:rsid w:val="00016399"/>
    <w:rsid w:val="000214E0"/>
    <w:rsid w:val="00022C4E"/>
    <w:rsid w:val="000247B5"/>
    <w:rsid w:val="000304A5"/>
    <w:rsid w:val="00033CFD"/>
    <w:rsid w:val="00040E2D"/>
    <w:rsid w:val="00051604"/>
    <w:rsid w:val="00055DC1"/>
    <w:rsid w:val="0007300E"/>
    <w:rsid w:val="00073E0F"/>
    <w:rsid w:val="00077031"/>
    <w:rsid w:val="00081A52"/>
    <w:rsid w:val="000827AA"/>
    <w:rsid w:val="0008463C"/>
    <w:rsid w:val="00090565"/>
    <w:rsid w:val="000A063A"/>
    <w:rsid w:val="000A6B8D"/>
    <w:rsid w:val="000B2FCD"/>
    <w:rsid w:val="000D0CB9"/>
    <w:rsid w:val="000E0233"/>
    <w:rsid w:val="000E2DB7"/>
    <w:rsid w:val="000F4006"/>
    <w:rsid w:val="000F5AE9"/>
    <w:rsid w:val="000F710C"/>
    <w:rsid w:val="00102024"/>
    <w:rsid w:val="00140767"/>
    <w:rsid w:val="00141D23"/>
    <w:rsid w:val="00142398"/>
    <w:rsid w:val="001616F3"/>
    <w:rsid w:val="00173961"/>
    <w:rsid w:val="0017453B"/>
    <w:rsid w:val="00187E3B"/>
    <w:rsid w:val="001A4165"/>
    <w:rsid w:val="001D6D2A"/>
    <w:rsid w:val="001E5A25"/>
    <w:rsid w:val="001E5AF8"/>
    <w:rsid w:val="001F7EFA"/>
    <w:rsid w:val="0020001B"/>
    <w:rsid w:val="00217D29"/>
    <w:rsid w:val="00224DC5"/>
    <w:rsid w:val="00257BEC"/>
    <w:rsid w:val="00260D6B"/>
    <w:rsid w:val="00263F1B"/>
    <w:rsid w:val="00276D62"/>
    <w:rsid w:val="00280C61"/>
    <w:rsid w:val="00290BA1"/>
    <w:rsid w:val="002954BB"/>
    <w:rsid w:val="002B5BF8"/>
    <w:rsid w:val="002D6106"/>
    <w:rsid w:val="002D6DCF"/>
    <w:rsid w:val="002D75D7"/>
    <w:rsid w:val="002E0344"/>
    <w:rsid w:val="002F6A6E"/>
    <w:rsid w:val="00314F63"/>
    <w:rsid w:val="00315C3A"/>
    <w:rsid w:val="00326710"/>
    <w:rsid w:val="00328422"/>
    <w:rsid w:val="00342BB4"/>
    <w:rsid w:val="00350634"/>
    <w:rsid w:val="00354610"/>
    <w:rsid w:val="00367AF7"/>
    <w:rsid w:val="0037141E"/>
    <w:rsid w:val="00371AA0"/>
    <w:rsid w:val="003B00DB"/>
    <w:rsid w:val="003B5C4D"/>
    <w:rsid w:val="003C0A31"/>
    <w:rsid w:val="003E552F"/>
    <w:rsid w:val="003F2AC8"/>
    <w:rsid w:val="00414AFF"/>
    <w:rsid w:val="0042362A"/>
    <w:rsid w:val="00433D14"/>
    <w:rsid w:val="0043764B"/>
    <w:rsid w:val="00441427"/>
    <w:rsid w:val="00450AF4"/>
    <w:rsid w:val="00464F85"/>
    <w:rsid w:val="00467503"/>
    <w:rsid w:val="004879D0"/>
    <w:rsid w:val="004C35D7"/>
    <w:rsid w:val="004E23C2"/>
    <w:rsid w:val="00530ED9"/>
    <w:rsid w:val="00566EE5"/>
    <w:rsid w:val="00567197"/>
    <w:rsid w:val="0058071B"/>
    <w:rsid w:val="00592EB5"/>
    <w:rsid w:val="00593B2B"/>
    <w:rsid w:val="005B47BB"/>
    <w:rsid w:val="005E520F"/>
    <w:rsid w:val="005F28EE"/>
    <w:rsid w:val="00612375"/>
    <w:rsid w:val="00614705"/>
    <w:rsid w:val="006347A6"/>
    <w:rsid w:val="00646095"/>
    <w:rsid w:val="006A2417"/>
    <w:rsid w:val="006A39D9"/>
    <w:rsid w:val="006C17F5"/>
    <w:rsid w:val="006D0888"/>
    <w:rsid w:val="006D5305"/>
    <w:rsid w:val="006D585E"/>
    <w:rsid w:val="006D6AE1"/>
    <w:rsid w:val="006D706B"/>
    <w:rsid w:val="006D7938"/>
    <w:rsid w:val="006F53A7"/>
    <w:rsid w:val="006F71A1"/>
    <w:rsid w:val="00703315"/>
    <w:rsid w:val="00711BE9"/>
    <w:rsid w:val="00712C56"/>
    <w:rsid w:val="00720DE1"/>
    <w:rsid w:val="007501E6"/>
    <w:rsid w:val="00764828"/>
    <w:rsid w:val="0077471B"/>
    <w:rsid w:val="00776A94"/>
    <w:rsid w:val="007B745D"/>
    <w:rsid w:val="007C0C47"/>
    <w:rsid w:val="007C4081"/>
    <w:rsid w:val="007C6CD2"/>
    <w:rsid w:val="007F1E79"/>
    <w:rsid w:val="007F58BF"/>
    <w:rsid w:val="007F5C2E"/>
    <w:rsid w:val="008070A6"/>
    <w:rsid w:val="00823C50"/>
    <w:rsid w:val="0083785C"/>
    <w:rsid w:val="00846E89"/>
    <w:rsid w:val="00860D67"/>
    <w:rsid w:val="0086EBC3"/>
    <w:rsid w:val="00875BFB"/>
    <w:rsid w:val="00882912"/>
    <w:rsid w:val="00882FC7"/>
    <w:rsid w:val="008A66BC"/>
    <w:rsid w:val="008B13F6"/>
    <w:rsid w:val="008E01F5"/>
    <w:rsid w:val="008E1405"/>
    <w:rsid w:val="00905AF6"/>
    <w:rsid w:val="009226FA"/>
    <w:rsid w:val="00924AF9"/>
    <w:rsid w:val="009353DF"/>
    <w:rsid w:val="00937DE4"/>
    <w:rsid w:val="0095381D"/>
    <w:rsid w:val="00954C0A"/>
    <w:rsid w:val="00965589"/>
    <w:rsid w:val="00972CF2"/>
    <w:rsid w:val="0097645D"/>
    <w:rsid w:val="009A4C19"/>
    <w:rsid w:val="009B5D20"/>
    <w:rsid w:val="009B67DA"/>
    <w:rsid w:val="009D416D"/>
    <w:rsid w:val="009E51E0"/>
    <w:rsid w:val="009F3D96"/>
    <w:rsid w:val="009F4A4B"/>
    <w:rsid w:val="00A04543"/>
    <w:rsid w:val="00A11D81"/>
    <w:rsid w:val="00A12E47"/>
    <w:rsid w:val="00A1650E"/>
    <w:rsid w:val="00A23C6F"/>
    <w:rsid w:val="00A36310"/>
    <w:rsid w:val="00A60DFB"/>
    <w:rsid w:val="00A80647"/>
    <w:rsid w:val="00A811F4"/>
    <w:rsid w:val="00A8552A"/>
    <w:rsid w:val="00A929F0"/>
    <w:rsid w:val="00A94920"/>
    <w:rsid w:val="00A955BF"/>
    <w:rsid w:val="00AB02A8"/>
    <w:rsid w:val="00AB37E9"/>
    <w:rsid w:val="00ACCDE3"/>
    <w:rsid w:val="00AE5586"/>
    <w:rsid w:val="00B05FC9"/>
    <w:rsid w:val="00B1719A"/>
    <w:rsid w:val="00B21707"/>
    <w:rsid w:val="00B33999"/>
    <w:rsid w:val="00B4400A"/>
    <w:rsid w:val="00B52517"/>
    <w:rsid w:val="00B55C55"/>
    <w:rsid w:val="00B631FE"/>
    <w:rsid w:val="00B849D0"/>
    <w:rsid w:val="00BA7EA5"/>
    <w:rsid w:val="00BD3DB7"/>
    <w:rsid w:val="00BD5099"/>
    <w:rsid w:val="00BF15AB"/>
    <w:rsid w:val="00BF4C4E"/>
    <w:rsid w:val="00C07270"/>
    <w:rsid w:val="00C1455B"/>
    <w:rsid w:val="00C16B76"/>
    <w:rsid w:val="00C23EF1"/>
    <w:rsid w:val="00C3272B"/>
    <w:rsid w:val="00C33D37"/>
    <w:rsid w:val="00C33EE4"/>
    <w:rsid w:val="00C34829"/>
    <w:rsid w:val="00C5371F"/>
    <w:rsid w:val="00C55EA7"/>
    <w:rsid w:val="00C83F80"/>
    <w:rsid w:val="00CA2790"/>
    <w:rsid w:val="00CA2F4A"/>
    <w:rsid w:val="00CB0729"/>
    <w:rsid w:val="00CB13D1"/>
    <w:rsid w:val="00CC6B4F"/>
    <w:rsid w:val="00CD112D"/>
    <w:rsid w:val="00D03CDE"/>
    <w:rsid w:val="00D149B0"/>
    <w:rsid w:val="00D1C6DC"/>
    <w:rsid w:val="00D21482"/>
    <w:rsid w:val="00D27B90"/>
    <w:rsid w:val="00D43B3F"/>
    <w:rsid w:val="00D5743C"/>
    <w:rsid w:val="00D611EE"/>
    <w:rsid w:val="00D634E0"/>
    <w:rsid w:val="00D7365E"/>
    <w:rsid w:val="00D7373A"/>
    <w:rsid w:val="00D831DB"/>
    <w:rsid w:val="00D92B7D"/>
    <w:rsid w:val="00DA3249"/>
    <w:rsid w:val="00DA6949"/>
    <w:rsid w:val="00DB5D25"/>
    <w:rsid w:val="00DF27D0"/>
    <w:rsid w:val="00E11C6B"/>
    <w:rsid w:val="00E175B5"/>
    <w:rsid w:val="00E33149"/>
    <w:rsid w:val="00E51964"/>
    <w:rsid w:val="00E6148B"/>
    <w:rsid w:val="00E62AE4"/>
    <w:rsid w:val="00E64C38"/>
    <w:rsid w:val="00E67B2A"/>
    <w:rsid w:val="00E67CE0"/>
    <w:rsid w:val="00E94C24"/>
    <w:rsid w:val="00E96858"/>
    <w:rsid w:val="00EA20FD"/>
    <w:rsid w:val="00EC74AC"/>
    <w:rsid w:val="00ED020B"/>
    <w:rsid w:val="00ED33F4"/>
    <w:rsid w:val="00EE546A"/>
    <w:rsid w:val="00EE66A6"/>
    <w:rsid w:val="00EF391A"/>
    <w:rsid w:val="00EF3ECB"/>
    <w:rsid w:val="00EF550F"/>
    <w:rsid w:val="00F113B4"/>
    <w:rsid w:val="00F14365"/>
    <w:rsid w:val="00F33E95"/>
    <w:rsid w:val="00F3696C"/>
    <w:rsid w:val="00F62467"/>
    <w:rsid w:val="00F70021"/>
    <w:rsid w:val="00FA1F2A"/>
    <w:rsid w:val="00FB0778"/>
    <w:rsid w:val="00FC2CEB"/>
    <w:rsid w:val="00FC6094"/>
    <w:rsid w:val="00FD2C85"/>
    <w:rsid w:val="00FE4FB5"/>
    <w:rsid w:val="00FE4FEB"/>
    <w:rsid w:val="00FF54B6"/>
    <w:rsid w:val="00FF584D"/>
    <w:rsid w:val="00FF7D6F"/>
    <w:rsid w:val="010FF739"/>
    <w:rsid w:val="0128CEB6"/>
    <w:rsid w:val="013897BA"/>
    <w:rsid w:val="013CD0A8"/>
    <w:rsid w:val="015B050C"/>
    <w:rsid w:val="015EA211"/>
    <w:rsid w:val="01641B16"/>
    <w:rsid w:val="01794BF1"/>
    <w:rsid w:val="0187AB0B"/>
    <w:rsid w:val="019DE8AD"/>
    <w:rsid w:val="01BCA45B"/>
    <w:rsid w:val="01FDE9F3"/>
    <w:rsid w:val="0207F2D3"/>
    <w:rsid w:val="0224CBD3"/>
    <w:rsid w:val="0224E6D8"/>
    <w:rsid w:val="0266C04B"/>
    <w:rsid w:val="029E6777"/>
    <w:rsid w:val="02A81E80"/>
    <w:rsid w:val="02D57966"/>
    <w:rsid w:val="02D826FF"/>
    <w:rsid w:val="02E18961"/>
    <w:rsid w:val="02EE3614"/>
    <w:rsid w:val="031CBE45"/>
    <w:rsid w:val="03224D92"/>
    <w:rsid w:val="03388301"/>
    <w:rsid w:val="0342FCBD"/>
    <w:rsid w:val="0366B769"/>
    <w:rsid w:val="0376FC1D"/>
    <w:rsid w:val="037BCEFB"/>
    <w:rsid w:val="03A02973"/>
    <w:rsid w:val="03A8A027"/>
    <w:rsid w:val="03A98A5B"/>
    <w:rsid w:val="03F87036"/>
    <w:rsid w:val="0419D0E4"/>
    <w:rsid w:val="044790B7"/>
    <w:rsid w:val="045C1D94"/>
    <w:rsid w:val="0482F1A3"/>
    <w:rsid w:val="048FDE4C"/>
    <w:rsid w:val="04EBB251"/>
    <w:rsid w:val="04F7BF99"/>
    <w:rsid w:val="05092506"/>
    <w:rsid w:val="0524FDC4"/>
    <w:rsid w:val="05410574"/>
    <w:rsid w:val="05411D60"/>
    <w:rsid w:val="0541B5FA"/>
    <w:rsid w:val="0563C21A"/>
    <w:rsid w:val="057518E0"/>
    <w:rsid w:val="05833105"/>
    <w:rsid w:val="05E954BB"/>
    <w:rsid w:val="0611A4D2"/>
    <w:rsid w:val="061CC92B"/>
    <w:rsid w:val="06293190"/>
    <w:rsid w:val="066E2569"/>
    <w:rsid w:val="06AA1530"/>
    <w:rsid w:val="06DCEDC1"/>
    <w:rsid w:val="06FB4D01"/>
    <w:rsid w:val="0714EF92"/>
    <w:rsid w:val="0732EFC9"/>
    <w:rsid w:val="074A6217"/>
    <w:rsid w:val="07858396"/>
    <w:rsid w:val="07A1C6D8"/>
    <w:rsid w:val="07BA7728"/>
    <w:rsid w:val="07E65C4F"/>
    <w:rsid w:val="07FF0EED"/>
    <w:rsid w:val="082487C3"/>
    <w:rsid w:val="0833A8F3"/>
    <w:rsid w:val="08686A55"/>
    <w:rsid w:val="087505C7"/>
    <w:rsid w:val="08ABF394"/>
    <w:rsid w:val="08B58CE7"/>
    <w:rsid w:val="08BF7372"/>
    <w:rsid w:val="08E82526"/>
    <w:rsid w:val="090033EE"/>
    <w:rsid w:val="09124857"/>
    <w:rsid w:val="09228546"/>
    <w:rsid w:val="09258ED7"/>
    <w:rsid w:val="0968F1AE"/>
    <w:rsid w:val="0992DD5F"/>
    <w:rsid w:val="09A40E47"/>
    <w:rsid w:val="09B1B120"/>
    <w:rsid w:val="09BE18CD"/>
    <w:rsid w:val="09E54B93"/>
    <w:rsid w:val="09EA2DF7"/>
    <w:rsid w:val="09F2ED12"/>
    <w:rsid w:val="0A03D17B"/>
    <w:rsid w:val="0A20CE1B"/>
    <w:rsid w:val="0A2AA26E"/>
    <w:rsid w:val="0A63AA44"/>
    <w:rsid w:val="0A702318"/>
    <w:rsid w:val="0A732CAC"/>
    <w:rsid w:val="0A88CA13"/>
    <w:rsid w:val="0A9DB122"/>
    <w:rsid w:val="0AADC370"/>
    <w:rsid w:val="0AB9FF92"/>
    <w:rsid w:val="0AD8F37D"/>
    <w:rsid w:val="0AE21162"/>
    <w:rsid w:val="0B0BA49E"/>
    <w:rsid w:val="0B1282BE"/>
    <w:rsid w:val="0B178EC4"/>
    <w:rsid w:val="0B38A9D3"/>
    <w:rsid w:val="0B402DCA"/>
    <w:rsid w:val="0B7CC06D"/>
    <w:rsid w:val="0BEEA223"/>
    <w:rsid w:val="0C019F5E"/>
    <w:rsid w:val="0C4104C8"/>
    <w:rsid w:val="0C4DED00"/>
    <w:rsid w:val="0C4FD31F"/>
    <w:rsid w:val="0C6380F7"/>
    <w:rsid w:val="0C7AA3D3"/>
    <w:rsid w:val="0C7DFCD1"/>
    <w:rsid w:val="0C98B8DF"/>
    <w:rsid w:val="0CA52441"/>
    <w:rsid w:val="0CAE531F"/>
    <w:rsid w:val="0CC5D04F"/>
    <w:rsid w:val="0CF6A2E8"/>
    <w:rsid w:val="0D00F815"/>
    <w:rsid w:val="0D490506"/>
    <w:rsid w:val="0D4ED873"/>
    <w:rsid w:val="0D53A38C"/>
    <w:rsid w:val="0D767EEC"/>
    <w:rsid w:val="0D7C9DAD"/>
    <w:rsid w:val="0D7CE333"/>
    <w:rsid w:val="0D8DBB7B"/>
    <w:rsid w:val="0D9D374B"/>
    <w:rsid w:val="0DB6A115"/>
    <w:rsid w:val="0DD5363A"/>
    <w:rsid w:val="0DD6FD46"/>
    <w:rsid w:val="0E3BAC04"/>
    <w:rsid w:val="0E5D7649"/>
    <w:rsid w:val="0E6629E5"/>
    <w:rsid w:val="0E6E26F1"/>
    <w:rsid w:val="0E787CF8"/>
    <w:rsid w:val="0E8573C6"/>
    <w:rsid w:val="0E913DDB"/>
    <w:rsid w:val="0EBC4BF5"/>
    <w:rsid w:val="0ED8DE29"/>
    <w:rsid w:val="0F02D281"/>
    <w:rsid w:val="0F0ABF06"/>
    <w:rsid w:val="0F136585"/>
    <w:rsid w:val="0F652FDC"/>
    <w:rsid w:val="0F736D17"/>
    <w:rsid w:val="0F77875B"/>
    <w:rsid w:val="0F7E7C58"/>
    <w:rsid w:val="0FA244DB"/>
    <w:rsid w:val="0FB24495"/>
    <w:rsid w:val="0FB45FF4"/>
    <w:rsid w:val="0FD86691"/>
    <w:rsid w:val="105FB6FB"/>
    <w:rsid w:val="1080C7DD"/>
    <w:rsid w:val="10817055"/>
    <w:rsid w:val="10A167A0"/>
    <w:rsid w:val="10A3047D"/>
    <w:rsid w:val="10AF0EAD"/>
    <w:rsid w:val="10D77A18"/>
    <w:rsid w:val="10F4F3A7"/>
    <w:rsid w:val="1149FF8F"/>
    <w:rsid w:val="11527EF2"/>
    <w:rsid w:val="1153FA2C"/>
    <w:rsid w:val="116930F0"/>
    <w:rsid w:val="1195F23A"/>
    <w:rsid w:val="11A8038F"/>
    <w:rsid w:val="11A915AE"/>
    <w:rsid w:val="11E83B30"/>
    <w:rsid w:val="11ED6FAD"/>
    <w:rsid w:val="11F9542A"/>
    <w:rsid w:val="11FB875C"/>
    <w:rsid w:val="12372BF9"/>
    <w:rsid w:val="124EE042"/>
    <w:rsid w:val="1257F1DC"/>
    <w:rsid w:val="12684663"/>
    <w:rsid w:val="126D52A1"/>
    <w:rsid w:val="129745E1"/>
    <w:rsid w:val="12B415AE"/>
    <w:rsid w:val="12CF3BD1"/>
    <w:rsid w:val="12E664E3"/>
    <w:rsid w:val="12EB5C2E"/>
    <w:rsid w:val="12EF7402"/>
    <w:rsid w:val="12F9E66D"/>
    <w:rsid w:val="1329BFFC"/>
    <w:rsid w:val="13687793"/>
    <w:rsid w:val="13739620"/>
    <w:rsid w:val="13A51266"/>
    <w:rsid w:val="13B266E5"/>
    <w:rsid w:val="13BD31E2"/>
    <w:rsid w:val="1402ACA3"/>
    <w:rsid w:val="1419DFBA"/>
    <w:rsid w:val="147A2EB6"/>
    <w:rsid w:val="149E1F9F"/>
    <w:rsid w:val="14AA3B8E"/>
    <w:rsid w:val="14AB96AE"/>
    <w:rsid w:val="14AD4FE5"/>
    <w:rsid w:val="14B11577"/>
    <w:rsid w:val="14BF9B55"/>
    <w:rsid w:val="14DEF43A"/>
    <w:rsid w:val="14E239BB"/>
    <w:rsid w:val="14E71010"/>
    <w:rsid w:val="14F03477"/>
    <w:rsid w:val="15295543"/>
    <w:rsid w:val="152B77EC"/>
    <w:rsid w:val="1533281E"/>
    <w:rsid w:val="158E2465"/>
    <w:rsid w:val="15A2DC7D"/>
    <w:rsid w:val="15DEE277"/>
    <w:rsid w:val="15F47226"/>
    <w:rsid w:val="15FCDB88"/>
    <w:rsid w:val="16654BB7"/>
    <w:rsid w:val="166FFCDF"/>
    <w:rsid w:val="169024A8"/>
    <w:rsid w:val="16923AB1"/>
    <w:rsid w:val="16A300E8"/>
    <w:rsid w:val="16C06566"/>
    <w:rsid w:val="16D609B1"/>
    <w:rsid w:val="16DCCCD1"/>
    <w:rsid w:val="16FE5239"/>
    <w:rsid w:val="1708DEC3"/>
    <w:rsid w:val="1739A384"/>
    <w:rsid w:val="178D8C2D"/>
    <w:rsid w:val="178F2102"/>
    <w:rsid w:val="1798A86B"/>
    <w:rsid w:val="17A5DE14"/>
    <w:rsid w:val="17BA9810"/>
    <w:rsid w:val="17C7AF9A"/>
    <w:rsid w:val="17E01525"/>
    <w:rsid w:val="1819EF89"/>
    <w:rsid w:val="18429C00"/>
    <w:rsid w:val="1857D31B"/>
    <w:rsid w:val="185EAF93"/>
    <w:rsid w:val="18A5DCFD"/>
    <w:rsid w:val="18B5C051"/>
    <w:rsid w:val="18BD22F4"/>
    <w:rsid w:val="18E5955B"/>
    <w:rsid w:val="190D2107"/>
    <w:rsid w:val="19273A16"/>
    <w:rsid w:val="19376DAF"/>
    <w:rsid w:val="1955747D"/>
    <w:rsid w:val="195ECA5F"/>
    <w:rsid w:val="19A1DF38"/>
    <w:rsid w:val="19BDCCBD"/>
    <w:rsid w:val="19C2ABA1"/>
    <w:rsid w:val="19C9998F"/>
    <w:rsid w:val="19EB96A1"/>
    <w:rsid w:val="19EF1CC4"/>
    <w:rsid w:val="1A2DE17C"/>
    <w:rsid w:val="1A482E4D"/>
    <w:rsid w:val="1A653401"/>
    <w:rsid w:val="1A724AC7"/>
    <w:rsid w:val="1A8A565E"/>
    <w:rsid w:val="1AE61FC5"/>
    <w:rsid w:val="1AFA9AC0"/>
    <w:rsid w:val="1B002957"/>
    <w:rsid w:val="1B05D69A"/>
    <w:rsid w:val="1B1F3369"/>
    <w:rsid w:val="1B56CADB"/>
    <w:rsid w:val="1B7FAA05"/>
    <w:rsid w:val="1BA160FD"/>
    <w:rsid w:val="1BA7D16B"/>
    <w:rsid w:val="1BC84ED4"/>
    <w:rsid w:val="1BC9B1DD"/>
    <w:rsid w:val="1C57DB30"/>
    <w:rsid w:val="1C5A02A5"/>
    <w:rsid w:val="1C84A5F7"/>
    <w:rsid w:val="1C84EFD0"/>
    <w:rsid w:val="1C947AFD"/>
    <w:rsid w:val="1C94908E"/>
    <w:rsid w:val="1CAF9422"/>
    <w:rsid w:val="1CD38C34"/>
    <w:rsid w:val="1D279A34"/>
    <w:rsid w:val="1D32824C"/>
    <w:rsid w:val="1D374997"/>
    <w:rsid w:val="1D3793F9"/>
    <w:rsid w:val="1D40A817"/>
    <w:rsid w:val="1D56A238"/>
    <w:rsid w:val="1D5D6254"/>
    <w:rsid w:val="1D874E4B"/>
    <w:rsid w:val="1D96E089"/>
    <w:rsid w:val="1DCB8CA5"/>
    <w:rsid w:val="1E3D0FC5"/>
    <w:rsid w:val="1E529330"/>
    <w:rsid w:val="1E6357F5"/>
    <w:rsid w:val="1E8C61C1"/>
    <w:rsid w:val="1E9C1734"/>
    <w:rsid w:val="1E9D4C96"/>
    <w:rsid w:val="1EBCCE99"/>
    <w:rsid w:val="1EC88EF9"/>
    <w:rsid w:val="1EDAA923"/>
    <w:rsid w:val="1F103C04"/>
    <w:rsid w:val="1F24B1CF"/>
    <w:rsid w:val="1F82892F"/>
    <w:rsid w:val="1F8F603F"/>
    <w:rsid w:val="1F95A754"/>
    <w:rsid w:val="1FBCE372"/>
    <w:rsid w:val="1FE5CF9A"/>
    <w:rsid w:val="1FEE6391"/>
    <w:rsid w:val="1FF2B833"/>
    <w:rsid w:val="2005E274"/>
    <w:rsid w:val="20615655"/>
    <w:rsid w:val="2064FCF1"/>
    <w:rsid w:val="208366C5"/>
    <w:rsid w:val="209D2300"/>
    <w:rsid w:val="20C17B1C"/>
    <w:rsid w:val="20CC30FE"/>
    <w:rsid w:val="20CE29FD"/>
    <w:rsid w:val="20DAF1E7"/>
    <w:rsid w:val="2112973E"/>
    <w:rsid w:val="2121E59F"/>
    <w:rsid w:val="213DC449"/>
    <w:rsid w:val="214C2E21"/>
    <w:rsid w:val="216A3BC2"/>
    <w:rsid w:val="2187790B"/>
    <w:rsid w:val="218EA3D2"/>
    <w:rsid w:val="2196C08A"/>
    <w:rsid w:val="21A54255"/>
    <w:rsid w:val="21B21287"/>
    <w:rsid w:val="21BE6AB2"/>
    <w:rsid w:val="21CEFFB0"/>
    <w:rsid w:val="21DB2B94"/>
    <w:rsid w:val="21F871B9"/>
    <w:rsid w:val="221402A2"/>
    <w:rsid w:val="222521F5"/>
    <w:rsid w:val="2227720B"/>
    <w:rsid w:val="222C5D4C"/>
    <w:rsid w:val="2267A578"/>
    <w:rsid w:val="227A5E08"/>
    <w:rsid w:val="22AE9667"/>
    <w:rsid w:val="22E002FE"/>
    <w:rsid w:val="22F8E3B0"/>
    <w:rsid w:val="2330290F"/>
    <w:rsid w:val="23325CE1"/>
    <w:rsid w:val="235B222C"/>
    <w:rsid w:val="236D9AC2"/>
    <w:rsid w:val="2376B25E"/>
    <w:rsid w:val="237C70DF"/>
    <w:rsid w:val="23A0F459"/>
    <w:rsid w:val="23DC53AE"/>
    <w:rsid w:val="24050FD0"/>
    <w:rsid w:val="24137B0E"/>
    <w:rsid w:val="2417BB02"/>
    <w:rsid w:val="246EBAAB"/>
    <w:rsid w:val="2476D958"/>
    <w:rsid w:val="2478B26A"/>
    <w:rsid w:val="24B2B6D1"/>
    <w:rsid w:val="24B539EA"/>
    <w:rsid w:val="24C1FE47"/>
    <w:rsid w:val="24D6EECA"/>
    <w:rsid w:val="24EB6C26"/>
    <w:rsid w:val="24F21D11"/>
    <w:rsid w:val="24F5F573"/>
    <w:rsid w:val="25028889"/>
    <w:rsid w:val="252DDB32"/>
    <w:rsid w:val="255B44D2"/>
    <w:rsid w:val="258CB2F3"/>
    <w:rsid w:val="25C5C427"/>
    <w:rsid w:val="25D3FD45"/>
    <w:rsid w:val="25E25C89"/>
    <w:rsid w:val="25E58F30"/>
    <w:rsid w:val="25F6EB4B"/>
    <w:rsid w:val="26210334"/>
    <w:rsid w:val="262BC7B0"/>
    <w:rsid w:val="262EF1F1"/>
    <w:rsid w:val="2630DEFC"/>
    <w:rsid w:val="2657E10E"/>
    <w:rsid w:val="268F361E"/>
    <w:rsid w:val="26960355"/>
    <w:rsid w:val="26998017"/>
    <w:rsid w:val="26C23473"/>
    <w:rsid w:val="26D85C95"/>
    <w:rsid w:val="270443B8"/>
    <w:rsid w:val="27067CA9"/>
    <w:rsid w:val="2713F470"/>
    <w:rsid w:val="2730BCDF"/>
    <w:rsid w:val="27977980"/>
    <w:rsid w:val="27B6BD39"/>
    <w:rsid w:val="27C4C8D2"/>
    <w:rsid w:val="27DFD1C6"/>
    <w:rsid w:val="27E184A6"/>
    <w:rsid w:val="27EA9068"/>
    <w:rsid w:val="27EF1099"/>
    <w:rsid w:val="27FAF184"/>
    <w:rsid w:val="27FFEDA0"/>
    <w:rsid w:val="280E75F6"/>
    <w:rsid w:val="280EA644"/>
    <w:rsid w:val="282E1EEA"/>
    <w:rsid w:val="2866FA04"/>
    <w:rsid w:val="2874AE26"/>
    <w:rsid w:val="287A5EB7"/>
    <w:rsid w:val="288260A3"/>
    <w:rsid w:val="28D2BA51"/>
    <w:rsid w:val="28DE24EE"/>
    <w:rsid w:val="28E9FD6B"/>
    <w:rsid w:val="28F2D01F"/>
    <w:rsid w:val="28F8B16D"/>
    <w:rsid w:val="294B7CE8"/>
    <w:rsid w:val="2972F6B9"/>
    <w:rsid w:val="297FB424"/>
    <w:rsid w:val="29CBEA38"/>
    <w:rsid w:val="29CD5285"/>
    <w:rsid w:val="29DA9030"/>
    <w:rsid w:val="29E3BB6F"/>
    <w:rsid w:val="29E425DB"/>
    <w:rsid w:val="29E46410"/>
    <w:rsid w:val="29E5D6BA"/>
    <w:rsid w:val="29F45EA1"/>
    <w:rsid w:val="2A0BC0C0"/>
    <w:rsid w:val="2A1DE190"/>
    <w:rsid w:val="2A1F8D87"/>
    <w:rsid w:val="2A2E24D1"/>
    <w:rsid w:val="2A41406D"/>
    <w:rsid w:val="2A6C6A1E"/>
    <w:rsid w:val="2A95E188"/>
    <w:rsid w:val="2A97BA43"/>
    <w:rsid w:val="2AA5B98F"/>
    <w:rsid w:val="2AB04112"/>
    <w:rsid w:val="2AC5D92F"/>
    <w:rsid w:val="2AE258BC"/>
    <w:rsid w:val="2B14E48D"/>
    <w:rsid w:val="2B21A9D9"/>
    <w:rsid w:val="2B2584A8"/>
    <w:rsid w:val="2B2A5A52"/>
    <w:rsid w:val="2B815D9B"/>
    <w:rsid w:val="2B99CFD3"/>
    <w:rsid w:val="2B9D124A"/>
    <w:rsid w:val="2BA1BC8B"/>
    <w:rsid w:val="2BA75846"/>
    <w:rsid w:val="2BBAE4E8"/>
    <w:rsid w:val="2BC1A26F"/>
    <w:rsid w:val="2BC6AF62"/>
    <w:rsid w:val="2BCAE95E"/>
    <w:rsid w:val="2C01B285"/>
    <w:rsid w:val="2C02E877"/>
    <w:rsid w:val="2C094019"/>
    <w:rsid w:val="2C1D551E"/>
    <w:rsid w:val="2C2BD947"/>
    <w:rsid w:val="2C772DA3"/>
    <w:rsid w:val="2CA322D4"/>
    <w:rsid w:val="2CB03FA5"/>
    <w:rsid w:val="2CCE02BD"/>
    <w:rsid w:val="2CD6F530"/>
    <w:rsid w:val="2CEF9282"/>
    <w:rsid w:val="2D2E352D"/>
    <w:rsid w:val="2D555844"/>
    <w:rsid w:val="2D8AAF90"/>
    <w:rsid w:val="2D8CCDA0"/>
    <w:rsid w:val="2DD03954"/>
    <w:rsid w:val="2DE76538"/>
    <w:rsid w:val="2E12FE04"/>
    <w:rsid w:val="2E3C8DC8"/>
    <w:rsid w:val="2E5E521D"/>
    <w:rsid w:val="2E7E312F"/>
    <w:rsid w:val="2EAE0153"/>
    <w:rsid w:val="2EAFCAB6"/>
    <w:rsid w:val="2ECD7D8C"/>
    <w:rsid w:val="2ED839E1"/>
    <w:rsid w:val="2EEB2056"/>
    <w:rsid w:val="2EF8798D"/>
    <w:rsid w:val="2F050D23"/>
    <w:rsid w:val="2F209BEE"/>
    <w:rsid w:val="2F419555"/>
    <w:rsid w:val="2F431325"/>
    <w:rsid w:val="2F48EC29"/>
    <w:rsid w:val="2F5B0FAA"/>
    <w:rsid w:val="2F8E4C4F"/>
    <w:rsid w:val="2F9F2E26"/>
    <w:rsid w:val="2FB00456"/>
    <w:rsid w:val="2FC0DFF5"/>
    <w:rsid w:val="2FD8116E"/>
    <w:rsid w:val="2FE05848"/>
    <w:rsid w:val="300B00E8"/>
    <w:rsid w:val="300CB680"/>
    <w:rsid w:val="301CB565"/>
    <w:rsid w:val="30481AF9"/>
    <w:rsid w:val="304ABC3F"/>
    <w:rsid w:val="3069803E"/>
    <w:rsid w:val="3072D632"/>
    <w:rsid w:val="307A4940"/>
    <w:rsid w:val="307CDB97"/>
    <w:rsid w:val="30AA4F48"/>
    <w:rsid w:val="30D8521E"/>
    <w:rsid w:val="311C7EC4"/>
    <w:rsid w:val="3130549E"/>
    <w:rsid w:val="3131216A"/>
    <w:rsid w:val="31669925"/>
    <w:rsid w:val="31784313"/>
    <w:rsid w:val="3189C72B"/>
    <w:rsid w:val="31A4F949"/>
    <w:rsid w:val="31C353A5"/>
    <w:rsid w:val="31D5B71B"/>
    <w:rsid w:val="31D6AF87"/>
    <w:rsid w:val="31DFD5EE"/>
    <w:rsid w:val="31EE2E52"/>
    <w:rsid w:val="320BBDB0"/>
    <w:rsid w:val="32180AAA"/>
    <w:rsid w:val="321FCFFE"/>
    <w:rsid w:val="3231415C"/>
    <w:rsid w:val="3275AF87"/>
    <w:rsid w:val="327AB3E7"/>
    <w:rsid w:val="32864CED"/>
    <w:rsid w:val="328B96B8"/>
    <w:rsid w:val="32B750BF"/>
    <w:rsid w:val="32CC24FF"/>
    <w:rsid w:val="3315DC9C"/>
    <w:rsid w:val="3323BDF5"/>
    <w:rsid w:val="334B261F"/>
    <w:rsid w:val="337402F5"/>
    <w:rsid w:val="33D932BB"/>
    <w:rsid w:val="33DC88BC"/>
    <w:rsid w:val="33E9A3DE"/>
    <w:rsid w:val="33F4CE99"/>
    <w:rsid w:val="340AD85B"/>
    <w:rsid w:val="34509144"/>
    <w:rsid w:val="349E3F16"/>
    <w:rsid w:val="34A32F0A"/>
    <w:rsid w:val="34AA72C5"/>
    <w:rsid w:val="34CFE924"/>
    <w:rsid w:val="34D9CA6E"/>
    <w:rsid w:val="3510456C"/>
    <w:rsid w:val="35447B6B"/>
    <w:rsid w:val="3556DC5A"/>
    <w:rsid w:val="3586EBD6"/>
    <w:rsid w:val="358839AE"/>
    <w:rsid w:val="358F04DA"/>
    <w:rsid w:val="35B254A9"/>
    <w:rsid w:val="35BA1AC8"/>
    <w:rsid w:val="35E22BCA"/>
    <w:rsid w:val="361043D8"/>
    <w:rsid w:val="365C0599"/>
    <w:rsid w:val="365CEC9C"/>
    <w:rsid w:val="3660ED4E"/>
    <w:rsid w:val="3684701A"/>
    <w:rsid w:val="368B9A47"/>
    <w:rsid w:val="36920D37"/>
    <w:rsid w:val="369381B3"/>
    <w:rsid w:val="369C36DC"/>
    <w:rsid w:val="369FEADB"/>
    <w:rsid w:val="36BC765C"/>
    <w:rsid w:val="36C3E217"/>
    <w:rsid w:val="36CFF5A3"/>
    <w:rsid w:val="3708B71E"/>
    <w:rsid w:val="3711E104"/>
    <w:rsid w:val="374C9A9B"/>
    <w:rsid w:val="3758647E"/>
    <w:rsid w:val="375E0FF5"/>
    <w:rsid w:val="378D841C"/>
    <w:rsid w:val="379F0406"/>
    <w:rsid w:val="37A65931"/>
    <w:rsid w:val="37B028DE"/>
    <w:rsid w:val="37C93F1D"/>
    <w:rsid w:val="37CC1B30"/>
    <w:rsid w:val="37DD2633"/>
    <w:rsid w:val="37F5934A"/>
    <w:rsid w:val="38342AD8"/>
    <w:rsid w:val="3835A1B3"/>
    <w:rsid w:val="38391E11"/>
    <w:rsid w:val="385F0BAB"/>
    <w:rsid w:val="3863B39A"/>
    <w:rsid w:val="38B4A467"/>
    <w:rsid w:val="38E53936"/>
    <w:rsid w:val="3916E942"/>
    <w:rsid w:val="3918F54E"/>
    <w:rsid w:val="39236AFE"/>
    <w:rsid w:val="3928E574"/>
    <w:rsid w:val="393570AC"/>
    <w:rsid w:val="394B9F1C"/>
    <w:rsid w:val="395CDFCF"/>
    <w:rsid w:val="399B34A1"/>
    <w:rsid w:val="39AC1D81"/>
    <w:rsid w:val="39C32DB2"/>
    <w:rsid w:val="39CE658A"/>
    <w:rsid w:val="3A17E685"/>
    <w:rsid w:val="3A2DCA13"/>
    <w:rsid w:val="3A4409B5"/>
    <w:rsid w:val="3A530FB0"/>
    <w:rsid w:val="3A7F54E5"/>
    <w:rsid w:val="3ABD7C24"/>
    <w:rsid w:val="3AD7C084"/>
    <w:rsid w:val="3B042C2C"/>
    <w:rsid w:val="3B25CFF6"/>
    <w:rsid w:val="3B5B3F6D"/>
    <w:rsid w:val="3B867F7E"/>
    <w:rsid w:val="3BB97446"/>
    <w:rsid w:val="3BDEF001"/>
    <w:rsid w:val="3BE3A9AA"/>
    <w:rsid w:val="3C0830E8"/>
    <w:rsid w:val="3C1B7D55"/>
    <w:rsid w:val="3C1C22F3"/>
    <w:rsid w:val="3C2FDA1F"/>
    <w:rsid w:val="3C322A33"/>
    <w:rsid w:val="3C4E43AD"/>
    <w:rsid w:val="3C55628A"/>
    <w:rsid w:val="3C5A638E"/>
    <w:rsid w:val="3C66BEF2"/>
    <w:rsid w:val="3C72CC3A"/>
    <w:rsid w:val="3C7E9459"/>
    <w:rsid w:val="3CA11A65"/>
    <w:rsid w:val="3CA9A3ED"/>
    <w:rsid w:val="3CABA348"/>
    <w:rsid w:val="3CB751FC"/>
    <w:rsid w:val="3CB9524A"/>
    <w:rsid w:val="3CE8A7BF"/>
    <w:rsid w:val="3CEA2842"/>
    <w:rsid w:val="3CF88B38"/>
    <w:rsid w:val="3CF9F579"/>
    <w:rsid w:val="3D012570"/>
    <w:rsid w:val="3D06064C"/>
    <w:rsid w:val="3D2BC32A"/>
    <w:rsid w:val="3D2F719C"/>
    <w:rsid w:val="3D53B0B6"/>
    <w:rsid w:val="3D8D7BC5"/>
    <w:rsid w:val="3D919BAB"/>
    <w:rsid w:val="3DF1E486"/>
    <w:rsid w:val="3DF3BF3C"/>
    <w:rsid w:val="3E0B6EE7"/>
    <w:rsid w:val="3E2D2FF0"/>
    <w:rsid w:val="3E472C50"/>
    <w:rsid w:val="3E5B9BC8"/>
    <w:rsid w:val="3E67B6DB"/>
    <w:rsid w:val="3E86DDA6"/>
    <w:rsid w:val="3E96901C"/>
    <w:rsid w:val="3ED07691"/>
    <w:rsid w:val="3EFDD60B"/>
    <w:rsid w:val="3F7B4253"/>
    <w:rsid w:val="3F853042"/>
    <w:rsid w:val="3F90B8BA"/>
    <w:rsid w:val="3FD3FD6A"/>
    <w:rsid w:val="3FF0A084"/>
    <w:rsid w:val="3FF694BD"/>
    <w:rsid w:val="4077AE15"/>
    <w:rsid w:val="40822FDB"/>
    <w:rsid w:val="40872809"/>
    <w:rsid w:val="40B40095"/>
    <w:rsid w:val="40BB8724"/>
    <w:rsid w:val="40C9DE04"/>
    <w:rsid w:val="40DBA8F3"/>
    <w:rsid w:val="40EE9308"/>
    <w:rsid w:val="40F76D8C"/>
    <w:rsid w:val="4109D6DB"/>
    <w:rsid w:val="4115672F"/>
    <w:rsid w:val="411AD3AD"/>
    <w:rsid w:val="415082C6"/>
    <w:rsid w:val="415745A9"/>
    <w:rsid w:val="416D3BFA"/>
    <w:rsid w:val="417854EB"/>
    <w:rsid w:val="418ECDE5"/>
    <w:rsid w:val="41A9BB99"/>
    <w:rsid w:val="41C732C3"/>
    <w:rsid w:val="41E913AF"/>
    <w:rsid w:val="41EA93CA"/>
    <w:rsid w:val="420AA0B4"/>
    <w:rsid w:val="422721D9"/>
    <w:rsid w:val="42392415"/>
    <w:rsid w:val="424FD0F6"/>
    <w:rsid w:val="42551C75"/>
    <w:rsid w:val="425B900A"/>
    <w:rsid w:val="4267BE8A"/>
    <w:rsid w:val="42704A06"/>
    <w:rsid w:val="427D6190"/>
    <w:rsid w:val="428C1490"/>
    <w:rsid w:val="42A769BA"/>
    <w:rsid w:val="42BA296D"/>
    <w:rsid w:val="42DB2AE7"/>
    <w:rsid w:val="4300C4C6"/>
    <w:rsid w:val="431AE4CC"/>
    <w:rsid w:val="431F160A"/>
    <w:rsid w:val="432634AB"/>
    <w:rsid w:val="43278C08"/>
    <w:rsid w:val="4339EBAF"/>
    <w:rsid w:val="433D31F3"/>
    <w:rsid w:val="4342350C"/>
    <w:rsid w:val="436C2407"/>
    <w:rsid w:val="4376A11C"/>
    <w:rsid w:val="43BC395B"/>
    <w:rsid w:val="43F80C20"/>
    <w:rsid w:val="43F914DE"/>
    <w:rsid w:val="4441CA24"/>
    <w:rsid w:val="44501842"/>
    <w:rsid w:val="44576530"/>
    <w:rsid w:val="446EB963"/>
    <w:rsid w:val="44B4CF0E"/>
    <w:rsid w:val="44C445BF"/>
    <w:rsid w:val="44D0B308"/>
    <w:rsid w:val="44E60A6C"/>
    <w:rsid w:val="44FD2680"/>
    <w:rsid w:val="44FEB07A"/>
    <w:rsid w:val="4587CAAF"/>
    <w:rsid w:val="458BD075"/>
    <w:rsid w:val="4598F98D"/>
    <w:rsid w:val="45B969A7"/>
    <w:rsid w:val="45D7A873"/>
    <w:rsid w:val="45E17893"/>
    <w:rsid w:val="45E73958"/>
    <w:rsid w:val="45F1A203"/>
    <w:rsid w:val="461947C1"/>
    <w:rsid w:val="46298CF4"/>
    <w:rsid w:val="464DB302"/>
    <w:rsid w:val="46644C21"/>
    <w:rsid w:val="46801962"/>
    <w:rsid w:val="4683B7DE"/>
    <w:rsid w:val="4689E81C"/>
    <w:rsid w:val="468BFFA4"/>
    <w:rsid w:val="4697B9F9"/>
    <w:rsid w:val="46A1B0BA"/>
    <w:rsid w:val="46A478B2"/>
    <w:rsid w:val="46BD4BD8"/>
    <w:rsid w:val="46F2D9CC"/>
    <w:rsid w:val="47009A63"/>
    <w:rsid w:val="4713FDD6"/>
    <w:rsid w:val="47267F2C"/>
    <w:rsid w:val="47380A9E"/>
    <w:rsid w:val="476866E3"/>
    <w:rsid w:val="476A15A7"/>
    <w:rsid w:val="477DA89E"/>
    <w:rsid w:val="47AB41BD"/>
    <w:rsid w:val="47BFD676"/>
    <w:rsid w:val="47E16852"/>
    <w:rsid w:val="480ABDA0"/>
    <w:rsid w:val="4822D74E"/>
    <w:rsid w:val="482699FB"/>
    <w:rsid w:val="482A9287"/>
    <w:rsid w:val="482E579A"/>
    <w:rsid w:val="4847EBC0"/>
    <w:rsid w:val="4884C1CC"/>
    <w:rsid w:val="489C6AC4"/>
    <w:rsid w:val="48BB1734"/>
    <w:rsid w:val="48D9973D"/>
    <w:rsid w:val="48E66B0D"/>
    <w:rsid w:val="48FC6870"/>
    <w:rsid w:val="498F60C4"/>
    <w:rsid w:val="49BA612B"/>
    <w:rsid w:val="49FC2401"/>
    <w:rsid w:val="4A15522C"/>
    <w:rsid w:val="4A2FEF68"/>
    <w:rsid w:val="4A4A308F"/>
    <w:rsid w:val="4A787307"/>
    <w:rsid w:val="4A8AAEBF"/>
    <w:rsid w:val="4A9D59D2"/>
    <w:rsid w:val="4B12D7EF"/>
    <w:rsid w:val="4B17DAF8"/>
    <w:rsid w:val="4B21CD42"/>
    <w:rsid w:val="4B7D9908"/>
    <w:rsid w:val="4BBA6E40"/>
    <w:rsid w:val="4BCCBEEC"/>
    <w:rsid w:val="4BF96AC9"/>
    <w:rsid w:val="4C384276"/>
    <w:rsid w:val="4C43EE04"/>
    <w:rsid w:val="4C5EB509"/>
    <w:rsid w:val="4CB52749"/>
    <w:rsid w:val="4CB606C2"/>
    <w:rsid w:val="4CECCE9B"/>
    <w:rsid w:val="4CF7BF62"/>
    <w:rsid w:val="4D32337F"/>
    <w:rsid w:val="4D41F9ED"/>
    <w:rsid w:val="4D5D37ED"/>
    <w:rsid w:val="4D7E1CF2"/>
    <w:rsid w:val="4D9338B2"/>
    <w:rsid w:val="4DBDF963"/>
    <w:rsid w:val="4DCF5273"/>
    <w:rsid w:val="4DE3C57A"/>
    <w:rsid w:val="4E19CF74"/>
    <w:rsid w:val="4E267547"/>
    <w:rsid w:val="4E380F54"/>
    <w:rsid w:val="4E57BFC9"/>
    <w:rsid w:val="4E690550"/>
    <w:rsid w:val="4E7FB570"/>
    <w:rsid w:val="4E9ED21A"/>
    <w:rsid w:val="4EB62F85"/>
    <w:rsid w:val="4EC562A0"/>
    <w:rsid w:val="4ED10B01"/>
    <w:rsid w:val="4EFBAC75"/>
    <w:rsid w:val="4F043454"/>
    <w:rsid w:val="4F1C30EF"/>
    <w:rsid w:val="4F2CCCB6"/>
    <w:rsid w:val="4F74B69D"/>
    <w:rsid w:val="4F99BD73"/>
    <w:rsid w:val="4FA54AC2"/>
    <w:rsid w:val="4FB704D9"/>
    <w:rsid w:val="4FCFFE35"/>
    <w:rsid w:val="5013F81E"/>
    <w:rsid w:val="503EC9FB"/>
    <w:rsid w:val="5049F54F"/>
    <w:rsid w:val="50966E7F"/>
    <w:rsid w:val="50A962C8"/>
    <w:rsid w:val="50AB0B7B"/>
    <w:rsid w:val="50AB9F00"/>
    <w:rsid w:val="50B1EFFD"/>
    <w:rsid w:val="50BB1CE7"/>
    <w:rsid w:val="50D2D1BB"/>
    <w:rsid w:val="50D744C2"/>
    <w:rsid w:val="50D7790C"/>
    <w:rsid w:val="50F8F329"/>
    <w:rsid w:val="51358DD4"/>
    <w:rsid w:val="5135D4C6"/>
    <w:rsid w:val="5146EA77"/>
    <w:rsid w:val="51480127"/>
    <w:rsid w:val="51494E63"/>
    <w:rsid w:val="515EB648"/>
    <w:rsid w:val="51953835"/>
    <w:rsid w:val="51AC7C75"/>
    <w:rsid w:val="51E5AEE1"/>
    <w:rsid w:val="520985FF"/>
    <w:rsid w:val="5218CDFD"/>
    <w:rsid w:val="524810E7"/>
    <w:rsid w:val="527AC6BC"/>
    <w:rsid w:val="52B3D456"/>
    <w:rsid w:val="52CFF156"/>
    <w:rsid w:val="52DFF186"/>
    <w:rsid w:val="530A838A"/>
    <w:rsid w:val="531805AE"/>
    <w:rsid w:val="53290CEB"/>
    <w:rsid w:val="5345F4B4"/>
    <w:rsid w:val="53465296"/>
    <w:rsid w:val="534F756D"/>
    <w:rsid w:val="53C7DB2D"/>
    <w:rsid w:val="53D524E9"/>
    <w:rsid w:val="53DD2A13"/>
    <w:rsid w:val="53E378B2"/>
    <w:rsid w:val="53EE1C82"/>
    <w:rsid w:val="54382A19"/>
    <w:rsid w:val="547693AA"/>
    <w:rsid w:val="548FE227"/>
    <w:rsid w:val="54BB5B88"/>
    <w:rsid w:val="55043E15"/>
    <w:rsid w:val="55110A13"/>
    <w:rsid w:val="5522D6C7"/>
    <w:rsid w:val="552D610F"/>
    <w:rsid w:val="5544A20A"/>
    <w:rsid w:val="554D7C0D"/>
    <w:rsid w:val="55648DA7"/>
    <w:rsid w:val="55B892E0"/>
    <w:rsid w:val="55FC0612"/>
    <w:rsid w:val="55FFA4AB"/>
    <w:rsid w:val="5649276A"/>
    <w:rsid w:val="564D14B9"/>
    <w:rsid w:val="56572BE9"/>
    <w:rsid w:val="565A54DE"/>
    <w:rsid w:val="56748CC3"/>
    <w:rsid w:val="567F6123"/>
    <w:rsid w:val="56ACC58A"/>
    <w:rsid w:val="56B266A8"/>
    <w:rsid w:val="56BFED68"/>
    <w:rsid w:val="56E99951"/>
    <w:rsid w:val="56EA273C"/>
    <w:rsid w:val="570E4DDE"/>
    <w:rsid w:val="572CF96A"/>
    <w:rsid w:val="573B7310"/>
    <w:rsid w:val="5749FE91"/>
    <w:rsid w:val="57737092"/>
    <w:rsid w:val="5779C187"/>
    <w:rsid w:val="57E49467"/>
    <w:rsid w:val="57F2FC4A"/>
    <w:rsid w:val="5812A945"/>
    <w:rsid w:val="583F93FC"/>
    <w:rsid w:val="588965DD"/>
    <w:rsid w:val="5893347B"/>
    <w:rsid w:val="58EBBB8B"/>
    <w:rsid w:val="58EFF6D8"/>
    <w:rsid w:val="593D944F"/>
    <w:rsid w:val="59700834"/>
    <w:rsid w:val="597DEDE0"/>
    <w:rsid w:val="5981504C"/>
    <w:rsid w:val="598C1148"/>
    <w:rsid w:val="59953A2E"/>
    <w:rsid w:val="59FC21BB"/>
    <w:rsid w:val="5A28DB3E"/>
    <w:rsid w:val="5A3D6F31"/>
    <w:rsid w:val="5A420DA2"/>
    <w:rsid w:val="5A552106"/>
    <w:rsid w:val="5A59F042"/>
    <w:rsid w:val="5A609B94"/>
    <w:rsid w:val="5A7B24A3"/>
    <w:rsid w:val="5A878BEC"/>
    <w:rsid w:val="5A8F65D6"/>
    <w:rsid w:val="5A94762A"/>
    <w:rsid w:val="5AA361AA"/>
    <w:rsid w:val="5AD964B0"/>
    <w:rsid w:val="5AFBB01A"/>
    <w:rsid w:val="5B440801"/>
    <w:rsid w:val="5B46D554"/>
    <w:rsid w:val="5B4A2E24"/>
    <w:rsid w:val="5B7E7DC1"/>
    <w:rsid w:val="5B857884"/>
    <w:rsid w:val="5BB0E9B6"/>
    <w:rsid w:val="5BD1A9F4"/>
    <w:rsid w:val="5BDE2AD8"/>
    <w:rsid w:val="5BEE33C4"/>
    <w:rsid w:val="5BF4B07F"/>
    <w:rsid w:val="5BFA6AEF"/>
    <w:rsid w:val="5C1E33E7"/>
    <w:rsid w:val="5C401066"/>
    <w:rsid w:val="5C57EFB8"/>
    <w:rsid w:val="5C601849"/>
    <w:rsid w:val="5C78E894"/>
    <w:rsid w:val="5C7D21FE"/>
    <w:rsid w:val="5C9643E7"/>
    <w:rsid w:val="5CB5459C"/>
    <w:rsid w:val="5CBC0069"/>
    <w:rsid w:val="5CBEA342"/>
    <w:rsid w:val="5CDE7B5D"/>
    <w:rsid w:val="5CDFD862"/>
    <w:rsid w:val="5D2AC913"/>
    <w:rsid w:val="5D2F68C3"/>
    <w:rsid w:val="5D3F30C1"/>
    <w:rsid w:val="5D448B4B"/>
    <w:rsid w:val="5D678421"/>
    <w:rsid w:val="5D7C237B"/>
    <w:rsid w:val="5D7C3C02"/>
    <w:rsid w:val="5DBB9525"/>
    <w:rsid w:val="5DD310D3"/>
    <w:rsid w:val="5DF273F1"/>
    <w:rsid w:val="5E243BDE"/>
    <w:rsid w:val="5E2F8C5E"/>
    <w:rsid w:val="5E46BBF6"/>
    <w:rsid w:val="5E5D8CB1"/>
    <w:rsid w:val="5E7A4BBE"/>
    <w:rsid w:val="5E7A9B76"/>
    <w:rsid w:val="5E8F6C79"/>
    <w:rsid w:val="5EA8183F"/>
    <w:rsid w:val="5EB1AB92"/>
    <w:rsid w:val="5EB8DF57"/>
    <w:rsid w:val="5EC86A91"/>
    <w:rsid w:val="5EC86EA4"/>
    <w:rsid w:val="5EEF2055"/>
    <w:rsid w:val="5EF6655E"/>
    <w:rsid w:val="5EFB01AE"/>
    <w:rsid w:val="5F0CCA0C"/>
    <w:rsid w:val="5F49787C"/>
    <w:rsid w:val="5F50D234"/>
    <w:rsid w:val="5F768481"/>
    <w:rsid w:val="5F993C24"/>
    <w:rsid w:val="5FA81AE1"/>
    <w:rsid w:val="5FD71937"/>
    <w:rsid w:val="5FF0350E"/>
    <w:rsid w:val="6001F87E"/>
    <w:rsid w:val="60050B6A"/>
    <w:rsid w:val="600F2462"/>
    <w:rsid w:val="601F5F2E"/>
    <w:rsid w:val="60305458"/>
    <w:rsid w:val="603257D5"/>
    <w:rsid w:val="6037E1A0"/>
    <w:rsid w:val="60503A2E"/>
    <w:rsid w:val="606121C7"/>
    <w:rsid w:val="6067D700"/>
    <w:rsid w:val="607EADC4"/>
    <w:rsid w:val="60AEB3BA"/>
    <w:rsid w:val="60B0E867"/>
    <w:rsid w:val="60B2FE70"/>
    <w:rsid w:val="60B4262C"/>
    <w:rsid w:val="60D23CF4"/>
    <w:rsid w:val="611B0566"/>
    <w:rsid w:val="61210759"/>
    <w:rsid w:val="61229304"/>
    <w:rsid w:val="6133843D"/>
    <w:rsid w:val="6141E381"/>
    <w:rsid w:val="6151C670"/>
    <w:rsid w:val="6160FD42"/>
    <w:rsid w:val="6172C769"/>
    <w:rsid w:val="61775970"/>
    <w:rsid w:val="6197C9AC"/>
    <w:rsid w:val="619F3156"/>
    <w:rsid w:val="61A43A1C"/>
    <w:rsid w:val="61B34985"/>
    <w:rsid w:val="61BEB899"/>
    <w:rsid w:val="6202D9E6"/>
    <w:rsid w:val="62120968"/>
    <w:rsid w:val="62287CDD"/>
    <w:rsid w:val="6272BACE"/>
    <w:rsid w:val="62895BF2"/>
    <w:rsid w:val="62AEBB64"/>
    <w:rsid w:val="62B13FC8"/>
    <w:rsid w:val="62CECEC2"/>
    <w:rsid w:val="62E70071"/>
    <w:rsid w:val="62FF829E"/>
    <w:rsid w:val="6323A88E"/>
    <w:rsid w:val="63340B6A"/>
    <w:rsid w:val="63378455"/>
    <w:rsid w:val="63905157"/>
    <w:rsid w:val="6391DE95"/>
    <w:rsid w:val="6392CEFC"/>
    <w:rsid w:val="6394AD78"/>
    <w:rsid w:val="639B4148"/>
    <w:rsid w:val="63A2196D"/>
    <w:rsid w:val="63CE2C86"/>
    <w:rsid w:val="63ED420F"/>
    <w:rsid w:val="63F9C2F3"/>
    <w:rsid w:val="640DFE6F"/>
    <w:rsid w:val="6448DE47"/>
    <w:rsid w:val="6463019D"/>
    <w:rsid w:val="64AC616D"/>
    <w:rsid w:val="64F8B306"/>
    <w:rsid w:val="6520F2E1"/>
    <w:rsid w:val="653E1D88"/>
    <w:rsid w:val="65414DE3"/>
    <w:rsid w:val="65446FE2"/>
    <w:rsid w:val="654562A0"/>
    <w:rsid w:val="655B8248"/>
    <w:rsid w:val="656F3F3A"/>
    <w:rsid w:val="6573A125"/>
    <w:rsid w:val="6574ED55"/>
    <w:rsid w:val="65758BD3"/>
    <w:rsid w:val="65775C45"/>
    <w:rsid w:val="659A0C59"/>
    <w:rsid w:val="65C33680"/>
    <w:rsid w:val="66088D6D"/>
    <w:rsid w:val="666F54C0"/>
    <w:rsid w:val="66739C76"/>
    <w:rsid w:val="667D65AF"/>
    <w:rsid w:val="66B2DC0E"/>
    <w:rsid w:val="66D68E44"/>
    <w:rsid w:val="66FC6A2D"/>
    <w:rsid w:val="671C3305"/>
    <w:rsid w:val="67304C1F"/>
    <w:rsid w:val="6766494C"/>
    <w:rsid w:val="676FFA91"/>
    <w:rsid w:val="67A50064"/>
    <w:rsid w:val="67EBFD6A"/>
    <w:rsid w:val="685A34A8"/>
    <w:rsid w:val="685EDD43"/>
    <w:rsid w:val="68ACE016"/>
    <w:rsid w:val="68FB7060"/>
    <w:rsid w:val="6908F365"/>
    <w:rsid w:val="691C962E"/>
    <w:rsid w:val="69BB22EB"/>
    <w:rsid w:val="69C54BD6"/>
    <w:rsid w:val="6A2F9A40"/>
    <w:rsid w:val="6A35A0AD"/>
    <w:rsid w:val="6A398D8A"/>
    <w:rsid w:val="6A8B30D0"/>
    <w:rsid w:val="6A942571"/>
    <w:rsid w:val="6AB63B64"/>
    <w:rsid w:val="6AF31B22"/>
    <w:rsid w:val="6B015EBC"/>
    <w:rsid w:val="6B11C6AA"/>
    <w:rsid w:val="6B15AFAE"/>
    <w:rsid w:val="6B4CDCA6"/>
    <w:rsid w:val="6B52ABC5"/>
    <w:rsid w:val="6B53F268"/>
    <w:rsid w:val="6B642553"/>
    <w:rsid w:val="6B778DCA"/>
    <w:rsid w:val="6BAB9146"/>
    <w:rsid w:val="6BB46E0C"/>
    <w:rsid w:val="6BF6F23E"/>
    <w:rsid w:val="6C2CD8DB"/>
    <w:rsid w:val="6C32A156"/>
    <w:rsid w:val="6C457CD1"/>
    <w:rsid w:val="6C59F421"/>
    <w:rsid w:val="6C5DFB35"/>
    <w:rsid w:val="6C7F271B"/>
    <w:rsid w:val="6CB3CE43"/>
    <w:rsid w:val="6CC1CEE1"/>
    <w:rsid w:val="6CCA6615"/>
    <w:rsid w:val="6CED003B"/>
    <w:rsid w:val="6D146333"/>
    <w:rsid w:val="6D208387"/>
    <w:rsid w:val="6D517A8D"/>
    <w:rsid w:val="6D7AE8D1"/>
    <w:rsid w:val="6D8BDB2C"/>
    <w:rsid w:val="6DBAF032"/>
    <w:rsid w:val="6DBF2A97"/>
    <w:rsid w:val="6DD22666"/>
    <w:rsid w:val="6E3B3366"/>
    <w:rsid w:val="6E3E35D7"/>
    <w:rsid w:val="6E55B475"/>
    <w:rsid w:val="6E7A5268"/>
    <w:rsid w:val="6E9271CB"/>
    <w:rsid w:val="6EB940E1"/>
    <w:rsid w:val="6ECD4E79"/>
    <w:rsid w:val="6EDC447E"/>
    <w:rsid w:val="6F0CAACA"/>
    <w:rsid w:val="6F0D1F4B"/>
    <w:rsid w:val="6F130865"/>
    <w:rsid w:val="6F2165D2"/>
    <w:rsid w:val="6F23DD42"/>
    <w:rsid w:val="6F61E5E0"/>
    <w:rsid w:val="6F64A5ED"/>
    <w:rsid w:val="6F79C39D"/>
    <w:rsid w:val="6F800DC2"/>
    <w:rsid w:val="6F80A090"/>
    <w:rsid w:val="6F974A85"/>
    <w:rsid w:val="6FB371F8"/>
    <w:rsid w:val="6FE64710"/>
    <w:rsid w:val="6FE9586C"/>
    <w:rsid w:val="701622C9"/>
    <w:rsid w:val="702D0C77"/>
    <w:rsid w:val="70327CD0"/>
    <w:rsid w:val="704CCCDC"/>
    <w:rsid w:val="70699519"/>
    <w:rsid w:val="70A4BC28"/>
    <w:rsid w:val="70A74C3B"/>
    <w:rsid w:val="70DE891F"/>
    <w:rsid w:val="70EB639B"/>
    <w:rsid w:val="70EFAC71"/>
    <w:rsid w:val="70F8B33A"/>
    <w:rsid w:val="70FA0318"/>
    <w:rsid w:val="711593FE"/>
    <w:rsid w:val="71469D88"/>
    <w:rsid w:val="717263BF"/>
    <w:rsid w:val="717B70DB"/>
    <w:rsid w:val="71B2E3FC"/>
    <w:rsid w:val="71C0A0DB"/>
    <w:rsid w:val="71DE963E"/>
    <w:rsid w:val="7242B347"/>
    <w:rsid w:val="72517D17"/>
    <w:rsid w:val="7251B112"/>
    <w:rsid w:val="72825882"/>
    <w:rsid w:val="729E219F"/>
    <w:rsid w:val="72B1645F"/>
    <w:rsid w:val="72CAC834"/>
    <w:rsid w:val="7318B5B4"/>
    <w:rsid w:val="73202B9C"/>
    <w:rsid w:val="73396426"/>
    <w:rsid w:val="735B932F"/>
    <w:rsid w:val="7370CC16"/>
    <w:rsid w:val="737581FE"/>
    <w:rsid w:val="737AFCE6"/>
    <w:rsid w:val="738459A7"/>
    <w:rsid w:val="73AD2446"/>
    <w:rsid w:val="73D9F1B0"/>
    <w:rsid w:val="73F5D003"/>
    <w:rsid w:val="73FD72BA"/>
    <w:rsid w:val="742A7F92"/>
    <w:rsid w:val="7431A3DA"/>
    <w:rsid w:val="74A1C9CA"/>
    <w:rsid w:val="74AF6306"/>
    <w:rsid w:val="74B6FB31"/>
    <w:rsid w:val="75023271"/>
    <w:rsid w:val="751FDD32"/>
    <w:rsid w:val="7530B23A"/>
    <w:rsid w:val="7537ED64"/>
    <w:rsid w:val="75388E1F"/>
    <w:rsid w:val="75652FC5"/>
    <w:rsid w:val="757690DF"/>
    <w:rsid w:val="75789FC6"/>
    <w:rsid w:val="75AB9DA2"/>
    <w:rsid w:val="75B01876"/>
    <w:rsid w:val="75BBFEDB"/>
    <w:rsid w:val="7611AB76"/>
    <w:rsid w:val="7638D9A5"/>
    <w:rsid w:val="76461792"/>
    <w:rsid w:val="76535890"/>
    <w:rsid w:val="7676C964"/>
    <w:rsid w:val="768A1973"/>
    <w:rsid w:val="76911BEB"/>
    <w:rsid w:val="76AE3940"/>
    <w:rsid w:val="76C1A66A"/>
    <w:rsid w:val="76FC3C9F"/>
    <w:rsid w:val="77090A39"/>
    <w:rsid w:val="7710C105"/>
    <w:rsid w:val="77293C89"/>
    <w:rsid w:val="77526017"/>
    <w:rsid w:val="7769B3D8"/>
    <w:rsid w:val="776BA16F"/>
    <w:rsid w:val="7783416A"/>
    <w:rsid w:val="778682F1"/>
    <w:rsid w:val="779EB4FC"/>
    <w:rsid w:val="77B8B3AF"/>
    <w:rsid w:val="77C2681C"/>
    <w:rsid w:val="77C39980"/>
    <w:rsid w:val="7818ACF0"/>
    <w:rsid w:val="7834F7B4"/>
    <w:rsid w:val="7841772C"/>
    <w:rsid w:val="785F0AF0"/>
    <w:rsid w:val="786787ED"/>
    <w:rsid w:val="78711091"/>
    <w:rsid w:val="78789875"/>
    <w:rsid w:val="787AAF5C"/>
    <w:rsid w:val="789B402B"/>
    <w:rsid w:val="78E7EB99"/>
    <w:rsid w:val="7911EC64"/>
    <w:rsid w:val="791DCA20"/>
    <w:rsid w:val="79423619"/>
    <w:rsid w:val="794EC457"/>
    <w:rsid w:val="79501D09"/>
    <w:rsid w:val="797F80E5"/>
    <w:rsid w:val="799BE2A6"/>
    <w:rsid w:val="79E38729"/>
    <w:rsid w:val="79EB91B2"/>
    <w:rsid w:val="7A0439F8"/>
    <w:rsid w:val="7A3EF78A"/>
    <w:rsid w:val="7A71E517"/>
    <w:rsid w:val="7A87BD01"/>
    <w:rsid w:val="7A8D6FC8"/>
    <w:rsid w:val="7AA0FE11"/>
    <w:rsid w:val="7AA30809"/>
    <w:rsid w:val="7AF13B8A"/>
    <w:rsid w:val="7B8D3659"/>
    <w:rsid w:val="7B9D8E41"/>
    <w:rsid w:val="7BA7814B"/>
    <w:rsid w:val="7BC4F2B7"/>
    <w:rsid w:val="7C0C5727"/>
    <w:rsid w:val="7C4AEA2B"/>
    <w:rsid w:val="7C65548D"/>
    <w:rsid w:val="7C79DBF8"/>
    <w:rsid w:val="7CA14DC7"/>
    <w:rsid w:val="7CBC0334"/>
    <w:rsid w:val="7CD75C29"/>
    <w:rsid w:val="7D6B049A"/>
    <w:rsid w:val="7DC1326D"/>
    <w:rsid w:val="7DD54C00"/>
    <w:rsid w:val="7E12B473"/>
    <w:rsid w:val="7E1E5C7F"/>
    <w:rsid w:val="7E212478"/>
    <w:rsid w:val="7E584DD1"/>
    <w:rsid w:val="7EB38358"/>
    <w:rsid w:val="7EB78A41"/>
    <w:rsid w:val="7ECA52E8"/>
    <w:rsid w:val="7ED52F03"/>
    <w:rsid w:val="7ED87C40"/>
    <w:rsid w:val="7EEA6D47"/>
    <w:rsid w:val="7F323ACC"/>
    <w:rsid w:val="7F7B1CAF"/>
    <w:rsid w:val="7FB35EA3"/>
    <w:rsid w:val="7FB94C8B"/>
    <w:rsid w:val="7FC81BDC"/>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FBAD3B"/>
  <w15:chartTrackingRefBased/>
  <w15:docId w15:val="{899C2E68-988D-4C4E-B034-334E5FDD09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hAnsiTheme="minorHAnsi" w:eastAsia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0"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uiPriority="0"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F7EFA"/>
    <w:pPr>
      <w:spacing w:after="200" w:line="276" w:lineRule="auto"/>
    </w:pPr>
    <w:rPr>
      <w:rFonts w:eastAsiaTheme="minorEastAsia"/>
      <w:lang w:eastAsia="et-EE"/>
    </w:rPr>
  </w:style>
  <w:style w:type="paragraph" w:styleId="Heading1">
    <w:name w:val="heading 1"/>
    <w:basedOn w:val="Normal"/>
    <w:next w:val="Normal"/>
    <w:link w:val="Heading1Char"/>
    <w:uiPriority w:val="9"/>
    <w:qFormat/>
    <w:rsid w:val="001F7EFA"/>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F7EFA"/>
    <w:pPr>
      <w:keepNext/>
      <w:keepLines/>
      <w:spacing w:before="200" w:after="0"/>
      <w:outlineLvl w:val="1"/>
    </w:pPr>
    <w:rPr>
      <w:rFonts w:asciiTheme="majorHAnsi" w:hAnsiTheme="majorHAnsi" w:eastAsiaTheme="majorEastAsia" w:cstheme="majorBidi"/>
      <w:b/>
      <w:bCs/>
      <w:color w:val="4472C4" w:themeColor="accent1"/>
      <w:sz w:val="26"/>
      <w:szCs w:val="26"/>
    </w:rPr>
  </w:style>
  <w:style w:type="paragraph" w:styleId="Heading3">
    <w:name w:val="heading 3"/>
    <w:basedOn w:val="Normal"/>
    <w:next w:val="Normal"/>
    <w:link w:val="Heading3Char"/>
    <w:uiPriority w:val="9"/>
    <w:unhideWhenUsed/>
    <w:qFormat/>
    <w:rsid w:val="001F7EFA"/>
    <w:pPr>
      <w:keepNext/>
      <w:keepLines/>
      <w:spacing w:before="200" w:after="0"/>
      <w:outlineLvl w:val="2"/>
    </w:pPr>
    <w:rPr>
      <w:rFonts w:ascii="Times New Roman" w:hAnsi="Times New Roman" w:eastAsiaTheme="majorEastAsia" w:cstheme="majorBidi"/>
      <w:b/>
      <w:bCs/>
      <w:color w:val="4472C4" w:themeColor="accent1"/>
      <w:sz w:val="24"/>
    </w:rPr>
  </w:style>
  <w:style w:type="paragraph" w:styleId="Heading4">
    <w:name w:val="heading 4"/>
    <w:basedOn w:val="Normal"/>
    <w:next w:val="Normal"/>
    <w:link w:val="Heading4Char"/>
    <w:uiPriority w:val="9"/>
    <w:unhideWhenUsed/>
    <w:qFormat/>
    <w:rsid w:val="009D416D"/>
    <w:pPr>
      <w:keepNext/>
      <w:keepLines/>
      <w:spacing w:before="40" w:after="0"/>
      <w:outlineLvl w:val="3"/>
    </w:pPr>
    <w:rPr>
      <w:rFonts w:asciiTheme="majorHAnsi" w:hAnsiTheme="majorHAnsi" w:eastAsiaTheme="majorEastAsia" w:cstheme="majorBidi"/>
      <w:i/>
      <w:iCs/>
      <w:color w:val="2F5496" w:themeColor="accent1" w:themeShade="BF"/>
    </w:rPr>
  </w:style>
  <w:style w:type="paragraph" w:styleId="Heading5">
    <w:name w:val="heading 5"/>
    <w:basedOn w:val="Normal"/>
    <w:next w:val="Normal"/>
    <w:link w:val="Heading5Char"/>
    <w:unhideWhenUsed/>
    <w:qFormat/>
    <w:rsid w:val="009D416D"/>
    <w:pPr>
      <w:keepNext/>
      <w:keepLines/>
      <w:spacing w:before="40" w:after="0"/>
      <w:outlineLvl w:val="4"/>
    </w:pPr>
    <w:rPr>
      <w:rFonts w:asciiTheme="majorHAnsi" w:hAnsiTheme="majorHAnsi" w:eastAsiaTheme="majorEastAsia" w:cstheme="majorBidi"/>
      <w:color w:val="2F5496" w:themeColor="accent1" w:themeShade="BF"/>
      <w:lang w:eastAsia="en-U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2Char" w:customStyle="1">
    <w:name w:val="Heading 2 Char"/>
    <w:basedOn w:val="DefaultParagraphFont"/>
    <w:link w:val="Heading2"/>
    <w:uiPriority w:val="9"/>
    <w:rsid w:val="001F7EFA"/>
    <w:rPr>
      <w:rFonts w:asciiTheme="majorHAnsi" w:hAnsiTheme="majorHAnsi" w:eastAsiaTheme="majorEastAsia" w:cstheme="majorBidi"/>
      <w:b/>
      <w:bCs/>
      <w:color w:val="4472C4" w:themeColor="accent1"/>
      <w:sz w:val="26"/>
      <w:szCs w:val="26"/>
      <w:lang w:eastAsia="et-EE"/>
    </w:rPr>
  </w:style>
  <w:style w:type="character" w:styleId="Heading3Char" w:customStyle="1">
    <w:name w:val="Heading 3 Char"/>
    <w:basedOn w:val="DefaultParagraphFont"/>
    <w:link w:val="Heading3"/>
    <w:uiPriority w:val="9"/>
    <w:rsid w:val="001F7EFA"/>
    <w:rPr>
      <w:rFonts w:ascii="Times New Roman" w:hAnsi="Times New Roman" w:eastAsiaTheme="majorEastAsia" w:cstheme="majorBidi"/>
      <w:b/>
      <w:bCs/>
      <w:color w:val="4472C4" w:themeColor="accent1"/>
      <w:sz w:val="24"/>
      <w:lang w:eastAsia="et-EE"/>
    </w:rPr>
  </w:style>
  <w:style w:type="paragraph" w:styleId="NoSpacing">
    <w:name w:val="No Spacing"/>
    <w:uiPriority w:val="1"/>
    <w:qFormat/>
    <w:rsid w:val="001F7EFA"/>
    <w:pPr>
      <w:spacing w:after="0" w:line="240" w:lineRule="auto"/>
    </w:pPr>
    <w:rPr>
      <w:rFonts w:eastAsiaTheme="minorEastAsia"/>
      <w:lang w:eastAsia="et-EE"/>
    </w:rPr>
  </w:style>
  <w:style w:type="character" w:styleId="Heading1Char" w:customStyle="1">
    <w:name w:val="Heading 1 Char"/>
    <w:basedOn w:val="DefaultParagraphFont"/>
    <w:link w:val="Heading1"/>
    <w:uiPriority w:val="9"/>
    <w:rsid w:val="001F7EFA"/>
    <w:rPr>
      <w:rFonts w:asciiTheme="majorHAnsi" w:hAnsiTheme="majorHAnsi" w:eastAsiaTheme="majorEastAsia" w:cstheme="majorBidi"/>
      <w:color w:val="2F5496" w:themeColor="accent1" w:themeShade="BF"/>
      <w:sz w:val="32"/>
      <w:szCs w:val="32"/>
      <w:lang w:eastAsia="et-EE"/>
    </w:rPr>
  </w:style>
  <w:style w:type="paragraph" w:styleId="TOCHeading">
    <w:name w:val="TOC Heading"/>
    <w:basedOn w:val="Heading1"/>
    <w:next w:val="Normal"/>
    <w:uiPriority w:val="39"/>
    <w:unhideWhenUsed/>
    <w:qFormat/>
    <w:rsid w:val="001F7EFA"/>
    <w:pPr>
      <w:spacing w:before="480"/>
      <w:outlineLvl w:val="9"/>
    </w:pPr>
    <w:rPr>
      <w:b/>
      <w:bCs/>
      <w:sz w:val="28"/>
      <w:szCs w:val="28"/>
    </w:rPr>
  </w:style>
  <w:style w:type="paragraph" w:styleId="TOC2">
    <w:name w:val="toc 2"/>
    <w:basedOn w:val="Normal"/>
    <w:next w:val="Normal"/>
    <w:autoRedefine/>
    <w:uiPriority w:val="39"/>
    <w:unhideWhenUsed/>
    <w:qFormat/>
    <w:rsid w:val="00B4400A"/>
    <w:pPr>
      <w:tabs>
        <w:tab w:val="left" w:pos="284"/>
        <w:tab w:val="left" w:pos="851"/>
        <w:tab w:val="right" w:leader="dot" w:pos="8931"/>
      </w:tabs>
      <w:spacing w:after="100"/>
    </w:pPr>
    <w:rPr>
      <w:rFonts w:ascii="Times New Roman" w:hAnsi="Times New Roman" w:cs="Times New Roman"/>
      <w:noProof/>
    </w:rPr>
  </w:style>
  <w:style w:type="character" w:styleId="Hyperlink">
    <w:name w:val="Hyperlink"/>
    <w:basedOn w:val="DefaultParagraphFont"/>
    <w:uiPriority w:val="99"/>
    <w:unhideWhenUsed/>
    <w:rsid w:val="001F7EFA"/>
    <w:rPr>
      <w:color w:val="0563C1" w:themeColor="hyperlink"/>
      <w:u w:val="single"/>
    </w:rPr>
  </w:style>
  <w:style w:type="paragraph" w:styleId="NormalWeb">
    <w:name w:val="Normal (Web)"/>
    <w:basedOn w:val="Normal"/>
    <w:uiPriority w:val="99"/>
    <w:unhideWhenUsed/>
    <w:rsid w:val="001F7EFA"/>
    <w:pPr>
      <w:spacing w:before="240" w:after="100" w:afterAutospacing="1" w:line="240" w:lineRule="auto"/>
    </w:pPr>
    <w:rPr>
      <w:rFonts w:ascii="Times New Roman" w:hAnsi="Times New Roman" w:eastAsia="Times New Roman" w:cs="Times New Roman"/>
      <w:sz w:val="24"/>
      <w:szCs w:val="24"/>
    </w:rPr>
  </w:style>
  <w:style w:type="paragraph" w:styleId="TOC3">
    <w:name w:val="toc 3"/>
    <w:basedOn w:val="Normal"/>
    <w:next w:val="Normal"/>
    <w:autoRedefine/>
    <w:uiPriority w:val="39"/>
    <w:unhideWhenUsed/>
    <w:qFormat/>
    <w:rsid w:val="001F7EFA"/>
    <w:pPr>
      <w:tabs>
        <w:tab w:val="left" w:pos="993"/>
        <w:tab w:val="left" w:pos="1320"/>
        <w:tab w:val="right" w:leader="dot" w:pos="9497"/>
      </w:tabs>
      <w:spacing w:after="100"/>
      <w:ind w:left="851" w:right="120" w:hanging="851"/>
    </w:pPr>
  </w:style>
  <w:style w:type="paragraph" w:styleId="Header">
    <w:name w:val="header"/>
    <w:basedOn w:val="Normal"/>
    <w:link w:val="HeaderChar"/>
    <w:uiPriority w:val="99"/>
    <w:unhideWhenUsed/>
    <w:rsid w:val="001F7EFA"/>
    <w:pPr>
      <w:tabs>
        <w:tab w:val="center" w:pos="4536"/>
        <w:tab w:val="right" w:pos="9072"/>
      </w:tabs>
      <w:spacing w:after="0" w:line="240" w:lineRule="auto"/>
    </w:pPr>
  </w:style>
  <w:style w:type="character" w:styleId="HeaderChar" w:customStyle="1">
    <w:name w:val="Header Char"/>
    <w:basedOn w:val="DefaultParagraphFont"/>
    <w:link w:val="Header"/>
    <w:uiPriority w:val="99"/>
    <w:rsid w:val="001F7EFA"/>
    <w:rPr>
      <w:rFonts w:eastAsiaTheme="minorEastAsia"/>
      <w:lang w:eastAsia="et-EE"/>
    </w:rPr>
  </w:style>
  <w:style w:type="paragraph" w:styleId="Footer">
    <w:name w:val="footer"/>
    <w:basedOn w:val="Normal"/>
    <w:link w:val="FooterChar"/>
    <w:uiPriority w:val="99"/>
    <w:unhideWhenUsed/>
    <w:rsid w:val="001F7EFA"/>
    <w:pPr>
      <w:tabs>
        <w:tab w:val="center" w:pos="4536"/>
        <w:tab w:val="right" w:pos="9072"/>
      </w:tabs>
      <w:spacing w:after="0" w:line="240" w:lineRule="auto"/>
    </w:pPr>
  </w:style>
  <w:style w:type="character" w:styleId="FooterChar" w:customStyle="1">
    <w:name w:val="Footer Char"/>
    <w:basedOn w:val="DefaultParagraphFont"/>
    <w:link w:val="Footer"/>
    <w:uiPriority w:val="99"/>
    <w:rsid w:val="001F7EFA"/>
    <w:rPr>
      <w:rFonts w:eastAsiaTheme="minorEastAsia"/>
      <w:lang w:eastAsia="et-EE"/>
    </w:rPr>
  </w:style>
  <w:style w:type="paragraph" w:styleId="TOC1">
    <w:name w:val="toc 1"/>
    <w:basedOn w:val="Normal"/>
    <w:next w:val="Normal"/>
    <w:autoRedefine/>
    <w:uiPriority w:val="39"/>
    <w:unhideWhenUsed/>
    <w:qFormat/>
    <w:rsid w:val="001F7EFA"/>
    <w:pPr>
      <w:spacing w:after="100" w:line="259" w:lineRule="auto"/>
    </w:pPr>
    <w:rPr>
      <w:rFonts w:cs="Times New Roman"/>
    </w:rPr>
  </w:style>
  <w:style w:type="paragraph" w:styleId="ListParagraph">
    <w:name w:val="List Paragraph"/>
    <w:basedOn w:val="Normal"/>
    <w:uiPriority w:val="34"/>
    <w:qFormat/>
    <w:rsid w:val="009A4C19"/>
    <w:pPr>
      <w:ind w:left="720"/>
      <w:contextualSpacing/>
    </w:pPr>
  </w:style>
  <w:style w:type="paragraph" w:styleId="BodyText">
    <w:name w:val="Body Text"/>
    <w:basedOn w:val="Normal"/>
    <w:link w:val="BodyTextChar"/>
    <w:rsid w:val="009A4C19"/>
    <w:pPr>
      <w:spacing w:after="120" w:line="240" w:lineRule="auto"/>
      <w:jc w:val="both"/>
    </w:pPr>
    <w:rPr>
      <w:rFonts w:ascii="Times New Roman" w:hAnsi="Times New Roman" w:eastAsia="Times New Roman" w:cs="Times New Roman"/>
      <w:color w:val="FF9900"/>
      <w:sz w:val="24"/>
      <w:szCs w:val="24"/>
      <w:lang w:bidi="en-US"/>
    </w:rPr>
  </w:style>
  <w:style w:type="character" w:styleId="BodyTextChar" w:customStyle="1">
    <w:name w:val="Body Text Char"/>
    <w:basedOn w:val="DefaultParagraphFont"/>
    <w:link w:val="BodyText"/>
    <w:rsid w:val="009A4C19"/>
    <w:rPr>
      <w:rFonts w:ascii="Times New Roman" w:hAnsi="Times New Roman" w:eastAsia="Times New Roman" w:cs="Times New Roman"/>
      <w:color w:val="FF9900"/>
      <w:sz w:val="24"/>
      <w:szCs w:val="24"/>
      <w:lang w:eastAsia="et-EE" w:bidi="en-US"/>
    </w:rPr>
  </w:style>
  <w:style w:type="table" w:styleId="TableGrid">
    <w:name w:val="Table Grid"/>
    <w:basedOn w:val="TableNormal"/>
    <w:uiPriority w:val="59"/>
    <w:rsid w:val="009A4C19"/>
    <w:pPr>
      <w:spacing w:after="0" w:line="240" w:lineRule="auto"/>
    </w:pPr>
    <w:rPr>
      <w:rFonts w:eastAsiaTheme="minorEastAsia"/>
      <w:lang w:eastAsia="et-E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CommentText">
    <w:name w:val="annotation text"/>
    <w:basedOn w:val="Normal"/>
    <w:link w:val="CommentTextChar"/>
    <w:unhideWhenUsed/>
    <w:rsid w:val="00F33E95"/>
    <w:pPr>
      <w:spacing w:line="240" w:lineRule="auto"/>
    </w:pPr>
    <w:rPr>
      <w:sz w:val="20"/>
      <w:szCs w:val="20"/>
    </w:rPr>
  </w:style>
  <w:style w:type="character" w:styleId="CommentTextChar" w:customStyle="1">
    <w:name w:val="Comment Text Char"/>
    <w:basedOn w:val="DefaultParagraphFont"/>
    <w:link w:val="CommentText"/>
    <w:rsid w:val="00F33E95"/>
    <w:rPr>
      <w:rFonts w:eastAsiaTheme="minorEastAsia"/>
      <w:sz w:val="20"/>
      <w:szCs w:val="20"/>
      <w:lang w:eastAsia="et-EE"/>
    </w:rPr>
  </w:style>
  <w:style w:type="character" w:styleId="fontstyle01" w:customStyle="1">
    <w:name w:val="fontstyle01"/>
    <w:basedOn w:val="DefaultParagraphFont"/>
    <w:rsid w:val="00F33E95"/>
    <w:rPr>
      <w:rFonts w:hint="default" w:ascii="Calibri" w:hAnsi="Calibri" w:cs="Calibri"/>
      <w:b w:val="0"/>
      <w:bCs w:val="0"/>
      <w:i w:val="0"/>
      <w:iCs w:val="0"/>
      <w:color w:val="000000"/>
      <w:sz w:val="22"/>
      <w:szCs w:val="22"/>
    </w:rPr>
  </w:style>
  <w:style w:type="character" w:styleId="tekst4" w:customStyle="1">
    <w:name w:val="tekst4"/>
    <w:basedOn w:val="DefaultParagraphFont"/>
    <w:rsid w:val="007F5C2E"/>
  </w:style>
  <w:style w:type="character" w:styleId="Heading4Char" w:customStyle="1">
    <w:name w:val="Heading 4 Char"/>
    <w:basedOn w:val="DefaultParagraphFont"/>
    <w:link w:val="Heading4"/>
    <w:uiPriority w:val="9"/>
    <w:rsid w:val="009D416D"/>
    <w:rPr>
      <w:rFonts w:asciiTheme="majorHAnsi" w:hAnsiTheme="majorHAnsi" w:eastAsiaTheme="majorEastAsia" w:cstheme="majorBidi"/>
      <w:i/>
      <w:iCs/>
      <w:color w:val="2F5496" w:themeColor="accent1" w:themeShade="BF"/>
      <w:lang w:eastAsia="et-EE"/>
    </w:rPr>
  </w:style>
  <w:style w:type="character" w:styleId="Heading5Char" w:customStyle="1">
    <w:name w:val="Heading 5 Char"/>
    <w:basedOn w:val="DefaultParagraphFont"/>
    <w:link w:val="Heading5"/>
    <w:rsid w:val="009D416D"/>
    <w:rPr>
      <w:rFonts w:asciiTheme="majorHAnsi" w:hAnsiTheme="majorHAnsi" w:eastAsiaTheme="majorEastAsia" w:cstheme="majorBidi"/>
      <w:color w:val="2F5496" w:themeColor="accent1" w:themeShade="BF"/>
    </w:rPr>
  </w:style>
  <w:style w:type="paragraph" w:styleId="BalloonText">
    <w:name w:val="Balloon Text"/>
    <w:basedOn w:val="Normal"/>
    <w:link w:val="BalloonTextChar"/>
    <w:uiPriority w:val="99"/>
    <w:semiHidden/>
    <w:unhideWhenUsed/>
    <w:rsid w:val="009D416D"/>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9D416D"/>
    <w:rPr>
      <w:rFonts w:ascii="Tahoma" w:hAnsi="Tahoma" w:cs="Tahoma" w:eastAsiaTheme="minorEastAsia"/>
      <w:sz w:val="16"/>
      <w:szCs w:val="16"/>
      <w:lang w:eastAsia="et-EE"/>
    </w:rPr>
  </w:style>
  <w:style w:type="character" w:styleId="CommentReference">
    <w:name w:val="annotation reference"/>
    <w:basedOn w:val="DefaultParagraphFont"/>
    <w:unhideWhenUsed/>
    <w:rsid w:val="009D416D"/>
    <w:rPr>
      <w:sz w:val="16"/>
      <w:szCs w:val="16"/>
    </w:rPr>
  </w:style>
  <w:style w:type="paragraph" w:styleId="CommentSubject">
    <w:name w:val="annotation subject"/>
    <w:basedOn w:val="CommentText"/>
    <w:next w:val="CommentText"/>
    <w:link w:val="CommentSubjectChar"/>
    <w:uiPriority w:val="99"/>
    <w:semiHidden/>
    <w:unhideWhenUsed/>
    <w:rsid w:val="009D416D"/>
    <w:rPr>
      <w:b/>
      <w:bCs/>
    </w:rPr>
  </w:style>
  <w:style w:type="character" w:styleId="CommentSubjectChar" w:customStyle="1">
    <w:name w:val="Comment Subject Char"/>
    <w:basedOn w:val="CommentTextChar"/>
    <w:link w:val="CommentSubject"/>
    <w:uiPriority w:val="99"/>
    <w:semiHidden/>
    <w:rsid w:val="009D416D"/>
    <w:rPr>
      <w:rFonts w:eastAsiaTheme="minorEastAsia"/>
      <w:b/>
      <w:bCs/>
      <w:sz w:val="20"/>
      <w:szCs w:val="20"/>
      <w:lang w:eastAsia="et-EE"/>
    </w:rPr>
  </w:style>
  <w:style w:type="character" w:styleId="PlaceholderText">
    <w:name w:val="Placeholder Text"/>
    <w:basedOn w:val="DefaultParagraphFont"/>
    <w:uiPriority w:val="99"/>
    <w:semiHidden/>
    <w:rsid w:val="009D416D"/>
    <w:rPr>
      <w:color w:val="808080"/>
    </w:rPr>
  </w:style>
  <w:style w:type="character" w:styleId="Strong">
    <w:name w:val="Strong"/>
    <w:basedOn w:val="DefaultParagraphFont"/>
    <w:uiPriority w:val="22"/>
    <w:qFormat/>
    <w:rsid w:val="009D416D"/>
    <w:rPr>
      <w:b/>
      <w:bCs/>
    </w:rPr>
  </w:style>
  <w:style w:type="paragraph" w:styleId="DocumentMap">
    <w:name w:val="Document Map"/>
    <w:basedOn w:val="Normal"/>
    <w:link w:val="DocumentMapChar"/>
    <w:uiPriority w:val="99"/>
    <w:semiHidden/>
    <w:unhideWhenUsed/>
    <w:rsid w:val="009D416D"/>
    <w:pPr>
      <w:spacing w:after="0" w:line="240" w:lineRule="auto"/>
    </w:pPr>
    <w:rPr>
      <w:rFonts w:ascii="Tahoma" w:hAnsi="Tahoma" w:cs="Tahoma"/>
      <w:sz w:val="16"/>
      <w:szCs w:val="16"/>
    </w:rPr>
  </w:style>
  <w:style w:type="character" w:styleId="DocumentMapChar" w:customStyle="1">
    <w:name w:val="Document Map Char"/>
    <w:basedOn w:val="DefaultParagraphFont"/>
    <w:link w:val="DocumentMap"/>
    <w:uiPriority w:val="99"/>
    <w:semiHidden/>
    <w:rsid w:val="009D416D"/>
    <w:rPr>
      <w:rFonts w:ascii="Tahoma" w:hAnsi="Tahoma" w:cs="Tahoma" w:eastAsiaTheme="minorEastAsia"/>
      <w:sz w:val="16"/>
      <w:szCs w:val="16"/>
      <w:lang w:eastAsia="et-EE"/>
    </w:rPr>
  </w:style>
  <w:style w:type="character" w:styleId="FollowedHyperlink">
    <w:name w:val="FollowedHyperlink"/>
    <w:basedOn w:val="DefaultParagraphFont"/>
    <w:uiPriority w:val="99"/>
    <w:semiHidden/>
    <w:unhideWhenUsed/>
    <w:rsid w:val="009D416D"/>
    <w:rPr>
      <w:color w:val="954F72" w:themeColor="followedHyperlink"/>
      <w:u w:val="single"/>
    </w:rPr>
  </w:style>
  <w:style w:type="character" w:styleId="hps" w:customStyle="1">
    <w:name w:val="hps"/>
    <w:basedOn w:val="DefaultParagraphFont"/>
    <w:rsid w:val="009D416D"/>
  </w:style>
  <w:style w:type="character" w:styleId="atn" w:customStyle="1">
    <w:name w:val="atn"/>
    <w:basedOn w:val="DefaultParagraphFont"/>
    <w:rsid w:val="009D416D"/>
  </w:style>
  <w:style w:type="paragraph" w:styleId="Revision">
    <w:name w:val="Revision"/>
    <w:hidden/>
    <w:uiPriority w:val="99"/>
    <w:semiHidden/>
    <w:rsid w:val="009D416D"/>
    <w:pPr>
      <w:spacing w:after="0" w:line="240" w:lineRule="auto"/>
    </w:pPr>
    <w:rPr>
      <w:rFonts w:eastAsiaTheme="minorEastAsia"/>
      <w:lang w:eastAsia="et-EE"/>
    </w:rPr>
  </w:style>
  <w:style w:type="character" w:styleId="UnresolvedMention">
    <w:name w:val="Unresolved Mention"/>
    <w:basedOn w:val="DefaultParagraphFont"/>
    <w:uiPriority w:val="99"/>
    <w:semiHidden/>
    <w:unhideWhenUsed/>
    <w:rsid w:val="009D416D"/>
    <w:rPr>
      <w:color w:val="605E5C"/>
      <w:shd w:val="clear" w:color="auto" w:fill="E1DFDD"/>
    </w:rPr>
  </w:style>
  <w:style w:type="paragraph" w:styleId="Default" w:customStyle="1">
    <w:name w:val="Default"/>
    <w:rsid w:val="009D416D"/>
    <w:pPr>
      <w:autoSpaceDE w:val="0"/>
      <w:autoSpaceDN w:val="0"/>
      <w:adjustRightInd w:val="0"/>
      <w:spacing w:after="0" w:line="240" w:lineRule="auto"/>
    </w:pPr>
    <w:rPr>
      <w:rFonts w:ascii="AMBLEH+TimesNewRoman,Italic" w:hAnsi="AMBLEH+TimesNewRoman,Italic" w:eastAsia="Calibri" w:cs="AMBLEH+TimesNewRoman,Italic"/>
      <w:color w:val="000000"/>
      <w:sz w:val="24"/>
      <w:szCs w:val="24"/>
    </w:rPr>
  </w:style>
  <w:style w:type="paragraph" w:styleId="PlainText">
    <w:name w:val="Plain Text"/>
    <w:basedOn w:val="Normal"/>
    <w:link w:val="PlainTextChar"/>
    <w:uiPriority w:val="99"/>
    <w:unhideWhenUsed/>
    <w:rsid w:val="009D416D"/>
    <w:pPr>
      <w:spacing w:after="0" w:line="240" w:lineRule="auto"/>
      <w:jc w:val="both"/>
    </w:pPr>
    <w:rPr>
      <w:rFonts w:ascii="Arial" w:hAnsi="Arial" w:cs="Calibri" w:eastAsiaTheme="minorHAnsi"/>
      <w:sz w:val="20"/>
      <w:lang w:eastAsia="en-US"/>
    </w:rPr>
  </w:style>
  <w:style w:type="character" w:styleId="PlainTextChar" w:customStyle="1">
    <w:name w:val="Plain Text Char"/>
    <w:basedOn w:val="DefaultParagraphFont"/>
    <w:link w:val="PlainText"/>
    <w:uiPriority w:val="99"/>
    <w:rsid w:val="009D416D"/>
    <w:rPr>
      <w:rFonts w:ascii="Arial" w:hAnsi="Arial" w:cs="Calibri"/>
      <w:sz w:val="20"/>
    </w:rPr>
  </w:style>
  <w:style w:type="paragraph" w:styleId="WW-Kehatekst2" w:customStyle="1">
    <w:name w:val="WW-Kehatekst 2"/>
    <w:basedOn w:val="Normal"/>
    <w:rsid w:val="009D416D"/>
    <w:pPr>
      <w:spacing w:after="0" w:line="240" w:lineRule="auto"/>
      <w:jc w:val="both"/>
    </w:pPr>
    <w:rPr>
      <w:rFonts w:ascii="Arial" w:hAnsi="Arial" w:eastAsia="Times New Roman" w:cs="Times New Roman"/>
      <w:sz w:val="24"/>
      <w:szCs w:val="24"/>
      <w:lang w:eastAsia="en-US"/>
    </w:rPr>
  </w:style>
  <w:style w:type="table" w:styleId="Kontuurtabel1" w:customStyle="1">
    <w:name w:val="Kontuurtabel1"/>
    <w:basedOn w:val="TableNormal"/>
    <w:next w:val="TableGrid"/>
    <w:uiPriority w:val="99"/>
    <w:rsid w:val="009D416D"/>
    <w:pPr>
      <w:spacing w:after="0" w:line="240" w:lineRule="auto"/>
    </w:pPr>
    <w:rPr>
      <w:rFonts w:ascii="Calibri" w:hAnsi="Calibri" w:eastAsia="Calibri" w:cs="Times New Roman"/>
      <w:sz w:val="20"/>
      <w:szCs w:val="20"/>
      <w:lang w:eastAsia="et-E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Caption">
    <w:name w:val="caption"/>
    <w:basedOn w:val="Normal"/>
    <w:next w:val="Normal"/>
    <w:uiPriority w:val="35"/>
    <w:unhideWhenUsed/>
    <w:qFormat/>
    <w:rsid w:val="009D416D"/>
    <w:pPr>
      <w:spacing w:line="240" w:lineRule="auto"/>
    </w:pPr>
    <w:rPr>
      <w:rFonts w:ascii="Calibri" w:hAnsi="Calibri" w:eastAsia="Calibri" w:cs="Times New Roman"/>
      <w:i/>
      <w:iCs/>
      <w:color w:val="44546A" w:themeColor="text2"/>
      <w:sz w:val="18"/>
      <w:szCs w:val="18"/>
      <w:lang w:eastAsia="en-US"/>
    </w:rPr>
  </w:style>
  <w:style w:type="paragraph" w:styleId="LaadLoetelupunktiga11pt" w:customStyle="1">
    <w:name w:val="Laad Loetelu punktiga + 11 pt"/>
    <w:basedOn w:val="Normal"/>
    <w:rsid w:val="009D416D"/>
    <w:pPr>
      <w:numPr>
        <w:numId w:val="9"/>
      </w:numPr>
      <w:spacing w:after="60" w:line="240" w:lineRule="auto"/>
      <w:jc w:val="both"/>
    </w:pPr>
    <w:rPr>
      <w:rFonts w:ascii="Times New Roman" w:hAnsi="Times New Roman" w:eastAsia="Times New Roman" w:cs="Times New Roman"/>
      <w:szCs w:val="24"/>
      <w:lang w:eastAsia="en-US" w:bidi="en-US"/>
    </w:rPr>
  </w:style>
  <w:style w:type="paragraph" w:styleId="FootnoteText">
    <w:name w:val="footnote text"/>
    <w:basedOn w:val="Normal"/>
    <w:link w:val="FootnoteTextChar"/>
    <w:uiPriority w:val="99"/>
    <w:semiHidden/>
    <w:unhideWhenUsed/>
    <w:rsid w:val="009D416D"/>
    <w:pPr>
      <w:spacing w:after="0" w:line="240" w:lineRule="auto"/>
    </w:pPr>
    <w:rPr>
      <w:rFonts w:eastAsiaTheme="minorHAnsi"/>
      <w:sz w:val="20"/>
      <w:szCs w:val="20"/>
      <w:lang w:eastAsia="en-US"/>
    </w:rPr>
  </w:style>
  <w:style w:type="character" w:styleId="FootnoteTextChar" w:customStyle="1">
    <w:name w:val="Footnote Text Char"/>
    <w:basedOn w:val="DefaultParagraphFont"/>
    <w:link w:val="FootnoteText"/>
    <w:uiPriority w:val="99"/>
    <w:semiHidden/>
    <w:rsid w:val="009D416D"/>
    <w:rPr>
      <w:sz w:val="20"/>
      <w:szCs w:val="20"/>
    </w:rPr>
  </w:style>
  <w:style w:type="character" w:styleId="FootnoteReference">
    <w:name w:val="footnote reference"/>
    <w:basedOn w:val="DefaultParagraphFont"/>
    <w:uiPriority w:val="99"/>
    <w:semiHidden/>
    <w:unhideWhenUsed/>
    <w:rsid w:val="009D416D"/>
    <w:rPr>
      <w:vertAlign w:val="superscript"/>
    </w:rPr>
  </w:style>
  <w:style w:type="numbering" w:styleId="Laad1" w:customStyle="1">
    <w:name w:val="Laad1"/>
    <w:uiPriority w:val="99"/>
    <w:rsid w:val="009D416D"/>
    <w:pPr>
      <w:numPr>
        <w:numId w:val="16"/>
      </w:numPr>
    </w:pPr>
  </w:style>
  <w:style w:type="paragraph" w:styleId="LaadStandardKeerukasArial11ptRpseltEnne6pPra" w:customStyle="1">
    <w:name w:val="Laad Standard + (Keerukas) Arial 11 pt Rööpselt Enne  6 p Pära..."/>
    <w:basedOn w:val="Normal"/>
    <w:uiPriority w:val="99"/>
    <w:rsid w:val="009D416D"/>
    <w:pPr>
      <w:widowControl w:val="0"/>
      <w:spacing w:before="120" w:after="120" w:line="240" w:lineRule="auto"/>
      <w:jc w:val="both"/>
    </w:pPr>
    <w:rPr>
      <w:rFonts w:ascii="Arial" w:hAnsi="Arial" w:eastAsia="Times New Roman" w:cs="Arial"/>
    </w:rPr>
  </w:style>
  <w:style w:type="table" w:styleId="GridTable4-Accent5">
    <w:name w:val="Grid Table 4 Accent 5"/>
    <w:basedOn w:val="TableNormal"/>
    <w:uiPriority w:val="49"/>
    <w:rsid w:val="009D416D"/>
    <w:pPr>
      <w:spacing w:after="0" w:line="240" w:lineRule="auto"/>
    </w:pPr>
    <w:tblPr>
      <w:tblStyleRowBandSize w:val="1"/>
      <w:tblStyleColBandSize w:val="1"/>
      <w:tblBorders>
        <w:top w:val="single" w:color="9CC2E5" w:themeColor="accent5" w:themeTint="99" w:sz="4" w:space="0"/>
        <w:left w:val="single" w:color="9CC2E5" w:themeColor="accent5" w:themeTint="99" w:sz="4" w:space="0"/>
        <w:bottom w:val="single" w:color="9CC2E5" w:themeColor="accent5" w:themeTint="99" w:sz="4" w:space="0"/>
        <w:right w:val="single" w:color="9CC2E5" w:themeColor="accent5" w:themeTint="99" w:sz="4" w:space="0"/>
        <w:insideH w:val="single" w:color="9CC2E5" w:themeColor="accent5" w:themeTint="99" w:sz="4" w:space="0"/>
        <w:insideV w:val="single" w:color="9CC2E5" w:themeColor="accent5" w:themeTint="99" w:sz="4" w:space="0"/>
      </w:tblBorders>
    </w:tblPr>
    <w:tblStylePr w:type="firstRow">
      <w:rPr>
        <w:b/>
        <w:bCs/>
        <w:color w:val="FFFFFF" w:themeColor="background1"/>
      </w:rPr>
      <w:tblPr/>
      <w:tcPr>
        <w:tcBorders>
          <w:top w:val="single" w:color="5B9BD5" w:themeColor="accent5" w:sz="4" w:space="0"/>
          <w:left w:val="single" w:color="5B9BD5" w:themeColor="accent5" w:sz="4" w:space="0"/>
          <w:bottom w:val="single" w:color="5B9BD5" w:themeColor="accent5" w:sz="4" w:space="0"/>
          <w:right w:val="single" w:color="5B9BD5" w:themeColor="accent5" w:sz="4" w:space="0"/>
          <w:insideH w:val="nil"/>
          <w:insideV w:val="nil"/>
        </w:tcBorders>
        <w:shd w:val="clear" w:color="auto" w:fill="5B9BD5" w:themeFill="accent5"/>
      </w:tcPr>
    </w:tblStylePr>
    <w:tblStylePr w:type="lastRow">
      <w:rPr>
        <w:b/>
        <w:bCs/>
      </w:rPr>
      <w:tblPr/>
      <w:tcPr>
        <w:tcBorders>
          <w:top w:val="double" w:color="5B9BD5" w:themeColor="accent5" w:sz="4" w:space="0"/>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fontstyle21" w:customStyle="1">
    <w:name w:val="fontstyle21"/>
    <w:basedOn w:val="DefaultParagraphFont"/>
    <w:rsid w:val="009D416D"/>
    <w:rPr>
      <w:rFonts w:hint="default" w:ascii="Wingdings-Regular" w:hAnsi="Wingdings-Regular"/>
      <w:b w:val="0"/>
      <w:bCs w:val="0"/>
      <w:i w:val="0"/>
      <w:iCs w:val="0"/>
      <w:color w:val="FFAAFF"/>
      <w:sz w:val="22"/>
      <w:szCs w:val="22"/>
    </w:rPr>
  </w:style>
  <w:style w:type="character" w:styleId="fontstyle31" w:customStyle="1">
    <w:name w:val="fontstyle31"/>
    <w:basedOn w:val="DefaultParagraphFont"/>
    <w:rsid w:val="009D416D"/>
    <w:rPr>
      <w:rFonts w:hint="default" w:ascii="CourierNewPSMT" w:hAnsi="CourierNewPSMT"/>
      <w:b w:val="0"/>
      <w:bCs w:val="0"/>
      <w:i w:val="0"/>
      <w:iCs w:val="0"/>
      <w:color w:val="000000"/>
      <w:sz w:val="22"/>
      <w:szCs w:val="22"/>
    </w:rPr>
  </w:style>
  <w:style w:type="character" w:styleId="fontstyle41" w:customStyle="1">
    <w:name w:val="fontstyle41"/>
    <w:basedOn w:val="DefaultParagraphFont"/>
    <w:rsid w:val="009D416D"/>
    <w:rPr>
      <w:rFonts w:hint="default" w:ascii="Wingdings-Regular" w:hAnsi="Wingdings-Regular"/>
      <w:b w:val="0"/>
      <w:bCs w:val="0"/>
      <w:i w:val="0"/>
      <w:iCs w:val="0"/>
      <w:color w:val="AAFFFF"/>
      <w:sz w:val="22"/>
      <w:szCs w:val="22"/>
    </w:rPr>
  </w:style>
  <w:style w:type="paragraph" w:styleId="TOC4">
    <w:name w:val="toc 4"/>
    <w:basedOn w:val="Normal"/>
    <w:next w:val="Normal"/>
    <w:autoRedefine/>
    <w:uiPriority w:val="39"/>
    <w:unhideWhenUsed/>
    <w:rsid w:val="009D416D"/>
    <w:pPr>
      <w:spacing w:after="100" w:line="259" w:lineRule="auto"/>
      <w:ind w:left="660"/>
    </w:pPr>
  </w:style>
  <w:style w:type="paragraph" w:styleId="TOC5">
    <w:name w:val="toc 5"/>
    <w:basedOn w:val="Normal"/>
    <w:next w:val="Normal"/>
    <w:autoRedefine/>
    <w:uiPriority w:val="39"/>
    <w:unhideWhenUsed/>
    <w:rsid w:val="009D416D"/>
    <w:pPr>
      <w:spacing w:after="100" w:line="259" w:lineRule="auto"/>
      <w:ind w:left="880"/>
    </w:pPr>
  </w:style>
  <w:style w:type="paragraph" w:styleId="TOC6">
    <w:name w:val="toc 6"/>
    <w:basedOn w:val="Normal"/>
    <w:next w:val="Normal"/>
    <w:autoRedefine/>
    <w:uiPriority w:val="39"/>
    <w:unhideWhenUsed/>
    <w:rsid w:val="009D416D"/>
    <w:pPr>
      <w:spacing w:after="100" w:line="259" w:lineRule="auto"/>
      <w:ind w:left="1100"/>
    </w:pPr>
  </w:style>
  <w:style w:type="paragraph" w:styleId="TOC7">
    <w:name w:val="toc 7"/>
    <w:basedOn w:val="Normal"/>
    <w:next w:val="Normal"/>
    <w:autoRedefine/>
    <w:uiPriority w:val="39"/>
    <w:unhideWhenUsed/>
    <w:rsid w:val="009D416D"/>
    <w:pPr>
      <w:spacing w:after="100" w:line="259" w:lineRule="auto"/>
      <w:ind w:left="1320"/>
    </w:pPr>
  </w:style>
  <w:style w:type="paragraph" w:styleId="TOC8">
    <w:name w:val="toc 8"/>
    <w:basedOn w:val="Normal"/>
    <w:next w:val="Normal"/>
    <w:autoRedefine/>
    <w:uiPriority w:val="39"/>
    <w:unhideWhenUsed/>
    <w:rsid w:val="009D416D"/>
    <w:pPr>
      <w:spacing w:after="100" w:line="259" w:lineRule="auto"/>
      <w:ind w:left="1540"/>
    </w:pPr>
  </w:style>
  <w:style w:type="paragraph" w:styleId="TOC9">
    <w:name w:val="toc 9"/>
    <w:basedOn w:val="Normal"/>
    <w:next w:val="Normal"/>
    <w:autoRedefine/>
    <w:uiPriority w:val="39"/>
    <w:unhideWhenUsed/>
    <w:rsid w:val="009D416D"/>
    <w:pPr>
      <w:spacing w:after="100" w:line="259" w:lineRule="auto"/>
      <w:ind w:left="1760"/>
    </w:pPr>
  </w:style>
  <w:style w:type="character" w:styleId="spelle" w:customStyle="1">
    <w:name w:val="spelle"/>
    <w:basedOn w:val="DefaultParagraphFont"/>
    <w:rsid w:val="009D416D"/>
  </w:style>
  <w:style w:type="paragraph" w:styleId="pf0" w:customStyle="1">
    <w:name w:val="pf0"/>
    <w:basedOn w:val="Normal"/>
    <w:rsid w:val="00081A52"/>
    <w:pPr>
      <w:spacing w:before="100" w:beforeAutospacing="1" w:after="100" w:afterAutospacing="1" w:line="240" w:lineRule="auto"/>
    </w:pPr>
    <w:rPr>
      <w:rFonts w:ascii="Times New Roman" w:hAnsi="Times New Roman" w:eastAsia="Times New Roman" w:cs="Times New Roman"/>
      <w:sz w:val="24"/>
      <w:szCs w:val="24"/>
    </w:rPr>
  </w:style>
  <w:style w:type="character" w:styleId="cf01" w:customStyle="1">
    <w:name w:val="cf01"/>
    <w:basedOn w:val="DefaultParagraphFont"/>
    <w:rsid w:val="00081A52"/>
    <w:rPr>
      <w:rFonts w:hint="default" w:ascii="Segoe UI" w:hAnsi="Segoe UI" w:cs="Segoe UI"/>
      <w:sz w:val="18"/>
      <w:szCs w:val="18"/>
    </w:rPr>
  </w:style>
  <w:style w:type="character" w:styleId="ui-provider" w:customStyle="1">
    <w:name w:val="ui-provider"/>
    <w:basedOn w:val="DefaultParagraphFont"/>
    <w:rsid w:val="00875BFB"/>
  </w:style>
  <w:style w:type="character" w:styleId="Mention">
    <w:name w:val="Mention"/>
    <w:basedOn w:val="DefaultParagraphFon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022593">
      <w:bodyDiv w:val="1"/>
      <w:marLeft w:val="0"/>
      <w:marRight w:val="0"/>
      <w:marTop w:val="0"/>
      <w:marBottom w:val="0"/>
      <w:divBdr>
        <w:top w:val="none" w:sz="0" w:space="0" w:color="auto"/>
        <w:left w:val="none" w:sz="0" w:space="0" w:color="auto"/>
        <w:bottom w:val="none" w:sz="0" w:space="0" w:color="auto"/>
        <w:right w:val="none" w:sz="0" w:space="0" w:color="auto"/>
      </w:divBdr>
    </w:div>
    <w:div w:id="340394136">
      <w:bodyDiv w:val="1"/>
      <w:marLeft w:val="0"/>
      <w:marRight w:val="0"/>
      <w:marTop w:val="0"/>
      <w:marBottom w:val="0"/>
      <w:divBdr>
        <w:top w:val="none" w:sz="0" w:space="0" w:color="auto"/>
        <w:left w:val="none" w:sz="0" w:space="0" w:color="auto"/>
        <w:bottom w:val="none" w:sz="0" w:space="0" w:color="auto"/>
        <w:right w:val="none" w:sz="0" w:space="0" w:color="auto"/>
      </w:divBdr>
    </w:div>
    <w:div w:id="1619949563">
      <w:bodyDiv w:val="1"/>
      <w:marLeft w:val="0"/>
      <w:marRight w:val="0"/>
      <w:marTop w:val="0"/>
      <w:marBottom w:val="0"/>
      <w:divBdr>
        <w:top w:val="none" w:sz="0" w:space="0" w:color="auto"/>
        <w:left w:val="none" w:sz="0" w:space="0" w:color="auto"/>
        <w:bottom w:val="none" w:sz="0" w:space="0" w:color="auto"/>
        <w:right w:val="none" w:sz="0" w:space="0" w:color="auto"/>
      </w:divBdr>
    </w:div>
    <w:div w:id="1954361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png" Id="rId13" /><Relationship Type="http://schemas.openxmlformats.org/officeDocument/2006/relationships/image" Target="media/image8.jpeg" Id="rId18" /><Relationship Type="http://schemas.openxmlformats.org/officeDocument/2006/relationships/customXml" Target="../customXml/item3.xml" Id="rId3" /><Relationship Type="http://schemas.openxmlformats.org/officeDocument/2006/relationships/header" Target="header1.xml" Id="rId21"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image" Target="media/image7.jpg" Id="rId17" /><Relationship Type="http://schemas.openxmlformats.org/officeDocument/2006/relationships/customXml" Target="../customXml/item2.xml" Id="rId2" /><Relationship Type="http://schemas.openxmlformats.org/officeDocument/2006/relationships/image" Target="media/image6.png" Id="rId16" /><Relationship Type="http://schemas.openxmlformats.org/officeDocument/2006/relationships/image" Target="media/image10.jpe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image" Target="media/image5.png"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image" Target="media/image9.jpe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footer" Target="footer1.xml" Id="rId22" /><Relationship Type="http://schemas.openxmlformats.org/officeDocument/2006/relationships/image" Target="/media/image6.jpg" Id="Rfbc0d24083c24555" /></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8CB96367BB2C824CBE2B9161F6B21EF9" ma:contentTypeVersion="6" ma:contentTypeDescription="Create a new document." ma:contentTypeScope="" ma:versionID="69a1ecc01d891881cda56d314b042a8e">
  <xsd:schema xmlns:xsd="http://www.w3.org/2001/XMLSchema" xmlns:xs="http://www.w3.org/2001/XMLSchema" xmlns:p="http://schemas.microsoft.com/office/2006/metadata/properties" xmlns:ns2="3b857df4-2c84-4358-91e1-63e19b9542f1" xmlns:ns3="e2181be1-9446-46b3-9034-327aa178979a" targetNamespace="http://schemas.microsoft.com/office/2006/metadata/properties" ma:root="true" ma:fieldsID="d607d899170c5f52bb45b264b9b68d2e" ns2:_="" ns3:_="">
    <xsd:import namespace="3b857df4-2c84-4358-91e1-63e19b9542f1"/>
    <xsd:import namespace="e2181be1-9446-46b3-9034-327aa178979a"/>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857df4-2c84-4358-91e1-63e19b9542f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2181be1-9446-46b3-9034-327aa178979a"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e2181be1-9446-46b3-9034-327aa178979a">
      <UserInfo>
        <DisplayName>Tõnis Alvet</DisplayName>
        <AccountId>10</AccountId>
        <AccountType/>
      </UserInfo>
      <UserInfo>
        <DisplayName>Toomas Haabu</DisplayName>
        <AccountId>96</AccountId>
        <AccountType/>
      </UserInfo>
      <UserInfo>
        <DisplayName>Meelis Lust</DisplayName>
        <AccountId>82</AccountId>
        <AccountType/>
      </UserInfo>
      <UserInfo>
        <DisplayName>Erkki Seinre</DisplayName>
        <AccountId>88</AccountId>
        <AccountType/>
      </UserInfo>
      <UserInfo>
        <DisplayName>Allan Männik</DisplayName>
        <AccountId>27</AccountId>
        <AccountType/>
      </UserInfo>
      <UserInfo>
        <DisplayName>Paavo Prans</DisplayName>
        <AccountId>17</AccountId>
        <AccountType/>
      </UserInfo>
      <UserInfo>
        <DisplayName>Meelis Ringmäe</DisplayName>
        <AccountId>36</AccountId>
        <AccountType/>
      </UserInfo>
      <UserInfo>
        <DisplayName>Gert Rahn</DisplayName>
        <AccountId>12</AccountId>
        <AccountType/>
      </UserInfo>
      <UserInfo>
        <DisplayName>Meelis Sepp</DisplayName>
        <AccountId>21</AccountId>
        <AccountType/>
      </UserInfo>
    </SharedWithUsers>
  </documentManagement>
</p:properties>
</file>

<file path=customXml/itemProps1.xml><?xml version="1.0" encoding="utf-8"?>
<ds:datastoreItem xmlns:ds="http://schemas.openxmlformats.org/officeDocument/2006/customXml" ds:itemID="{4153F6D5-4027-4B29-907E-E64A809EAE78}">
  <ds:schemaRefs>
    <ds:schemaRef ds:uri="http://schemas.microsoft.com/sharepoint/v3/contenttype/forms"/>
  </ds:schemaRefs>
</ds:datastoreItem>
</file>

<file path=customXml/itemProps2.xml><?xml version="1.0" encoding="utf-8"?>
<ds:datastoreItem xmlns:ds="http://schemas.openxmlformats.org/officeDocument/2006/customXml" ds:itemID="{DAF557BA-2044-41C8-96CC-F7DE7A3C21FD}">
  <ds:schemaRefs>
    <ds:schemaRef ds:uri="http://schemas.openxmlformats.org/officeDocument/2006/bibliography"/>
  </ds:schemaRefs>
</ds:datastoreItem>
</file>

<file path=customXml/itemProps3.xml><?xml version="1.0" encoding="utf-8"?>
<ds:datastoreItem xmlns:ds="http://schemas.openxmlformats.org/officeDocument/2006/customXml" ds:itemID="{A8BA6D2E-4B7C-4130-956A-5C4B69B4BD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b857df4-2c84-4358-91e1-63e19b9542f1"/>
    <ds:schemaRef ds:uri="e2181be1-9446-46b3-9034-327aa17897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B335FC-65CB-4F41-B5C9-E5F00A35F99B}">
  <ds:schemaRefs>
    <ds:schemaRef ds:uri="http://schemas.microsoft.com/office/2006/metadata/properties"/>
    <ds:schemaRef ds:uri="http://www.w3.org/XML/1998/namespace"/>
    <ds:schemaRef ds:uri="e2181be1-9446-46b3-9034-327aa178979a"/>
    <ds:schemaRef ds:uri="http://schemas.microsoft.com/office/infopath/2007/PartnerControls"/>
    <ds:schemaRef ds:uri="http://schemas.openxmlformats.org/package/2006/metadata/core-properties"/>
    <ds:schemaRef ds:uri="http://schemas.microsoft.com/office/2006/documentManagement/types"/>
    <ds:schemaRef ds:uri="http://purl.org/dc/elements/1.1/"/>
    <ds:schemaRef ds:uri="3b857df4-2c84-4358-91e1-63e19b9542f1"/>
    <ds:schemaRef ds:uri="http://purl.org/dc/dcmitype/"/>
    <ds:schemaRef ds:uri="http://purl.org/dc/te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Silver Ader</dc:creator>
  <keywords/>
  <dc:description/>
  <lastModifiedBy>Mihkel Korpen</lastModifiedBy>
  <revision>96</revision>
  <dcterms:created xsi:type="dcterms:W3CDTF">2024-06-03T11:41:00.0000000Z</dcterms:created>
  <dcterms:modified xsi:type="dcterms:W3CDTF">2024-09-11T11:07:46.0343209Z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0x0101008CB96367BB2C824CBE2B9161F6B21EF9</vt:lpwstr>
  </property>
</Properties>
</file>