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F61AE" w:rsidR="00344921" w:rsidP="00344921" w:rsidRDefault="00344921" w14:paraId="70C5E478" w14:textId="77777777">
      <w:pPr>
        <w:spacing w:after="360"/>
        <w:jc w:val="center"/>
        <w:rPr>
          <w:rFonts w:ascii="Times New Roman" w:hAnsi="Times New Roman" w:cs="Times New Roman"/>
          <w:sz w:val="26"/>
          <w:szCs w:val="26"/>
        </w:rPr>
      </w:pPr>
    </w:p>
    <w:p w:rsidRPr="000F61AE" w:rsidR="00344921" w:rsidP="00344921" w:rsidRDefault="00344921" w14:paraId="6F358C45" w14:textId="2742B479">
      <w:pPr>
        <w:spacing w:after="360"/>
        <w:jc w:val="center"/>
        <w:rPr>
          <w:rFonts w:ascii="Times New Roman" w:hAnsi="Times New Roman" w:cs="Times New Roman"/>
          <w:sz w:val="26"/>
          <w:szCs w:val="26"/>
        </w:rPr>
      </w:pPr>
      <w:r w:rsidRPr="000F61AE">
        <w:rPr>
          <w:rFonts w:ascii="Times New Roman" w:hAnsi="Times New Roman" w:cs="Times New Roman"/>
          <w:sz w:val="26"/>
          <w:szCs w:val="26"/>
        </w:rPr>
        <w:t>OSA 5 – KÜLMAVARUSTUS JA JAHUTUS</w:t>
      </w:r>
      <w:r w:rsidRPr="000F61AE">
        <w:rPr>
          <w:rFonts w:ascii="Times New Roman" w:hAnsi="Times New Roman" w:cs="Times New Roman"/>
          <w:sz w:val="26"/>
          <w:szCs w:val="26"/>
        </w:rPr>
        <w:br/>
      </w:r>
    </w:p>
    <w:sdt>
      <w:sdtPr>
        <w:id w:val="-270172242"/>
        <w:docPartObj>
          <w:docPartGallery w:val="Table of Contents"/>
          <w:docPartUnique/>
        </w:docPartObj>
        <w:rPr>
          <w:rFonts w:ascii="Calibri" w:hAnsi="Calibri" w:eastAsia="游明朝" w:cs="Arial" w:asciiTheme="minorAscii" w:hAnsiTheme="minorAscii" w:eastAsiaTheme="minorEastAsia" w:cstheme="minorBidi"/>
          <w:b w:val="0"/>
          <w:bCs w:val="0"/>
          <w:color w:val="auto"/>
          <w:sz w:val="22"/>
          <w:szCs w:val="22"/>
          <w:shd w:val="clear" w:color="auto" w:fill="E6E6E6"/>
        </w:rPr>
      </w:sdtPr>
      <w:sdtEndPr>
        <w:rPr>
          <w:rFonts w:ascii="Calibri" w:hAnsi="Calibri" w:eastAsia="游明朝" w:cs="Arial" w:asciiTheme="minorAscii" w:hAnsiTheme="minorAscii" w:eastAsiaTheme="minorEastAsia" w:cstheme="minorBidi"/>
          <w:b w:val="0"/>
          <w:bCs w:val="0"/>
          <w:color w:val="auto"/>
          <w:sz w:val="22"/>
          <w:szCs w:val="22"/>
        </w:rPr>
      </w:sdtEndPr>
      <w:sdtContent>
        <w:p w:rsidRPr="000F61AE" w:rsidR="00344921" w:rsidP="00344921" w:rsidRDefault="00344921" w14:paraId="3DA3A605" w14:textId="77777777">
          <w:pPr>
            <w:pStyle w:val="TOCHeading"/>
            <w:rPr>
              <w:rFonts w:ascii="Times New Roman" w:hAnsi="Times New Roman" w:cs="Times New Roman"/>
              <w:b w:val="0"/>
              <w:bCs w:val="0"/>
              <w:color w:val="auto"/>
              <w:sz w:val="24"/>
              <w:szCs w:val="24"/>
            </w:rPr>
          </w:pPr>
          <w:r w:rsidRPr="000F61AE">
            <w:rPr>
              <w:rFonts w:ascii="Times New Roman" w:hAnsi="Times New Roman" w:cs="Times New Roman"/>
              <w:b w:val="0"/>
              <w:bCs w:val="0"/>
              <w:color w:val="auto"/>
              <w:sz w:val="24"/>
              <w:szCs w:val="24"/>
            </w:rPr>
            <w:t>SISUKORD</w:t>
          </w:r>
        </w:p>
        <w:p w:rsidRPr="000F61AE" w:rsidR="00344921" w:rsidP="00344921" w:rsidRDefault="00344921" w14:paraId="4A24EA6D" w14:textId="77777777"/>
        <w:p w:rsidRPr="0010744A" w:rsidR="00363444" w:rsidRDefault="00344921" w14:paraId="21A66466" w14:textId="786CE0F7">
          <w:pPr>
            <w:pStyle w:val="TOC2"/>
          </w:pPr>
          <w:r w:rsidRPr="00363444">
            <w:rPr>
              <w:noProof w:val="0"/>
              <w:color w:val="2B579A"/>
              <w:shd w:val="clear" w:color="auto" w:fill="E6E6E6"/>
            </w:rPr>
            <w:fldChar w:fldCharType="begin"/>
          </w:r>
          <w:r w:rsidRPr="00363444">
            <w:rPr>
              <w:noProof w:val="0"/>
            </w:rPr>
            <w:instrText xml:space="preserve"> TOC \o "1-3" \h \z \u </w:instrText>
          </w:r>
          <w:r w:rsidRPr="00363444">
            <w:rPr>
              <w:noProof w:val="0"/>
              <w:color w:val="2B579A"/>
              <w:shd w:val="clear" w:color="auto" w:fill="E6E6E6"/>
            </w:rPr>
            <w:fldChar w:fldCharType="separate"/>
          </w:r>
          <w:hyperlink w:history="1" w:anchor="_Toc81401925">
            <w:r w:rsidRPr="0010744A" w:rsidR="00363444">
              <w:rPr>
                <w:rStyle w:val="Hyperlink"/>
                <w:caps/>
              </w:rPr>
              <w:t>5.1.</w:t>
            </w:r>
            <w:r w:rsidRPr="0010744A" w:rsidR="00363444">
              <w:tab/>
            </w:r>
            <w:r w:rsidRPr="0010744A" w:rsidR="00363444">
              <w:rPr>
                <w:rStyle w:val="Hyperlink"/>
                <w:caps/>
              </w:rPr>
              <w:t>KASUTATAV ALUSDOKUMENTATSIOON</w:t>
            </w:r>
            <w:r w:rsidRPr="0010744A" w:rsidR="00363444">
              <w:rPr>
                <w:webHidden/>
              </w:rPr>
              <w:tab/>
            </w:r>
            <w:r w:rsidRPr="0010744A" w:rsidR="00363444">
              <w:rPr>
                <w:webHidden/>
                <w:color w:val="2B579A"/>
                <w:shd w:val="clear" w:color="auto" w:fill="E6E6E6"/>
              </w:rPr>
              <w:fldChar w:fldCharType="begin"/>
            </w:r>
            <w:r w:rsidRPr="0010744A" w:rsidR="00363444">
              <w:rPr>
                <w:webHidden/>
              </w:rPr>
              <w:instrText xml:space="preserve"> PAGEREF _Toc81401925 \h </w:instrText>
            </w:r>
            <w:r w:rsidRPr="0010744A" w:rsidR="00363444">
              <w:rPr>
                <w:webHidden/>
                <w:color w:val="2B579A"/>
                <w:shd w:val="clear" w:color="auto" w:fill="E6E6E6"/>
              </w:rPr>
            </w:r>
            <w:r w:rsidRPr="0010744A" w:rsidR="00363444">
              <w:rPr>
                <w:webHidden/>
                <w:color w:val="2B579A"/>
                <w:shd w:val="clear" w:color="auto" w:fill="E6E6E6"/>
              </w:rPr>
              <w:fldChar w:fldCharType="separate"/>
            </w:r>
            <w:r w:rsidRPr="0010744A" w:rsidR="00363444">
              <w:rPr>
                <w:webHidden/>
              </w:rPr>
              <w:t>2</w:t>
            </w:r>
            <w:r w:rsidRPr="0010744A" w:rsidR="00363444">
              <w:rPr>
                <w:webHidden/>
                <w:color w:val="2B579A"/>
                <w:shd w:val="clear" w:color="auto" w:fill="E6E6E6"/>
              </w:rPr>
              <w:fldChar w:fldCharType="end"/>
            </w:r>
          </w:hyperlink>
        </w:p>
        <w:p w:rsidRPr="0010744A" w:rsidR="00363444" w:rsidRDefault="00363444" w14:paraId="07667373" w14:textId="21D0D4E0">
          <w:pPr>
            <w:pStyle w:val="TOC2"/>
          </w:pPr>
          <w:hyperlink w:history="1" w:anchor="_Toc81401926">
            <w:r w:rsidRPr="0010744A">
              <w:rPr>
                <w:rStyle w:val="Hyperlink"/>
                <w:caps/>
              </w:rPr>
              <w:t>5.2.</w:t>
            </w:r>
            <w:r w:rsidRPr="0010744A">
              <w:tab/>
            </w:r>
            <w:r w:rsidRPr="0010744A">
              <w:rPr>
                <w:rStyle w:val="Hyperlink"/>
                <w:caps/>
              </w:rPr>
              <w:t>ÜLDNÕUDED JAHUTUSSÜSTEEMILE</w:t>
            </w:r>
            <w:r w:rsidRPr="0010744A">
              <w:rPr>
                <w:webHidden/>
              </w:rPr>
              <w:tab/>
            </w:r>
            <w:r w:rsidRPr="0010744A">
              <w:rPr>
                <w:webHidden/>
                <w:color w:val="2B579A"/>
                <w:shd w:val="clear" w:color="auto" w:fill="E6E6E6"/>
              </w:rPr>
              <w:fldChar w:fldCharType="begin"/>
            </w:r>
            <w:r w:rsidRPr="0010744A">
              <w:rPr>
                <w:webHidden/>
              </w:rPr>
              <w:instrText xml:space="preserve"> PAGEREF _Toc81401926 \h </w:instrText>
            </w:r>
            <w:r w:rsidRPr="0010744A">
              <w:rPr>
                <w:webHidden/>
                <w:color w:val="2B579A"/>
                <w:shd w:val="clear" w:color="auto" w:fill="E6E6E6"/>
              </w:rPr>
            </w:r>
            <w:r w:rsidRPr="0010744A">
              <w:rPr>
                <w:webHidden/>
                <w:color w:val="2B579A"/>
                <w:shd w:val="clear" w:color="auto" w:fill="E6E6E6"/>
              </w:rPr>
              <w:fldChar w:fldCharType="separate"/>
            </w:r>
            <w:r w:rsidRPr="0010744A">
              <w:rPr>
                <w:webHidden/>
              </w:rPr>
              <w:t>3</w:t>
            </w:r>
            <w:r w:rsidRPr="0010744A">
              <w:rPr>
                <w:webHidden/>
                <w:color w:val="2B579A"/>
                <w:shd w:val="clear" w:color="auto" w:fill="E6E6E6"/>
              </w:rPr>
              <w:fldChar w:fldCharType="end"/>
            </w:r>
          </w:hyperlink>
        </w:p>
        <w:p w:rsidRPr="0010744A" w:rsidR="00363444" w:rsidRDefault="00363444" w14:paraId="0067C6D1" w14:textId="2D567BAC">
          <w:pPr>
            <w:pStyle w:val="TOC2"/>
          </w:pPr>
          <w:hyperlink w:history="1" w:anchor="_Toc81401927">
            <w:r w:rsidRPr="0010744A">
              <w:rPr>
                <w:rStyle w:val="Hyperlink"/>
                <w:caps/>
              </w:rPr>
              <w:t>5.3.</w:t>
            </w:r>
            <w:r w:rsidRPr="0010744A">
              <w:tab/>
            </w:r>
            <w:r w:rsidRPr="0010744A">
              <w:rPr>
                <w:rStyle w:val="Hyperlink"/>
                <w:caps/>
              </w:rPr>
              <w:t>KÜLMAVARUSTUS</w:t>
            </w:r>
            <w:r w:rsidRPr="0010744A">
              <w:rPr>
                <w:webHidden/>
              </w:rPr>
              <w:tab/>
            </w:r>
            <w:r w:rsidRPr="0010744A">
              <w:rPr>
                <w:webHidden/>
                <w:color w:val="2B579A"/>
                <w:shd w:val="clear" w:color="auto" w:fill="E6E6E6"/>
              </w:rPr>
              <w:fldChar w:fldCharType="begin"/>
            </w:r>
            <w:r w:rsidRPr="0010744A">
              <w:rPr>
                <w:webHidden/>
              </w:rPr>
              <w:instrText xml:space="preserve"> PAGEREF _Toc81401927 \h </w:instrText>
            </w:r>
            <w:r w:rsidRPr="0010744A">
              <w:rPr>
                <w:webHidden/>
                <w:color w:val="2B579A"/>
                <w:shd w:val="clear" w:color="auto" w:fill="E6E6E6"/>
              </w:rPr>
            </w:r>
            <w:r w:rsidRPr="0010744A">
              <w:rPr>
                <w:webHidden/>
                <w:color w:val="2B579A"/>
                <w:shd w:val="clear" w:color="auto" w:fill="E6E6E6"/>
              </w:rPr>
              <w:fldChar w:fldCharType="separate"/>
            </w:r>
            <w:r w:rsidRPr="0010744A">
              <w:rPr>
                <w:webHidden/>
              </w:rPr>
              <w:t>4</w:t>
            </w:r>
            <w:r w:rsidRPr="0010744A">
              <w:rPr>
                <w:webHidden/>
                <w:color w:val="2B579A"/>
                <w:shd w:val="clear" w:color="auto" w:fill="E6E6E6"/>
              </w:rPr>
              <w:fldChar w:fldCharType="end"/>
            </w:r>
          </w:hyperlink>
        </w:p>
        <w:p w:rsidRPr="0010744A" w:rsidR="00363444" w:rsidRDefault="00363444" w14:paraId="2842F0B5" w14:textId="7D08ABD3">
          <w:pPr>
            <w:pStyle w:val="TOC3"/>
            <w:rPr>
              <w:rFonts w:ascii="Times New Roman" w:hAnsi="Times New Roman" w:cs="Times New Roman"/>
              <w:noProof/>
            </w:rPr>
          </w:pPr>
          <w:hyperlink w:history="1" w:anchor="_Toc81401928">
            <w:r w:rsidRPr="0010744A">
              <w:rPr>
                <w:rStyle w:val="Hyperlink"/>
                <w:rFonts w:ascii="Times New Roman" w:hAnsi="Times New Roman" w:cs="Times New Roman"/>
                <w:noProof/>
              </w:rPr>
              <w:t>5.3.1</w:t>
            </w:r>
            <w:r w:rsidRPr="0010744A">
              <w:rPr>
                <w:rFonts w:ascii="Times New Roman" w:hAnsi="Times New Roman" w:cs="Times New Roman"/>
                <w:noProof/>
              </w:rPr>
              <w:tab/>
            </w:r>
            <w:r w:rsidRPr="0010744A">
              <w:rPr>
                <w:rStyle w:val="Hyperlink"/>
                <w:rFonts w:ascii="Times New Roman" w:hAnsi="Times New Roman" w:cs="Times New Roman"/>
                <w:noProof/>
              </w:rPr>
              <w:t>Kaugjahutus</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_Toc81401928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4</w:t>
            </w:r>
            <w:r w:rsidRPr="0010744A">
              <w:rPr>
                <w:rFonts w:ascii="Times New Roman" w:hAnsi="Times New Roman" w:cs="Times New Roman"/>
                <w:noProof/>
                <w:webHidden/>
                <w:color w:val="2B579A"/>
                <w:shd w:val="clear" w:color="auto" w:fill="E6E6E6"/>
              </w:rPr>
              <w:fldChar w:fldCharType="end"/>
            </w:r>
          </w:hyperlink>
        </w:p>
        <w:p w:rsidRPr="0010744A" w:rsidR="00363444" w:rsidRDefault="00363444" w14:paraId="2B190CC0" w14:textId="13A6F488">
          <w:pPr>
            <w:pStyle w:val="TOC3"/>
            <w:rPr>
              <w:rFonts w:ascii="Times New Roman" w:hAnsi="Times New Roman" w:cs="Times New Roman"/>
              <w:noProof/>
            </w:rPr>
          </w:pPr>
          <w:hyperlink w:history="1" w:anchor="_Toc81401929">
            <w:r w:rsidRPr="0010744A">
              <w:rPr>
                <w:rStyle w:val="Hyperlink"/>
                <w:rFonts w:ascii="Times New Roman" w:hAnsi="Times New Roman" w:cs="Times New Roman"/>
                <w:noProof/>
              </w:rPr>
              <w:t>5.3.2</w:t>
            </w:r>
            <w:r w:rsidRPr="0010744A">
              <w:rPr>
                <w:rFonts w:ascii="Times New Roman" w:hAnsi="Times New Roman" w:cs="Times New Roman"/>
                <w:noProof/>
              </w:rPr>
              <w:tab/>
            </w:r>
            <w:r w:rsidRPr="0010744A">
              <w:rPr>
                <w:rStyle w:val="Hyperlink"/>
                <w:rFonts w:ascii="Times New Roman" w:hAnsi="Times New Roman" w:cs="Times New Roman"/>
                <w:noProof/>
              </w:rPr>
              <w:t>Lokaaljahutus</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_Toc81401929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4</w:t>
            </w:r>
            <w:r w:rsidRPr="0010744A">
              <w:rPr>
                <w:rFonts w:ascii="Times New Roman" w:hAnsi="Times New Roman" w:cs="Times New Roman"/>
                <w:noProof/>
                <w:webHidden/>
                <w:color w:val="2B579A"/>
                <w:shd w:val="clear" w:color="auto" w:fill="E6E6E6"/>
              </w:rPr>
              <w:fldChar w:fldCharType="end"/>
            </w:r>
          </w:hyperlink>
        </w:p>
        <w:p w:rsidRPr="0010744A" w:rsidR="00363444" w:rsidRDefault="00363444" w14:paraId="7B0ADE10" w14:textId="5919C7C0">
          <w:pPr>
            <w:pStyle w:val="TOC3"/>
            <w:rPr>
              <w:rFonts w:ascii="Times New Roman" w:hAnsi="Times New Roman" w:cs="Times New Roman"/>
              <w:noProof/>
            </w:rPr>
          </w:pPr>
          <w:hyperlink w:history="1" w:anchor="_Toc81401930">
            <w:r w:rsidRPr="0010744A">
              <w:rPr>
                <w:rStyle w:val="Hyperlink"/>
                <w:rFonts w:ascii="Times New Roman" w:hAnsi="Times New Roman" w:cs="Times New Roman"/>
                <w:noProof/>
              </w:rPr>
              <w:t>5.3.3</w:t>
            </w:r>
            <w:r w:rsidRPr="0010744A">
              <w:rPr>
                <w:rFonts w:ascii="Times New Roman" w:hAnsi="Times New Roman" w:cs="Times New Roman"/>
                <w:noProof/>
              </w:rPr>
              <w:tab/>
            </w:r>
            <w:r w:rsidRPr="0010744A">
              <w:rPr>
                <w:rStyle w:val="Hyperlink"/>
                <w:rFonts w:ascii="Times New Roman" w:hAnsi="Times New Roman" w:cs="Times New Roman"/>
                <w:noProof/>
              </w:rPr>
              <w:t xml:space="preserve">Kohtjahutus (otseaurustusega </w:t>
            </w:r>
            <w:r w:rsidRPr="0010744A">
              <w:rPr>
                <w:rStyle w:val="Hyperlink"/>
                <w:rFonts w:ascii="Times New Roman" w:hAnsi="Times New Roman" w:cs="Times New Roman"/>
                <w:i/>
                <w:iCs/>
                <w:noProof/>
              </w:rPr>
              <w:t>split</w:t>
            </w:r>
            <w:r w:rsidRPr="0010744A">
              <w:rPr>
                <w:rStyle w:val="Hyperlink"/>
                <w:rFonts w:ascii="Times New Roman" w:hAnsi="Times New Roman" w:cs="Times New Roman"/>
                <w:noProof/>
              </w:rPr>
              <w:t>-süsteem)</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_Toc81401930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6</w:t>
            </w:r>
            <w:r w:rsidRPr="0010744A">
              <w:rPr>
                <w:rFonts w:ascii="Times New Roman" w:hAnsi="Times New Roman" w:cs="Times New Roman"/>
                <w:noProof/>
                <w:webHidden/>
                <w:color w:val="2B579A"/>
                <w:shd w:val="clear" w:color="auto" w:fill="E6E6E6"/>
              </w:rPr>
              <w:fldChar w:fldCharType="end"/>
            </w:r>
          </w:hyperlink>
        </w:p>
        <w:p w:rsidRPr="0010744A" w:rsidR="00363444" w:rsidRDefault="00363444" w14:paraId="6AF6147B" w14:textId="1F28F345">
          <w:pPr>
            <w:pStyle w:val="TOC2"/>
          </w:pPr>
          <w:hyperlink w:history="1" w:anchor="_Toc81401931">
            <w:r w:rsidRPr="0010744A">
              <w:rPr>
                <w:rStyle w:val="Hyperlink"/>
                <w:caps/>
              </w:rPr>
              <w:t>5.4.</w:t>
            </w:r>
            <w:r w:rsidRPr="0010744A">
              <w:tab/>
            </w:r>
            <w:r w:rsidRPr="0010744A">
              <w:rPr>
                <w:rStyle w:val="Hyperlink"/>
                <w:caps/>
              </w:rPr>
              <w:t>KÜLMAVARUSTUSE– JA JAHUTUSSÜSTEEMI AUTOMAATIKA</w:t>
            </w:r>
            <w:r w:rsidRPr="0010744A">
              <w:rPr>
                <w:webHidden/>
              </w:rPr>
              <w:tab/>
            </w:r>
            <w:r w:rsidRPr="0010744A">
              <w:rPr>
                <w:webHidden/>
                <w:color w:val="2B579A"/>
                <w:shd w:val="clear" w:color="auto" w:fill="E6E6E6"/>
              </w:rPr>
              <w:fldChar w:fldCharType="begin"/>
            </w:r>
            <w:r w:rsidRPr="0010744A">
              <w:rPr>
                <w:webHidden/>
              </w:rPr>
              <w:instrText xml:space="preserve"> PAGEREF _Toc81401931 \h </w:instrText>
            </w:r>
            <w:r w:rsidRPr="0010744A">
              <w:rPr>
                <w:webHidden/>
                <w:color w:val="2B579A"/>
                <w:shd w:val="clear" w:color="auto" w:fill="E6E6E6"/>
              </w:rPr>
            </w:r>
            <w:r w:rsidRPr="0010744A">
              <w:rPr>
                <w:webHidden/>
                <w:color w:val="2B579A"/>
                <w:shd w:val="clear" w:color="auto" w:fill="E6E6E6"/>
              </w:rPr>
              <w:fldChar w:fldCharType="separate"/>
            </w:r>
            <w:r w:rsidRPr="0010744A">
              <w:rPr>
                <w:webHidden/>
              </w:rPr>
              <w:t>6</w:t>
            </w:r>
            <w:r w:rsidRPr="0010744A">
              <w:rPr>
                <w:webHidden/>
                <w:color w:val="2B579A"/>
                <w:shd w:val="clear" w:color="auto" w:fill="E6E6E6"/>
              </w:rPr>
              <w:fldChar w:fldCharType="end"/>
            </w:r>
          </w:hyperlink>
        </w:p>
        <w:p w:rsidRPr="0010744A" w:rsidR="00363444" w:rsidRDefault="00363444" w14:paraId="7D7C9882" w14:textId="58DB96A6">
          <w:pPr>
            <w:pStyle w:val="TOC2"/>
          </w:pPr>
          <w:hyperlink w:history="1" w:anchor="_Toc81401932">
            <w:r w:rsidRPr="0010744A">
              <w:rPr>
                <w:rStyle w:val="Hyperlink"/>
                <w:caps/>
              </w:rPr>
              <w:t>5.5.</w:t>
            </w:r>
            <w:r w:rsidRPr="0010744A">
              <w:tab/>
            </w:r>
            <w:r w:rsidRPr="0010744A">
              <w:rPr>
                <w:rStyle w:val="Hyperlink"/>
                <w:caps/>
              </w:rPr>
              <w:t>JAHUTUSSÜSTEEMILE JA MATERJALIDELE ESITATAVAD NÕUDED</w:t>
            </w:r>
            <w:r w:rsidRPr="0010744A">
              <w:rPr>
                <w:webHidden/>
              </w:rPr>
              <w:tab/>
            </w:r>
            <w:r w:rsidRPr="0010744A">
              <w:rPr>
                <w:webHidden/>
                <w:color w:val="2B579A"/>
                <w:shd w:val="clear" w:color="auto" w:fill="E6E6E6"/>
              </w:rPr>
              <w:fldChar w:fldCharType="begin"/>
            </w:r>
            <w:r w:rsidRPr="0010744A">
              <w:rPr>
                <w:webHidden/>
              </w:rPr>
              <w:instrText xml:space="preserve"> PAGEREF _Toc81401932 \h </w:instrText>
            </w:r>
            <w:r w:rsidRPr="0010744A">
              <w:rPr>
                <w:webHidden/>
                <w:color w:val="2B579A"/>
                <w:shd w:val="clear" w:color="auto" w:fill="E6E6E6"/>
              </w:rPr>
            </w:r>
            <w:r w:rsidRPr="0010744A">
              <w:rPr>
                <w:webHidden/>
                <w:color w:val="2B579A"/>
                <w:shd w:val="clear" w:color="auto" w:fill="E6E6E6"/>
              </w:rPr>
              <w:fldChar w:fldCharType="separate"/>
            </w:r>
            <w:r w:rsidRPr="0010744A">
              <w:rPr>
                <w:webHidden/>
              </w:rPr>
              <w:t>6</w:t>
            </w:r>
            <w:r w:rsidRPr="0010744A">
              <w:rPr>
                <w:webHidden/>
                <w:color w:val="2B579A"/>
                <w:shd w:val="clear" w:color="auto" w:fill="E6E6E6"/>
              </w:rPr>
              <w:fldChar w:fldCharType="end"/>
            </w:r>
          </w:hyperlink>
        </w:p>
        <w:p w:rsidRPr="0010744A" w:rsidR="00363444" w:rsidRDefault="00363444" w14:paraId="2FF3ADBC" w14:textId="49EB86AE">
          <w:pPr>
            <w:pStyle w:val="TOC3"/>
            <w:rPr>
              <w:rFonts w:ascii="Times New Roman" w:hAnsi="Times New Roman" w:cs="Times New Roman"/>
              <w:noProof/>
            </w:rPr>
          </w:pPr>
          <w:hyperlink w:history="1" w:anchor="_Toc81401933">
            <w:r w:rsidRPr="0010744A">
              <w:rPr>
                <w:rStyle w:val="Hyperlink"/>
                <w:rFonts w:ascii="Times New Roman" w:hAnsi="Times New Roman" w:cs="Times New Roman"/>
                <w:noProof/>
              </w:rPr>
              <w:t>5.5.1</w:t>
            </w:r>
            <w:r w:rsidRPr="0010744A">
              <w:rPr>
                <w:rFonts w:ascii="Times New Roman" w:hAnsi="Times New Roman" w:cs="Times New Roman"/>
                <w:noProof/>
              </w:rPr>
              <w:tab/>
            </w:r>
            <w:r w:rsidRPr="0010744A">
              <w:rPr>
                <w:rStyle w:val="Hyperlink"/>
                <w:rFonts w:ascii="Times New Roman" w:hAnsi="Times New Roman" w:cs="Times New Roman"/>
                <w:noProof/>
              </w:rPr>
              <w:t>Ventilaatorkonvektor</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_Toc81401933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7</w:t>
            </w:r>
            <w:r w:rsidRPr="0010744A">
              <w:rPr>
                <w:rFonts w:ascii="Times New Roman" w:hAnsi="Times New Roman" w:cs="Times New Roman"/>
                <w:noProof/>
                <w:webHidden/>
                <w:color w:val="2B579A"/>
                <w:shd w:val="clear" w:color="auto" w:fill="E6E6E6"/>
              </w:rPr>
              <w:fldChar w:fldCharType="end"/>
            </w:r>
          </w:hyperlink>
        </w:p>
        <w:p w:rsidRPr="0010744A" w:rsidR="00363444" w:rsidRDefault="00363444" w14:paraId="325CDE8A" w14:textId="685E9269">
          <w:pPr>
            <w:pStyle w:val="TOC3"/>
            <w:rPr>
              <w:rFonts w:ascii="Times New Roman" w:hAnsi="Times New Roman" w:cs="Times New Roman"/>
              <w:noProof/>
            </w:rPr>
          </w:pPr>
          <w:hyperlink w:history="1" w:anchor="_Toc81401934">
            <w:r w:rsidRPr="0010744A">
              <w:rPr>
                <w:rStyle w:val="Hyperlink"/>
                <w:rFonts w:ascii="Times New Roman" w:hAnsi="Times New Roman" w:cs="Times New Roman"/>
                <w:noProof/>
              </w:rPr>
              <w:t>5.5.2</w:t>
            </w:r>
            <w:r w:rsidRPr="0010744A">
              <w:rPr>
                <w:rFonts w:ascii="Times New Roman" w:hAnsi="Times New Roman" w:cs="Times New Roman"/>
                <w:noProof/>
              </w:rPr>
              <w:tab/>
            </w:r>
            <w:r w:rsidRPr="0010744A">
              <w:rPr>
                <w:rStyle w:val="Hyperlink"/>
                <w:rFonts w:ascii="Times New Roman" w:hAnsi="Times New Roman" w:cs="Times New Roman"/>
                <w:noProof/>
              </w:rPr>
              <w:t>Külmaine</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_Toc81401934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7</w:t>
            </w:r>
            <w:r w:rsidRPr="0010744A">
              <w:rPr>
                <w:rFonts w:ascii="Times New Roman" w:hAnsi="Times New Roman" w:cs="Times New Roman"/>
                <w:noProof/>
                <w:webHidden/>
                <w:color w:val="2B579A"/>
                <w:shd w:val="clear" w:color="auto" w:fill="E6E6E6"/>
              </w:rPr>
              <w:fldChar w:fldCharType="end"/>
            </w:r>
          </w:hyperlink>
        </w:p>
        <w:p w:rsidRPr="00363444" w:rsidR="00363444" w:rsidRDefault="00363444" w14:paraId="2FD2146C" w14:textId="74DEAEB5">
          <w:pPr>
            <w:pStyle w:val="TOC3"/>
            <w:rPr>
              <w:rFonts w:ascii="Times New Roman" w:hAnsi="Times New Roman" w:cs="Times New Roman"/>
              <w:noProof/>
            </w:rPr>
          </w:pPr>
          <w:hyperlink w:history="1" w:anchor="_Toc81401935">
            <w:r w:rsidRPr="0010744A">
              <w:rPr>
                <w:rStyle w:val="Hyperlink"/>
                <w:rFonts w:ascii="Times New Roman" w:hAnsi="Times New Roman" w:cs="Times New Roman"/>
                <w:noProof/>
              </w:rPr>
              <w:t>5.5.3</w:t>
            </w:r>
            <w:r w:rsidRPr="0010744A">
              <w:rPr>
                <w:rFonts w:ascii="Times New Roman" w:hAnsi="Times New Roman" w:cs="Times New Roman"/>
                <w:noProof/>
              </w:rPr>
              <w:tab/>
            </w:r>
            <w:r w:rsidRPr="0010744A">
              <w:rPr>
                <w:rStyle w:val="Hyperlink"/>
                <w:rFonts w:ascii="Times New Roman" w:hAnsi="Times New Roman" w:cs="Times New Roman"/>
                <w:noProof/>
              </w:rPr>
              <w:t>Torustik</w:t>
            </w:r>
            <w:r w:rsidRPr="0010744A">
              <w:rPr>
                <w:rFonts w:ascii="Times New Roman" w:hAnsi="Times New Roman" w:cs="Times New Roman"/>
                <w:noProof/>
                <w:webHidden/>
              </w:rPr>
              <w:tab/>
            </w:r>
            <w:r w:rsidRPr="0010744A">
              <w:rPr>
                <w:rFonts w:ascii="Times New Roman" w:hAnsi="Times New Roman" w:cs="Times New Roman"/>
                <w:noProof/>
                <w:webHidden/>
                <w:color w:val="2B579A"/>
                <w:shd w:val="clear" w:color="auto" w:fill="E6E6E6"/>
              </w:rPr>
              <w:fldChar w:fldCharType="begin"/>
            </w:r>
            <w:r w:rsidRPr="0010744A">
              <w:rPr>
                <w:rFonts w:ascii="Times New Roman" w:hAnsi="Times New Roman" w:cs="Times New Roman"/>
                <w:noProof/>
                <w:webHidden/>
              </w:rPr>
              <w:instrText xml:space="preserve"> PAGEREF _Toc81401935 \h </w:instrText>
            </w:r>
            <w:r w:rsidRPr="0010744A">
              <w:rPr>
                <w:rFonts w:ascii="Times New Roman" w:hAnsi="Times New Roman" w:cs="Times New Roman"/>
                <w:noProof/>
                <w:webHidden/>
                <w:color w:val="2B579A"/>
                <w:shd w:val="clear" w:color="auto" w:fill="E6E6E6"/>
              </w:rPr>
            </w:r>
            <w:r w:rsidRPr="0010744A">
              <w:rPr>
                <w:rFonts w:ascii="Times New Roman" w:hAnsi="Times New Roman" w:cs="Times New Roman"/>
                <w:noProof/>
                <w:webHidden/>
                <w:color w:val="2B579A"/>
                <w:shd w:val="clear" w:color="auto" w:fill="E6E6E6"/>
              </w:rPr>
              <w:fldChar w:fldCharType="separate"/>
            </w:r>
            <w:r w:rsidRPr="0010744A">
              <w:rPr>
                <w:rFonts w:ascii="Times New Roman" w:hAnsi="Times New Roman" w:cs="Times New Roman"/>
                <w:noProof/>
                <w:webHidden/>
              </w:rPr>
              <w:t>7</w:t>
            </w:r>
            <w:r w:rsidRPr="0010744A">
              <w:rPr>
                <w:rFonts w:ascii="Times New Roman" w:hAnsi="Times New Roman" w:cs="Times New Roman"/>
                <w:noProof/>
                <w:webHidden/>
                <w:color w:val="2B579A"/>
                <w:shd w:val="clear" w:color="auto" w:fill="E6E6E6"/>
              </w:rPr>
              <w:fldChar w:fldCharType="end"/>
            </w:r>
          </w:hyperlink>
        </w:p>
        <w:p w:rsidRPr="000F61AE" w:rsidR="00344921" w:rsidP="00344921" w:rsidRDefault="00344921" w14:paraId="09A215A8" w14:textId="2966473B">
          <w:r w:rsidRPr="00363444">
            <w:rPr>
              <w:rFonts w:ascii="Times New Roman" w:hAnsi="Times New Roman" w:cs="Times New Roman"/>
              <w:b/>
              <w:bCs/>
              <w:color w:val="2B579A"/>
              <w:shd w:val="clear" w:color="auto" w:fill="E6E6E6"/>
            </w:rPr>
            <w:fldChar w:fldCharType="end"/>
          </w:r>
        </w:p>
      </w:sdtContent>
    </w:sdt>
    <w:p w:rsidRPr="000F61AE" w:rsidR="00344921" w:rsidP="00344921" w:rsidRDefault="00344921" w14:paraId="2C2579E5" w14:textId="44D6F496">
      <w:r w:rsidRPr="000F61AE">
        <w:rPr>
          <w:rFonts w:ascii="Times New Roman" w:hAnsi="Times New Roman" w:cs="Times New Roman"/>
          <w:sz w:val="26"/>
          <w:szCs w:val="26"/>
        </w:rPr>
        <w:br/>
      </w:r>
      <w:r w:rsidRPr="000F61AE">
        <w:rPr>
          <w:rFonts w:ascii="Times New Roman" w:hAnsi="Times New Roman" w:cs="Times New Roman"/>
          <w:sz w:val="24"/>
        </w:rPr>
        <w:br w:type="page"/>
      </w:r>
    </w:p>
    <w:p w:rsidRPr="000F61AE" w:rsidR="00344921" w:rsidP="00344921" w:rsidRDefault="00344921" w14:paraId="42FAA10D" w14:textId="161BD56A">
      <w:pPr>
        <w:pStyle w:val="Heading2"/>
        <w:numPr>
          <w:ilvl w:val="1"/>
          <w:numId w:val="19"/>
        </w:numPr>
        <w:rPr>
          <w:rFonts w:ascii="Times New Roman" w:hAnsi="Times New Roman" w:cs="Times New Roman"/>
          <w:caps/>
        </w:rPr>
      </w:pPr>
      <w:bookmarkStart w:name="_Toc81401925" w:id="0"/>
      <w:r w:rsidRPr="000F61AE">
        <w:rPr>
          <w:rFonts w:ascii="Times New Roman" w:hAnsi="Times New Roman" w:cs="Times New Roman"/>
          <w:caps/>
        </w:rPr>
        <w:t>KASUTATAV ALUSDOKUMENTATSIOON</w:t>
      </w:r>
      <w:bookmarkEnd w:id="0"/>
    </w:p>
    <w:p w:rsidRPr="000F61AE" w:rsidR="00746A56" w:rsidP="00746A56" w:rsidRDefault="00746A56" w14:paraId="78E90A5F" w14:textId="77777777">
      <w:pPr>
        <w:pStyle w:val="NoSpacing"/>
        <w:jc w:val="both"/>
        <w:rPr>
          <w:rFonts w:ascii="Times New Roman" w:hAnsi="Times New Roman" w:cs="Times New Roman"/>
        </w:rPr>
      </w:pPr>
      <w:r w:rsidRPr="000F61AE">
        <w:rPr>
          <w:rFonts w:ascii="Times New Roman" w:hAnsi="Times New Roman" w:cs="Times New Roman"/>
        </w:rPr>
        <w:t>Juhul kui antud juhendi nõuded ja alusdokumentatsiooni nõuded on vastuolus, tuleb järgida rangemaid nõudeid.</w:t>
      </w:r>
    </w:p>
    <w:p w:rsidRPr="000F61AE" w:rsidR="00746A56" w:rsidP="00746A56" w:rsidRDefault="00746A56" w14:paraId="1F3FC8EA" w14:textId="77777777">
      <w:pPr>
        <w:pStyle w:val="NoSpacing"/>
        <w:rPr>
          <w:rFonts w:ascii="Times New Roman" w:hAnsi="Times New Roman" w:cs="Times New Roman"/>
        </w:rPr>
      </w:pPr>
    </w:p>
    <w:p w:rsidRPr="000F61AE" w:rsidR="00746A56" w:rsidP="00746A56" w:rsidRDefault="00746A56" w14:paraId="6D0B69C9" w14:textId="77777777">
      <w:pPr>
        <w:pStyle w:val="NoSpacing"/>
        <w:rPr>
          <w:rFonts w:ascii="Times New Roman" w:hAnsi="Times New Roman" w:cs="Times New Roman"/>
          <w:b/>
          <w:sz w:val="24"/>
        </w:rPr>
      </w:pPr>
      <w:r w:rsidRPr="000F61AE">
        <w:rPr>
          <w:rFonts w:ascii="Times New Roman" w:hAnsi="Times New Roman" w:cs="Times New Roman"/>
          <w:b/>
          <w:sz w:val="24"/>
        </w:rPr>
        <w:t>Seadused ja määrused</w:t>
      </w:r>
    </w:p>
    <w:p w:rsidRPr="000F61AE" w:rsidR="00746A56" w:rsidP="00746A56" w:rsidRDefault="00746A56" w14:paraId="69E6275F" w14:textId="77777777">
      <w:pPr>
        <w:pStyle w:val="NoSpacing"/>
        <w:numPr>
          <w:ilvl w:val="0"/>
          <w:numId w:val="14"/>
        </w:numPr>
        <w:spacing w:line="276" w:lineRule="auto"/>
        <w:ind w:left="709" w:hanging="709"/>
        <w:rPr>
          <w:rFonts w:ascii="Times New Roman" w:hAnsi="Times New Roman" w:cs="Times New Roman"/>
        </w:rPr>
      </w:pPr>
      <w:r w:rsidRPr="000F61AE">
        <w:rPr>
          <w:rFonts w:ascii="Times New Roman" w:hAnsi="Times New Roman" w:cs="Times New Roman"/>
        </w:rPr>
        <w:t>MKM-i määrus nr 49 „Ehitusmaterjalidele ja -toodetele esitatavad nõuded ja nende nõuetele vastavuse tõendamise kord“</w:t>
      </w:r>
    </w:p>
    <w:p w:rsidRPr="000F61AE" w:rsidR="00746A56" w:rsidP="00746A56" w:rsidRDefault="00746A56" w14:paraId="3D816252" w14:textId="77777777">
      <w:pPr>
        <w:pStyle w:val="NoSpacing"/>
        <w:numPr>
          <w:ilvl w:val="0"/>
          <w:numId w:val="14"/>
        </w:numPr>
        <w:spacing w:line="276" w:lineRule="auto"/>
        <w:ind w:left="709" w:hanging="709"/>
        <w:rPr>
          <w:rFonts w:ascii="Times New Roman" w:hAnsi="Times New Roman" w:cs="Times New Roman"/>
        </w:rPr>
      </w:pPr>
      <w:r w:rsidRPr="000F61AE">
        <w:rPr>
          <w:rFonts w:ascii="Times New Roman" w:hAnsi="Times New Roman" w:cs="Times New Roman"/>
        </w:rPr>
        <w:t xml:space="preserve">Ehitusseadustik (EhS) </w:t>
      </w:r>
    </w:p>
    <w:p w:rsidRPr="000F61AE" w:rsidR="00746A56" w:rsidP="00746A56" w:rsidRDefault="00746A56" w14:paraId="27A5B277" w14:textId="77777777">
      <w:pPr>
        <w:pStyle w:val="NoSpacing"/>
        <w:numPr>
          <w:ilvl w:val="0"/>
          <w:numId w:val="14"/>
        </w:numPr>
        <w:spacing w:line="276" w:lineRule="auto"/>
        <w:ind w:left="709" w:hanging="709"/>
        <w:rPr>
          <w:rFonts w:ascii="Times New Roman" w:hAnsi="Times New Roman" w:cs="Times New Roman"/>
        </w:rPr>
      </w:pPr>
      <w:r w:rsidRPr="000F61AE">
        <w:rPr>
          <w:rFonts w:ascii="Times New Roman" w:hAnsi="Times New Roman" w:cs="Times New Roman"/>
        </w:rPr>
        <w:t>Siseministri määrus nr 17 „Ehitisele esitatavad tuleohutusnõuded ja nõuded tuletõrje veevarustusele“</w:t>
      </w:r>
    </w:p>
    <w:p w:rsidRPr="000F61AE" w:rsidR="00746A56" w:rsidP="00746A56" w:rsidRDefault="00746A56" w14:paraId="1ABC4E6F" w14:textId="77777777">
      <w:pPr>
        <w:pStyle w:val="NoSpacing"/>
        <w:numPr>
          <w:ilvl w:val="0"/>
          <w:numId w:val="14"/>
        </w:numPr>
        <w:spacing w:line="276" w:lineRule="auto"/>
        <w:ind w:left="709" w:hanging="709"/>
        <w:rPr>
          <w:rFonts w:ascii="Times New Roman" w:hAnsi="Times New Roman" w:cs="Times New Roman"/>
        </w:rPr>
      </w:pPr>
      <w:r w:rsidRPr="3FECE4C2">
        <w:rPr>
          <w:rFonts w:ascii="Times New Roman" w:hAnsi="Times New Roman" w:cs="Times New Roman"/>
        </w:rPr>
        <w:t>Sotsiaalministri määrus nr 42 „Müra normtasemed elu- ja puhkealal, elamutes ning ühiskasutusega hoonetes ja mürataseme mõõtmise meetodid“</w:t>
      </w:r>
    </w:p>
    <w:p w:rsidR="28FEB7FC" w:rsidP="3FECE4C2" w:rsidRDefault="699DBDE7" w14:paraId="314CF02B" w14:textId="0BCB25F5">
      <w:pPr>
        <w:pStyle w:val="NoSpacing"/>
        <w:numPr>
          <w:ilvl w:val="0"/>
          <w:numId w:val="14"/>
        </w:numPr>
        <w:spacing w:line="276" w:lineRule="auto"/>
        <w:ind w:left="709" w:hanging="709"/>
        <w:rPr>
          <w:rFonts w:ascii="Times New Roman" w:hAnsi="Times New Roman" w:cs="Times New Roman"/>
        </w:rPr>
      </w:pPr>
      <w:r w:rsidRPr="37FD7B16">
        <w:rPr>
          <w:rFonts w:ascii="Times New Roman" w:hAnsi="Times New Roman" w:cs="Times New Roman"/>
        </w:rPr>
        <w:t>EÜ määrus nr 2037/2000: „Osoonikihti vähendavate ühendite kasutamine“.</w:t>
      </w:r>
    </w:p>
    <w:p w:rsidRPr="000F61AE" w:rsidR="00746A56" w:rsidP="00746A56" w:rsidRDefault="00746A56" w14:paraId="4519AB93" w14:textId="77777777">
      <w:pPr>
        <w:pStyle w:val="NoSpacing"/>
        <w:spacing w:line="276" w:lineRule="auto"/>
        <w:ind w:left="709" w:hanging="709"/>
        <w:rPr>
          <w:rFonts w:ascii="Times New Roman" w:hAnsi="Times New Roman" w:cs="Times New Roman"/>
        </w:rPr>
      </w:pPr>
    </w:p>
    <w:p w:rsidRPr="000F61AE" w:rsidR="00746A56" w:rsidP="00746A56" w:rsidRDefault="00746A56" w14:paraId="04D80989" w14:textId="77777777">
      <w:pPr>
        <w:pStyle w:val="NoSpacing"/>
        <w:spacing w:line="276" w:lineRule="auto"/>
        <w:ind w:left="709" w:hanging="709"/>
        <w:rPr>
          <w:rFonts w:ascii="Times New Roman" w:hAnsi="Times New Roman" w:cs="Times New Roman"/>
          <w:b/>
          <w:sz w:val="24"/>
        </w:rPr>
      </w:pPr>
    </w:p>
    <w:p w:rsidRPr="000F61AE" w:rsidR="00746A56" w:rsidP="00746A56" w:rsidRDefault="00746A56" w14:paraId="6EF28C28" w14:textId="77777777">
      <w:pPr>
        <w:pStyle w:val="NoSpacing"/>
        <w:spacing w:line="276" w:lineRule="auto"/>
        <w:ind w:left="709" w:hanging="709"/>
        <w:rPr>
          <w:rFonts w:ascii="Times New Roman" w:hAnsi="Times New Roman" w:cs="Times New Roman"/>
          <w:b/>
          <w:sz w:val="24"/>
        </w:rPr>
      </w:pPr>
      <w:r w:rsidRPr="000F61AE">
        <w:rPr>
          <w:rFonts w:ascii="Times New Roman" w:hAnsi="Times New Roman" w:cs="Times New Roman"/>
          <w:b/>
          <w:sz w:val="24"/>
        </w:rPr>
        <w:t>Kvaliteedinõuded</w:t>
      </w:r>
    </w:p>
    <w:p w:rsidRPr="000F61AE" w:rsidR="00746A56" w:rsidP="00746A56" w:rsidRDefault="00746A56" w14:paraId="69F7CDFE" w14:textId="77777777">
      <w:pPr>
        <w:pStyle w:val="NoSpacing"/>
        <w:numPr>
          <w:ilvl w:val="0"/>
          <w:numId w:val="20"/>
        </w:numPr>
        <w:spacing w:line="276" w:lineRule="auto"/>
        <w:ind w:left="709" w:hanging="709"/>
        <w:jc w:val="both"/>
        <w:rPr>
          <w:rFonts w:ascii="Times New Roman" w:hAnsi="Times New Roman" w:cs="Times New Roman"/>
        </w:rPr>
      </w:pPr>
      <w:r w:rsidRPr="000F61AE">
        <w:rPr>
          <w:rFonts w:ascii="Times New Roman" w:hAnsi="Times New Roman" w:cs="Times New Roman"/>
        </w:rPr>
        <w:t>Hoone tehnosüsteemide RYL 2002 “Ehitustööde üldised kvaliteedinõuded. Osa 1“</w:t>
      </w:r>
    </w:p>
    <w:p w:rsidRPr="000F61AE" w:rsidR="00746A56" w:rsidP="00746A56" w:rsidRDefault="00746A56" w14:paraId="62A68607" w14:textId="77777777">
      <w:pPr>
        <w:pStyle w:val="NoSpacing"/>
        <w:numPr>
          <w:ilvl w:val="0"/>
          <w:numId w:val="20"/>
        </w:numPr>
        <w:spacing w:line="276" w:lineRule="auto"/>
        <w:ind w:left="709" w:hanging="709"/>
        <w:jc w:val="both"/>
        <w:rPr>
          <w:rFonts w:ascii="Times New Roman" w:hAnsi="Times New Roman" w:cs="Times New Roman"/>
        </w:rPr>
      </w:pPr>
      <w:r w:rsidRPr="000F61AE">
        <w:rPr>
          <w:rFonts w:ascii="Times New Roman" w:hAnsi="Times New Roman" w:cs="Times New Roman"/>
        </w:rPr>
        <w:t>LVI 20-10348 Soome juhendmaterjal 2004 "Torustike paigaldamine"</w:t>
      </w:r>
    </w:p>
    <w:p w:rsidRPr="000F61AE" w:rsidR="00746A56" w:rsidP="00746A56" w:rsidRDefault="00746A56" w14:paraId="2970A4F1" w14:textId="77777777">
      <w:pPr>
        <w:pStyle w:val="NoSpacing"/>
        <w:numPr>
          <w:ilvl w:val="0"/>
          <w:numId w:val="20"/>
        </w:numPr>
        <w:spacing w:line="276" w:lineRule="auto"/>
        <w:ind w:left="709" w:hanging="709"/>
        <w:jc w:val="both"/>
        <w:rPr>
          <w:rFonts w:ascii="Times New Roman" w:hAnsi="Times New Roman" w:cs="Times New Roman"/>
        </w:rPr>
      </w:pPr>
      <w:r w:rsidRPr="000F61AE">
        <w:rPr>
          <w:rFonts w:ascii="Times New Roman" w:hAnsi="Times New Roman" w:cs="Times New Roman"/>
        </w:rPr>
        <w:t>LVI 12-10370 Soome juhendmaterjal 2004 „Torustike ja kanalite kinnitamine</w:t>
      </w:r>
    </w:p>
    <w:p w:rsidRPr="000F61AE" w:rsidR="00746A56" w:rsidP="00746A56" w:rsidRDefault="00746A56" w14:paraId="617488B1" w14:textId="77777777">
      <w:pPr>
        <w:pStyle w:val="NoSpacing"/>
        <w:numPr>
          <w:ilvl w:val="0"/>
          <w:numId w:val="20"/>
        </w:numPr>
        <w:spacing w:line="276" w:lineRule="auto"/>
        <w:ind w:left="709" w:hanging="709"/>
        <w:jc w:val="both"/>
        <w:rPr>
          <w:rFonts w:ascii="Times New Roman" w:hAnsi="Times New Roman" w:cs="Times New Roman"/>
        </w:rPr>
      </w:pPr>
      <w:r w:rsidRPr="000F61AE">
        <w:rPr>
          <w:rFonts w:ascii="Times New Roman" w:hAnsi="Times New Roman" w:cs="Times New Roman"/>
        </w:rPr>
        <w:t>EN 12735-1: „Õhu konditsioneerimise ja jahutuse vasktorud“</w:t>
      </w:r>
    </w:p>
    <w:p w:rsidRPr="000F61AE" w:rsidR="00746A56" w:rsidP="00746A56" w:rsidRDefault="00746A56" w14:paraId="56F3EE53" w14:textId="2D13EFBD">
      <w:pPr>
        <w:pStyle w:val="NoSpacing"/>
        <w:rPr>
          <w:rFonts w:ascii="Times New Roman" w:hAnsi="Times New Roman" w:cs="Times New Roman"/>
          <w:b/>
          <w:sz w:val="24"/>
        </w:rPr>
      </w:pPr>
    </w:p>
    <w:p w:rsidRPr="000F61AE" w:rsidR="00746A56" w:rsidP="00746A56" w:rsidRDefault="00746A56" w14:paraId="670ACD40" w14:textId="77777777">
      <w:pPr>
        <w:pStyle w:val="NoSpacing"/>
        <w:rPr>
          <w:rFonts w:ascii="Times New Roman" w:hAnsi="Times New Roman" w:cs="Times New Roman"/>
          <w:b/>
          <w:sz w:val="24"/>
        </w:rPr>
      </w:pPr>
      <w:r w:rsidRPr="000F61AE">
        <w:rPr>
          <w:rFonts w:ascii="Times New Roman" w:hAnsi="Times New Roman" w:cs="Times New Roman"/>
          <w:b/>
          <w:sz w:val="24"/>
        </w:rPr>
        <w:t>Standardid</w:t>
      </w:r>
    </w:p>
    <w:p w:rsidRPr="000F61AE" w:rsidR="00746A56" w:rsidP="00746A56" w:rsidRDefault="00746A56" w14:paraId="24710E0E" w14:textId="77777777">
      <w:pPr>
        <w:pStyle w:val="NoSpacing"/>
        <w:tabs>
          <w:tab w:val="left" w:pos="1701"/>
        </w:tabs>
        <w:ind w:left="1701" w:hanging="1701"/>
        <w:jc w:val="both"/>
        <w:rPr>
          <w:rFonts w:ascii="Times New Roman" w:hAnsi="Times New Roman" w:cs="Times New Roman"/>
        </w:rPr>
      </w:pPr>
      <w:r w:rsidRPr="000F61AE">
        <w:rPr>
          <w:rFonts w:ascii="Times New Roman" w:hAnsi="Times New Roman" w:cs="Times New Roman"/>
        </w:rPr>
        <w:t>EVS 932</w:t>
      </w:r>
      <w:r w:rsidRPr="000F61AE">
        <w:rPr>
          <w:rFonts w:ascii="Times New Roman" w:hAnsi="Times New Roman" w:cs="Times New Roman"/>
        </w:rPr>
        <w:tab/>
      </w:r>
      <w:r w:rsidRPr="000F61AE">
        <w:rPr>
          <w:rFonts w:ascii="Times New Roman" w:hAnsi="Times New Roman" w:cs="Times New Roman"/>
        </w:rPr>
        <w:t>„Ehitusprojekt”</w:t>
      </w:r>
    </w:p>
    <w:p w:rsidRPr="000F61AE" w:rsidR="00746A56" w:rsidP="00746A56" w:rsidRDefault="00746A56" w14:paraId="203507F4" w14:textId="77777777">
      <w:pPr>
        <w:pStyle w:val="NoSpacing"/>
        <w:tabs>
          <w:tab w:val="left" w:pos="1701"/>
        </w:tabs>
        <w:spacing w:before="240"/>
        <w:ind w:left="1701" w:hanging="1701"/>
        <w:jc w:val="both"/>
        <w:rPr>
          <w:rFonts w:ascii="Times New Roman" w:hAnsi="Times New Roman" w:cs="Times New Roman"/>
        </w:rPr>
      </w:pPr>
      <w:r w:rsidRPr="000F61AE">
        <w:rPr>
          <w:rFonts w:ascii="Times New Roman" w:hAnsi="Times New Roman" w:cs="Times New Roman"/>
        </w:rPr>
        <w:t>EVS-EN 16798-1„Hoonete energiatõhusus. Hoonete ventilatsioon. Osa 1: Sisekeskkonna lähteandmed hoonete energiatõhususe projekteerimiseks ja hindamiseks, lähtudes siseõhu kvaliteedist, soojuslikust keskkonnast, valgustusest ja akustikast. Moodul M1-6“</w:t>
      </w:r>
    </w:p>
    <w:p w:rsidRPr="000F61AE" w:rsidR="00746A56" w:rsidP="00746A56" w:rsidRDefault="00746A56" w14:paraId="2D7EDF74" w14:textId="77777777">
      <w:pPr>
        <w:pStyle w:val="NoSpacing"/>
        <w:tabs>
          <w:tab w:val="left" w:pos="1701"/>
        </w:tabs>
        <w:ind w:left="1701" w:hanging="1701"/>
        <w:jc w:val="both"/>
        <w:rPr>
          <w:rFonts w:ascii="Times New Roman" w:hAnsi="Times New Roman" w:cs="Times New Roman"/>
        </w:rPr>
      </w:pPr>
    </w:p>
    <w:p w:rsidRPr="000F61AE" w:rsidR="00746A56" w:rsidP="00746A56" w:rsidRDefault="00746A56" w14:paraId="774F2760" w14:textId="77777777">
      <w:pPr>
        <w:pStyle w:val="NoSpacing"/>
        <w:tabs>
          <w:tab w:val="left" w:pos="1701"/>
        </w:tabs>
        <w:ind w:left="1701" w:hanging="1701"/>
        <w:jc w:val="both"/>
        <w:rPr>
          <w:rFonts w:ascii="Times New Roman" w:hAnsi="Times New Roman" w:cs="Times New Roman"/>
        </w:rPr>
      </w:pPr>
      <w:r w:rsidRPr="000F61AE">
        <w:rPr>
          <w:rFonts w:ascii="Times New Roman" w:hAnsi="Times New Roman" w:cs="Times New Roman"/>
        </w:rPr>
        <w:t xml:space="preserve">EVS 906 </w:t>
      </w:r>
      <w:r w:rsidRPr="000F61AE">
        <w:rPr>
          <w:rFonts w:ascii="Times New Roman" w:hAnsi="Times New Roman" w:cs="Times New Roman"/>
        </w:rPr>
        <w:tab/>
      </w:r>
      <w:r w:rsidRPr="000F61AE">
        <w:rPr>
          <w:rFonts w:ascii="Times New Roman" w:hAnsi="Times New Roman" w:cs="Times New Roman"/>
        </w:rPr>
        <w:t>„Mitteeluhoonete ventilatsioon. Üldnõuded ventilatsiooni- ja ruumiõhu konditsioneerimissüsteemidele. Eesti rahvuslik lisa standardile EVS-EN 13779“</w:t>
      </w:r>
    </w:p>
    <w:p w:rsidRPr="000F61AE" w:rsidR="00746A56" w:rsidP="00746A56" w:rsidRDefault="00746A56" w14:paraId="32A67D98" w14:textId="77777777">
      <w:pPr>
        <w:pStyle w:val="NoSpacing"/>
        <w:tabs>
          <w:tab w:val="left" w:pos="1701"/>
        </w:tabs>
        <w:ind w:left="1701" w:hanging="1701"/>
        <w:jc w:val="both"/>
        <w:rPr>
          <w:rFonts w:ascii="Times New Roman" w:hAnsi="Times New Roman" w:cs="Times New Roman"/>
        </w:rPr>
      </w:pPr>
      <w:r w:rsidRPr="000F61AE">
        <w:rPr>
          <w:rFonts w:ascii="Times New Roman" w:hAnsi="Times New Roman" w:cs="Times New Roman"/>
        </w:rPr>
        <w:t>EVS-EN 13779</w:t>
      </w:r>
      <w:r w:rsidRPr="000F61AE">
        <w:rPr>
          <w:rFonts w:ascii="Times New Roman" w:hAnsi="Times New Roman" w:cs="Times New Roman"/>
        </w:rPr>
        <w:tab/>
      </w:r>
      <w:r w:rsidRPr="000F61AE">
        <w:rPr>
          <w:rFonts w:ascii="Times New Roman" w:hAnsi="Times New Roman" w:cs="Times New Roman"/>
        </w:rPr>
        <w:t>Mitteeluhoonete ventilatsioon. Üldnõuded ventilatsiooni- ja ruumiõhu konditsioneerimissüsteemidele</w:t>
      </w:r>
    </w:p>
    <w:p w:rsidRPr="000F61AE" w:rsidR="00746A56" w:rsidP="00746A56" w:rsidRDefault="66FF1A10" w14:paraId="382D0377" w14:textId="77777777">
      <w:pPr>
        <w:pStyle w:val="NoSpacing"/>
        <w:tabs>
          <w:tab w:val="left" w:pos="1701"/>
        </w:tabs>
        <w:ind w:left="1701" w:hanging="1701"/>
        <w:jc w:val="both"/>
        <w:rPr>
          <w:rFonts w:ascii="Times New Roman" w:hAnsi="Times New Roman" w:cs="Times New Roman"/>
          <w:color w:val="000000"/>
        </w:rPr>
      </w:pPr>
      <w:r w:rsidRPr="71AEFC59">
        <w:rPr>
          <w:rFonts w:ascii="Times New Roman" w:hAnsi="Times New Roman" w:cs="Times New Roman"/>
          <w:color w:val="000000" w:themeColor="text1"/>
        </w:rPr>
        <w:t>EVS 844</w:t>
      </w:r>
      <w:r w:rsidR="00746A56">
        <w:tab/>
      </w:r>
      <w:r w:rsidRPr="71AEFC59">
        <w:rPr>
          <w:rFonts w:ascii="Times New Roman" w:hAnsi="Times New Roman" w:cs="Times New Roman"/>
          <w:color w:val="000000" w:themeColor="text1"/>
        </w:rPr>
        <w:t>„Hoone kütte projekteerimine“</w:t>
      </w:r>
    </w:p>
    <w:p w:rsidR="416A5C6E" w:rsidP="71AEFC59" w:rsidRDefault="416A5C6E" w14:paraId="34C50B17" w14:textId="6FE01365">
      <w:pPr>
        <w:pStyle w:val="NoSpacing"/>
        <w:tabs>
          <w:tab w:val="left" w:pos="1701"/>
        </w:tabs>
        <w:ind w:left="1701" w:hanging="1701"/>
        <w:jc w:val="both"/>
        <w:rPr>
          <w:rFonts w:ascii="Times New Roman" w:hAnsi="Times New Roman" w:cs="Times New Roman"/>
        </w:rPr>
      </w:pPr>
      <w:r w:rsidRPr="71AEFC59">
        <w:rPr>
          <w:rFonts w:ascii="Times New Roman" w:hAnsi="Times New Roman" w:cs="Times New Roman"/>
        </w:rPr>
        <w:t>EVS-EN ISO 5817 “Keevitus. Terase, nikli, titaani ja nende sulamite sulakeevitusliited (välja arvatud kiirguskeevituse meetodid). Kvaliteeditasemed keevitusdefektide järgi”</w:t>
      </w:r>
    </w:p>
    <w:p w:rsidRPr="000F61AE" w:rsidR="00746A56" w:rsidP="00746A56" w:rsidRDefault="00746A56" w14:paraId="31EABE81" w14:textId="77777777">
      <w:pPr>
        <w:pStyle w:val="NoSpacing"/>
        <w:tabs>
          <w:tab w:val="left" w:pos="1701"/>
        </w:tabs>
        <w:ind w:left="1701" w:hanging="1701"/>
        <w:jc w:val="both"/>
        <w:rPr>
          <w:rFonts w:ascii="Times New Roman" w:hAnsi="Times New Roman" w:cs="Times New Roman"/>
          <w:color w:val="000000"/>
          <w:sz w:val="20"/>
          <w:szCs w:val="20"/>
        </w:rPr>
      </w:pPr>
      <w:r w:rsidRPr="3FECE4C2">
        <w:rPr>
          <w:rFonts w:ascii="Times New Roman" w:hAnsi="Times New Roman" w:cs="Times New Roman"/>
          <w:color w:val="000000" w:themeColor="text1"/>
        </w:rPr>
        <w:t>EVS 860-1</w:t>
      </w:r>
      <w:r>
        <w:tab/>
      </w:r>
      <w:r w:rsidRPr="3FECE4C2">
        <w:rPr>
          <w:rFonts w:ascii="Times New Roman" w:hAnsi="Times New Roman" w:cs="Times New Roman"/>
          <w:color w:val="000000" w:themeColor="text1"/>
        </w:rPr>
        <w:t>„Tehniliste paigaldiste termiline isoleerimine. Osa 1: Torustikud, mahutid ja seadmed. Isolatsioonimaterjalid ja -elemendid”</w:t>
      </w:r>
    </w:p>
    <w:p w:rsidR="00874C19" w:rsidP="00F52B8C" w:rsidRDefault="4FD325A8" w14:paraId="705F106C" w14:textId="0D523825">
      <w:pPr>
        <w:pStyle w:val="NoSpacing"/>
        <w:tabs>
          <w:tab w:val="left" w:pos="1701"/>
        </w:tabs>
        <w:ind w:left="1701" w:hanging="1701"/>
        <w:jc w:val="both"/>
        <w:rPr>
          <w:rFonts w:ascii="Times New Roman" w:hAnsi="Times New Roman" w:cs="Times New Roman"/>
        </w:rPr>
      </w:pPr>
      <w:r w:rsidRPr="3FECE4C2">
        <w:rPr>
          <w:rFonts w:ascii="Times New Roman" w:hAnsi="Times New Roman" w:cs="Times New Roman"/>
        </w:rPr>
        <w:t>EN14825</w:t>
      </w:r>
      <w:r w:rsidR="00874C19">
        <w:tab/>
      </w:r>
      <w:r w:rsidRPr="3FECE4C2">
        <w:rPr>
          <w:rFonts w:ascii="Times New Roman" w:hAnsi="Times New Roman" w:cs="Times New Roman"/>
        </w:rPr>
        <w:t>Elektrikompressoritega õhukonditsioneerid, vedelikjahutusseadmed ja soojuspumbad ruumide kütteks ja jahutuseks. Testimine ja hindamine osalise koormuse tingimustes ja sesoonsete näitajate arvutamine</w:t>
      </w:r>
    </w:p>
    <w:p w:rsidRPr="000F61AE" w:rsidR="00746A56" w:rsidP="00746A56" w:rsidRDefault="66FF1A10" w14:paraId="159B1F47" w14:textId="77777777">
      <w:pPr>
        <w:pStyle w:val="NoSpacing"/>
        <w:tabs>
          <w:tab w:val="left" w:pos="1701"/>
        </w:tabs>
        <w:spacing w:before="240"/>
        <w:ind w:left="1701" w:hanging="1701"/>
        <w:jc w:val="both"/>
        <w:rPr>
          <w:rFonts w:ascii="Times New Roman" w:hAnsi="Times New Roman" w:cs="Times New Roman"/>
        </w:rPr>
      </w:pPr>
      <w:r w:rsidRPr="71AEFC59">
        <w:rPr>
          <w:rFonts w:ascii="Times New Roman" w:hAnsi="Times New Roman" w:cs="Times New Roman"/>
        </w:rPr>
        <w:t>EVS 906</w:t>
      </w:r>
      <w:r w:rsidR="00746A56">
        <w:tab/>
      </w:r>
      <w:r w:rsidRPr="71AEFC59">
        <w:rPr>
          <w:rFonts w:ascii="Times New Roman" w:hAnsi="Times New Roman" w:cs="Times New Roman"/>
        </w:rPr>
        <w:t>Mitteeluhoonete ventilatsioon. Üldnõuded ventilatsiooni- ja ruumiõhu konditsioneerimissüsteemidele. Eesti rahvuslik lisa standardile EVS-EN 16798-3:2017</w:t>
      </w:r>
    </w:p>
    <w:p w:rsidR="336C6011" w:rsidP="71AEFC59" w:rsidRDefault="336C6011" w14:paraId="6A5D8089" w14:textId="0B0C8747">
      <w:pPr>
        <w:pStyle w:val="NoSpacing"/>
        <w:tabs>
          <w:tab w:val="left" w:pos="1701"/>
        </w:tabs>
        <w:spacing w:before="240"/>
        <w:ind w:left="1701" w:hanging="1701"/>
        <w:jc w:val="both"/>
        <w:rPr>
          <w:rFonts w:ascii="Times New Roman" w:hAnsi="Times New Roman" w:cs="Times New Roman"/>
        </w:rPr>
      </w:pPr>
      <w:r w:rsidRPr="71AEFC59">
        <w:rPr>
          <w:rFonts w:ascii="Times New Roman" w:hAnsi="Times New Roman" w:cs="Times New Roman"/>
        </w:rPr>
        <w:t>EN 12735-1</w:t>
      </w:r>
      <w:r>
        <w:tab/>
      </w:r>
      <w:r>
        <w:tab/>
      </w:r>
      <w:r>
        <w:tab/>
      </w:r>
      <w:r>
        <w:tab/>
      </w:r>
      <w:r>
        <w:tab/>
      </w:r>
      <w:r w:rsidRPr="71AEFC59">
        <w:rPr>
          <w:rFonts w:ascii="Times New Roman" w:hAnsi="Times New Roman" w:cs="Times New Roman"/>
        </w:rPr>
        <w:t>“Vask ja vasesulamid. Õmblusteta ümmargused vasktorud õhukonditsioneerimise ja külmatehnika jaoks. Osa 1: Torud torustikusüsteemide jaoks</w:t>
      </w:r>
      <w:r w:rsidRPr="71AEFC59" w:rsidR="15DCE88C">
        <w:rPr>
          <w:rFonts w:ascii="Times New Roman" w:hAnsi="Times New Roman" w:cs="Times New Roman"/>
        </w:rPr>
        <w:t>”</w:t>
      </w:r>
    </w:p>
    <w:p w:rsidR="71AEFC59" w:rsidP="71AEFC59" w:rsidRDefault="71AEFC59" w14:paraId="487FC12D" w14:textId="45C3AC99">
      <w:pPr>
        <w:pStyle w:val="NoSpacing"/>
        <w:tabs>
          <w:tab w:val="left" w:pos="1701"/>
        </w:tabs>
        <w:spacing w:before="240"/>
        <w:ind w:left="1701" w:hanging="1701"/>
        <w:jc w:val="both"/>
        <w:rPr>
          <w:rFonts w:ascii="Times New Roman" w:hAnsi="Times New Roman" w:cs="Times New Roman"/>
        </w:rPr>
      </w:pPr>
    </w:p>
    <w:p w:rsidR="7AE175BB" w:rsidP="00F52B8C" w:rsidRDefault="7AE175BB" w14:paraId="25580D6A" w14:textId="2F07E2AF">
      <w:pPr>
        <w:pStyle w:val="NoSpacing"/>
        <w:tabs>
          <w:tab w:val="left" w:pos="1701"/>
        </w:tabs>
        <w:spacing w:before="240"/>
        <w:ind w:left="1701" w:hanging="1701"/>
        <w:jc w:val="both"/>
        <w:rPr>
          <w:rFonts w:ascii="Times New Roman" w:hAnsi="Times New Roman" w:cs="Times New Roman"/>
        </w:rPr>
      </w:pPr>
      <w:r w:rsidRPr="3FECE4C2">
        <w:rPr>
          <w:rFonts w:ascii="Times New Roman" w:hAnsi="Times New Roman" w:cs="Times New Roman"/>
        </w:rPr>
        <w:t>EVS-EN 378-1:2016+A1:2021</w:t>
      </w:r>
      <w:r w:rsidRPr="3FECE4C2" w:rsidR="3C3C908A">
        <w:rPr>
          <w:rFonts w:ascii="Times New Roman" w:hAnsi="Times New Roman" w:cs="Times New Roman"/>
        </w:rPr>
        <w:t xml:space="preserve"> Külmutussüsteemid ja soojuspumbad. Ohutus- ja keskkonnanõuded. Osa 1: Põhinõuded, määratlused, klassifikatsioon ja valikukriteeriumid</w:t>
      </w:r>
    </w:p>
    <w:p w:rsidR="3FECE4C2" w:rsidP="3FECE4C2" w:rsidRDefault="3FECE4C2" w14:paraId="10C0A62F" w14:textId="66DB6001">
      <w:pPr>
        <w:pStyle w:val="NoSpacing"/>
        <w:tabs>
          <w:tab w:val="left" w:pos="1701"/>
        </w:tabs>
        <w:spacing w:before="240"/>
        <w:ind w:left="1701" w:hanging="1701"/>
        <w:jc w:val="both"/>
        <w:rPr>
          <w:rFonts w:ascii="Times New Roman" w:hAnsi="Times New Roman" w:cs="Times New Roman"/>
        </w:rPr>
      </w:pPr>
    </w:p>
    <w:p w:rsidRPr="000F61AE" w:rsidR="00746A56" w:rsidP="00746A56" w:rsidRDefault="00746A56" w14:paraId="7B0B940C" w14:textId="77777777">
      <w:pPr>
        <w:pStyle w:val="NoSpacing"/>
        <w:tabs>
          <w:tab w:val="left" w:pos="1701"/>
        </w:tabs>
        <w:spacing w:before="240"/>
        <w:ind w:left="1701" w:hanging="1701"/>
        <w:jc w:val="both"/>
        <w:rPr>
          <w:rFonts w:ascii="Times New Roman" w:hAnsi="Times New Roman" w:cs="Times New Roman"/>
        </w:rPr>
      </w:pPr>
      <w:r w:rsidRPr="000F61AE">
        <w:rPr>
          <w:rFonts w:ascii="Times New Roman" w:hAnsi="Times New Roman" w:cs="Times New Roman"/>
        </w:rPr>
        <w:t>EVS 812-2</w:t>
      </w:r>
      <w:r w:rsidRPr="000F61AE">
        <w:rPr>
          <w:rFonts w:ascii="Times New Roman" w:hAnsi="Times New Roman" w:cs="Times New Roman"/>
        </w:rPr>
        <w:tab/>
      </w:r>
      <w:r w:rsidRPr="000F61AE">
        <w:rPr>
          <w:rFonts w:ascii="Times New Roman" w:hAnsi="Times New Roman" w:cs="Times New Roman"/>
        </w:rPr>
        <w:t>„Ehitiste tuleohutus. Osa 2: Ventilatsioonisüsteemid“</w:t>
      </w:r>
    </w:p>
    <w:p w:rsidRPr="000F61AE" w:rsidR="00746A56" w:rsidP="00746A56" w:rsidRDefault="00746A56" w14:paraId="063B857A" w14:textId="77777777">
      <w:pPr>
        <w:pStyle w:val="NoSpacing"/>
        <w:tabs>
          <w:tab w:val="left" w:pos="1701"/>
        </w:tabs>
        <w:spacing w:before="240"/>
        <w:ind w:left="1701" w:hanging="1701"/>
        <w:jc w:val="both"/>
        <w:rPr>
          <w:rFonts w:ascii="Times New Roman" w:hAnsi="Times New Roman" w:cs="Times New Roman"/>
        </w:rPr>
      </w:pPr>
      <w:r w:rsidRPr="000F61AE">
        <w:rPr>
          <w:rFonts w:ascii="Times New Roman" w:hAnsi="Times New Roman" w:cs="Times New Roman"/>
        </w:rPr>
        <w:t>EVS-EN 12236</w:t>
      </w:r>
      <w:r w:rsidRPr="000F61AE">
        <w:rPr>
          <w:rFonts w:ascii="Times New Roman" w:hAnsi="Times New Roman" w:cs="Times New Roman"/>
        </w:rPr>
        <w:tab/>
      </w:r>
      <w:r w:rsidRPr="000F61AE">
        <w:rPr>
          <w:rFonts w:ascii="Times New Roman" w:hAnsi="Times New Roman" w:cs="Times New Roman"/>
        </w:rPr>
        <w:t>„Hoonete ventilatsioon. Ventilatsioonikanalite riputid ja toed. Nõuded tugevusele"</w:t>
      </w:r>
    </w:p>
    <w:p w:rsidRPr="000F61AE" w:rsidR="00344921" w:rsidP="00746A56" w:rsidRDefault="00746A56" w14:paraId="4F0D40CA" w14:textId="347C4933">
      <w:pPr>
        <w:pStyle w:val="NoSpacing"/>
        <w:tabs>
          <w:tab w:val="left" w:pos="1701"/>
        </w:tabs>
        <w:spacing w:before="240"/>
        <w:ind w:left="1701" w:hanging="1701"/>
        <w:jc w:val="both"/>
        <w:rPr>
          <w:rFonts w:ascii="Times New Roman" w:hAnsi="Times New Roman" w:cs="Times New Roman"/>
        </w:rPr>
      </w:pPr>
      <w:r w:rsidRPr="000F61AE">
        <w:rPr>
          <w:rFonts w:ascii="Times New Roman" w:hAnsi="Times New Roman" w:cs="Times New Roman"/>
        </w:rPr>
        <w:t>EVS-EN 12237</w:t>
      </w:r>
      <w:r w:rsidRPr="000F61AE">
        <w:rPr>
          <w:rFonts w:ascii="Times New Roman" w:hAnsi="Times New Roman" w:cs="Times New Roman"/>
        </w:rPr>
        <w:tab/>
      </w:r>
      <w:r w:rsidRPr="000F61AE">
        <w:rPr>
          <w:rFonts w:ascii="Times New Roman" w:hAnsi="Times New Roman" w:cs="Times New Roman"/>
        </w:rPr>
        <w:t>„Hoonete ventilatsioon. Ventilatsioonikanalid. Ümmarguste spiraalõhukanalite tugevus ja tihedus</w:t>
      </w:r>
      <w:r w:rsidRPr="000F61AE" w:rsidR="00344921">
        <w:rPr>
          <w:rFonts w:ascii="Times New Roman" w:hAnsi="Times New Roman" w:cs="Times New Roman"/>
        </w:rPr>
        <w:t>”</w:t>
      </w:r>
      <w:r w:rsidRPr="000F61AE" w:rsidR="00344921">
        <w:rPr>
          <w:rFonts w:ascii="Times New Roman" w:hAnsi="Times New Roman" w:cs="Times New Roman"/>
        </w:rPr>
        <w:br w:type="page"/>
      </w:r>
    </w:p>
    <w:p w:rsidRPr="000F61AE" w:rsidR="00344921" w:rsidP="00344921" w:rsidRDefault="00344921" w14:paraId="7B205271" w14:textId="77777777">
      <w:pPr>
        <w:pStyle w:val="Heading2"/>
        <w:numPr>
          <w:ilvl w:val="1"/>
          <w:numId w:val="19"/>
        </w:numPr>
        <w:rPr>
          <w:rFonts w:ascii="Times New Roman" w:hAnsi="Times New Roman" w:cs="Times New Roman"/>
          <w:caps/>
        </w:rPr>
      </w:pPr>
      <w:bookmarkStart w:name="_Toc278195481" w:id="1"/>
      <w:bookmarkStart w:name="_Toc28854453" w:id="2"/>
      <w:bookmarkStart w:name="_Toc28855130" w:id="3"/>
      <w:bookmarkStart w:name="_Toc28855347" w:id="4"/>
      <w:bookmarkStart w:name="_Toc28855775" w:id="5"/>
      <w:bookmarkStart w:name="_Toc28856010" w:id="6"/>
      <w:bookmarkStart w:name="_Toc28858670" w:id="7"/>
      <w:bookmarkStart w:name="_Toc28859073" w:id="8"/>
      <w:bookmarkStart w:name="_Toc28859924" w:id="9"/>
      <w:bookmarkStart w:name="_Toc28860156" w:id="10"/>
      <w:bookmarkStart w:name="_Toc28860534" w:id="11"/>
      <w:bookmarkStart w:name="_Toc28870929" w:id="12"/>
      <w:bookmarkStart w:name="_Toc28871136" w:id="13"/>
      <w:bookmarkStart w:name="_Toc28871343" w:id="14"/>
      <w:bookmarkStart w:name="_Toc28871550" w:id="15"/>
      <w:bookmarkStart w:name="_Toc28871757" w:id="16"/>
      <w:bookmarkStart w:name="_Toc28871964" w:id="17"/>
      <w:bookmarkStart w:name="_Toc28872200" w:id="18"/>
      <w:bookmarkStart w:name="_Toc28872959" w:id="19"/>
      <w:bookmarkStart w:name="_Toc28873423" w:id="20"/>
      <w:bookmarkStart w:name="_Toc28873632" w:id="21"/>
      <w:bookmarkStart w:name="_Toc28874427" w:id="22"/>
      <w:bookmarkStart w:name="_Toc28953917" w:id="23"/>
      <w:bookmarkStart w:name="_Toc28954124" w:id="24"/>
      <w:bookmarkStart w:name="_Toc28954577" w:id="25"/>
      <w:bookmarkStart w:name="_Toc28954784" w:id="26"/>
      <w:bookmarkStart w:name="_Toc52186858" w:id="27"/>
      <w:bookmarkStart w:name="_Toc56684532" w:id="28"/>
      <w:bookmarkStart w:name="_Toc63411602" w:id="29"/>
      <w:bookmarkStart w:name="_Toc69905797" w:id="30"/>
      <w:bookmarkStart w:name="_Toc81401926" w:id="31"/>
      <w:r w:rsidRPr="000F61AE">
        <w:rPr>
          <w:rFonts w:ascii="Times New Roman" w:hAnsi="Times New Roman" w:cs="Times New Roman"/>
          <w:caps/>
        </w:rPr>
        <w:t xml:space="preserve">ÜLDNÕUDED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0F61AE">
        <w:rPr>
          <w:rFonts w:ascii="Times New Roman" w:hAnsi="Times New Roman" w:cs="Times New Roman"/>
          <w:caps/>
        </w:rPr>
        <w:t>JAHUTUSSÜSTEEMILE</w:t>
      </w:r>
      <w:bookmarkEnd w:id="23"/>
      <w:bookmarkEnd w:id="24"/>
      <w:bookmarkEnd w:id="25"/>
      <w:bookmarkEnd w:id="26"/>
      <w:bookmarkEnd w:id="27"/>
      <w:bookmarkEnd w:id="28"/>
      <w:bookmarkEnd w:id="29"/>
      <w:bookmarkEnd w:id="30"/>
      <w:bookmarkEnd w:id="31"/>
    </w:p>
    <w:p w:rsidR="00E7081B" w:rsidP="00746A56" w:rsidRDefault="00D91F5B" w14:paraId="4BCDABB0" w14:textId="386E3C92">
      <w:pPr>
        <w:pStyle w:val="NoSpacing"/>
        <w:spacing w:after="120" w:line="276" w:lineRule="auto"/>
        <w:jc w:val="both"/>
        <w:rPr>
          <w:rFonts w:ascii="Times New Roman" w:hAnsi="Times New Roman" w:cs="Times New Roman"/>
        </w:rPr>
      </w:pPr>
      <w:r>
        <w:rPr>
          <w:rFonts w:ascii="Times New Roman" w:hAnsi="Times New Roman" w:cs="Times New Roman"/>
        </w:rPr>
        <w:t xml:space="preserve">Hoonete </w:t>
      </w:r>
      <w:r w:rsidR="00044178">
        <w:rPr>
          <w:rFonts w:ascii="Times New Roman" w:hAnsi="Times New Roman" w:cs="Times New Roman"/>
        </w:rPr>
        <w:t xml:space="preserve">pidevalt viibitavates ruumides </w:t>
      </w:r>
      <w:r w:rsidR="004B272F">
        <w:rPr>
          <w:rFonts w:ascii="Times New Roman" w:hAnsi="Times New Roman" w:cs="Times New Roman"/>
        </w:rPr>
        <w:t>tuleb tagada soojuslik mugavus aastaringselt. Kavandades või rekonstrueerides hoonet</w:t>
      </w:r>
      <w:r w:rsidR="001A3E1D">
        <w:rPr>
          <w:rFonts w:ascii="Times New Roman" w:hAnsi="Times New Roman" w:cs="Times New Roman"/>
        </w:rPr>
        <w:t xml:space="preserve"> tuleb </w:t>
      </w:r>
      <w:r w:rsidR="002D764B">
        <w:rPr>
          <w:rFonts w:ascii="Times New Roman" w:hAnsi="Times New Roman" w:cs="Times New Roman"/>
        </w:rPr>
        <w:t xml:space="preserve">suvise soojusmugavuse tagamiseks </w:t>
      </w:r>
      <w:r w:rsidR="007F700B">
        <w:rPr>
          <w:rFonts w:ascii="Times New Roman" w:hAnsi="Times New Roman" w:cs="Times New Roman"/>
        </w:rPr>
        <w:t>kasutada esmalt passiivseid</w:t>
      </w:r>
      <w:r w:rsidR="000F1F53">
        <w:rPr>
          <w:rFonts w:ascii="Times New Roman" w:hAnsi="Times New Roman" w:cs="Times New Roman"/>
        </w:rPr>
        <w:t xml:space="preserve"> (</w:t>
      </w:r>
      <w:r w:rsidR="00390987">
        <w:rPr>
          <w:rFonts w:ascii="Times New Roman" w:hAnsi="Times New Roman" w:cs="Times New Roman"/>
        </w:rPr>
        <w:t>ehitustehnilisi, bio</w:t>
      </w:r>
      <w:r w:rsidR="007F3888">
        <w:rPr>
          <w:rFonts w:ascii="Times New Roman" w:hAnsi="Times New Roman" w:cs="Times New Roman"/>
        </w:rPr>
        <w:t>-</w:t>
      </w:r>
      <w:r w:rsidR="00390987">
        <w:rPr>
          <w:rFonts w:ascii="Times New Roman" w:hAnsi="Times New Roman" w:cs="Times New Roman"/>
        </w:rPr>
        <w:t>klimaatilisi</w:t>
      </w:r>
      <w:r w:rsidR="000F1F53">
        <w:rPr>
          <w:rFonts w:ascii="Times New Roman" w:hAnsi="Times New Roman" w:cs="Times New Roman"/>
        </w:rPr>
        <w:t>)</w:t>
      </w:r>
      <w:r w:rsidR="000F19BD">
        <w:rPr>
          <w:rFonts w:ascii="Times New Roman" w:hAnsi="Times New Roman" w:cs="Times New Roman"/>
        </w:rPr>
        <w:t xml:space="preserve"> </w:t>
      </w:r>
      <w:r w:rsidR="00635575">
        <w:rPr>
          <w:rFonts w:ascii="Times New Roman" w:hAnsi="Times New Roman" w:cs="Times New Roman"/>
        </w:rPr>
        <w:t>meetmeid nagu</w:t>
      </w:r>
      <w:r w:rsidR="00746E25">
        <w:rPr>
          <w:rFonts w:ascii="Times New Roman" w:hAnsi="Times New Roman" w:cs="Times New Roman"/>
        </w:rPr>
        <w:t xml:space="preserve"> soojusinerts (öine jahutamine),</w:t>
      </w:r>
      <w:r w:rsidR="00635575">
        <w:rPr>
          <w:rFonts w:ascii="Times New Roman" w:hAnsi="Times New Roman" w:cs="Times New Roman"/>
        </w:rPr>
        <w:t xml:space="preserve"> </w:t>
      </w:r>
      <w:r w:rsidR="00746E25">
        <w:rPr>
          <w:rFonts w:ascii="Times New Roman" w:hAnsi="Times New Roman" w:cs="Times New Roman"/>
        </w:rPr>
        <w:t xml:space="preserve">päikese </w:t>
      </w:r>
      <w:r w:rsidR="00B42E51">
        <w:rPr>
          <w:rFonts w:ascii="Times New Roman" w:hAnsi="Times New Roman" w:cs="Times New Roman"/>
        </w:rPr>
        <w:t xml:space="preserve">varjestamine, </w:t>
      </w:r>
      <w:r w:rsidR="00890BD0">
        <w:rPr>
          <w:rFonts w:ascii="Times New Roman" w:hAnsi="Times New Roman" w:cs="Times New Roman"/>
        </w:rPr>
        <w:t>avatäidete</w:t>
      </w:r>
      <w:r w:rsidR="004210B6">
        <w:rPr>
          <w:rFonts w:ascii="Times New Roman" w:hAnsi="Times New Roman" w:cs="Times New Roman"/>
        </w:rPr>
        <w:t xml:space="preserve"> </w:t>
      </w:r>
      <w:r w:rsidR="001D3D3D">
        <w:rPr>
          <w:rFonts w:ascii="Times New Roman" w:hAnsi="Times New Roman" w:cs="Times New Roman"/>
        </w:rPr>
        <w:t>optimeerimine</w:t>
      </w:r>
      <w:r w:rsidR="008125CA">
        <w:rPr>
          <w:rFonts w:ascii="Times New Roman" w:hAnsi="Times New Roman" w:cs="Times New Roman"/>
        </w:rPr>
        <w:t xml:space="preserve"> (</w:t>
      </w:r>
      <w:r w:rsidR="004210B6">
        <w:rPr>
          <w:rFonts w:ascii="Times New Roman" w:hAnsi="Times New Roman" w:cs="Times New Roman"/>
        </w:rPr>
        <w:t>suurus</w:t>
      </w:r>
      <w:r w:rsidR="008125CA">
        <w:rPr>
          <w:rFonts w:ascii="Times New Roman" w:hAnsi="Times New Roman" w:cs="Times New Roman"/>
        </w:rPr>
        <w:t>,</w:t>
      </w:r>
      <w:r w:rsidR="004210B6">
        <w:rPr>
          <w:rFonts w:ascii="Times New Roman" w:hAnsi="Times New Roman" w:cs="Times New Roman"/>
        </w:rPr>
        <w:t xml:space="preserve"> suunatus</w:t>
      </w:r>
      <w:r w:rsidR="008125CA">
        <w:rPr>
          <w:rFonts w:ascii="Times New Roman" w:hAnsi="Times New Roman" w:cs="Times New Roman"/>
        </w:rPr>
        <w:t>, U-arv, g-väärtus, VLT (visible light transmission))</w:t>
      </w:r>
      <w:r w:rsidR="00691E2B">
        <w:rPr>
          <w:rFonts w:ascii="Times New Roman" w:hAnsi="Times New Roman" w:cs="Times New Roman"/>
        </w:rPr>
        <w:t xml:space="preserve">, </w:t>
      </w:r>
      <w:r w:rsidR="009B548E">
        <w:rPr>
          <w:rFonts w:ascii="Times New Roman" w:hAnsi="Times New Roman" w:cs="Times New Roman"/>
        </w:rPr>
        <w:t>aga ka vabasoojuskoormusi</w:t>
      </w:r>
      <w:r w:rsidR="00082641">
        <w:rPr>
          <w:rFonts w:ascii="Times New Roman" w:hAnsi="Times New Roman" w:cs="Times New Roman"/>
        </w:rPr>
        <w:t xml:space="preserve"> </w:t>
      </w:r>
      <w:r w:rsidR="0084442E">
        <w:rPr>
          <w:rFonts w:ascii="Times New Roman" w:hAnsi="Times New Roman" w:cs="Times New Roman"/>
        </w:rPr>
        <w:t>mõjutavaid</w:t>
      </w:r>
      <w:r w:rsidR="009C5843">
        <w:rPr>
          <w:rFonts w:ascii="Times New Roman" w:hAnsi="Times New Roman" w:cs="Times New Roman"/>
        </w:rPr>
        <w:t xml:space="preserve"> lahendusi</w:t>
      </w:r>
      <w:r w:rsidR="009C6C09">
        <w:rPr>
          <w:rFonts w:ascii="Times New Roman" w:hAnsi="Times New Roman" w:cs="Times New Roman"/>
        </w:rPr>
        <w:t xml:space="preserve"> (</w:t>
      </w:r>
      <w:r w:rsidR="00BF43BD">
        <w:rPr>
          <w:rFonts w:ascii="Times New Roman" w:hAnsi="Times New Roman" w:cs="Times New Roman"/>
        </w:rPr>
        <w:t>valgustus</w:t>
      </w:r>
      <w:r w:rsidR="00AD039D">
        <w:rPr>
          <w:rFonts w:ascii="Times New Roman" w:hAnsi="Times New Roman" w:cs="Times New Roman"/>
        </w:rPr>
        <w:t xml:space="preserve">e ja </w:t>
      </w:r>
      <w:r w:rsidR="009C6C09">
        <w:rPr>
          <w:rFonts w:ascii="Times New Roman" w:hAnsi="Times New Roman" w:cs="Times New Roman"/>
        </w:rPr>
        <w:t>ruumiseadme</w:t>
      </w:r>
      <w:r w:rsidR="00030287">
        <w:rPr>
          <w:rFonts w:ascii="Times New Roman" w:hAnsi="Times New Roman" w:cs="Times New Roman"/>
        </w:rPr>
        <w:t xml:space="preserve"> efektiivsus (</w:t>
      </w:r>
      <w:r w:rsidR="005858A9">
        <w:rPr>
          <w:rFonts w:ascii="Times New Roman" w:hAnsi="Times New Roman" w:cs="Times New Roman"/>
        </w:rPr>
        <w:t xml:space="preserve">võimsus, </w:t>
      </w:r>
      <w:r w:rsidR="00D5605E">
        <w:rPr>
          <w:rFonts w:ascii="Times New Roman" w:hAnsi="Times New Roman" w:cs="Times New Roman"/>
        </w:rPr>
        <w:t>soojusväljastus</w:t>
      </w:r>
      <w:r w:rsidR="00030287">
        <w:rPr>
          <w:rFonts w:ascii="Times New Roman" w:hAnsi="Times New Roman" w:cs="Times New Roman"/>
        </w:rPr>
        <w:t>)</w:t>
      </w:r>
      <w:r w:rsidR="009C6C09">
        <w:rPr>
          <w:rFonts w:ascii="Times New Roman" w:hAnsi="Times New Roman" w:cs="Times New Roman"/>
        </w:rPr>
        <w:t xml:space="preserve">, </w:t>
      </w:r>
      <w:r w:rsidR="007D4FE6">
        <w:rPr>
          <w:rFonts w:ascii="Times New Roman" w:hAnsi="Times New Roman" w:cs="Times New Roman"/>
        </w:rPr>
        <w:t>i</w:t>
      </w:r>
      <w:r w:rsidR="00973271">
        <w:rPr>
          <w:rFonts w:ascii="Times New Roman" w:hAnsi="Times New Roman" w:cs="Times New Roman"/>
        </w:rPr>
        <w:t>nimeste tihedus</w:t>
      </w:r>
      <w:r w:rsidR="006953E9">
        <w:rPr>
          <w:rFonts w:ascii="Times New Roman" w:hAnsi="Times New Roman" w:cs="Times New Roman"/>
        </w:rPr>
        <w:t xml:space="preserve"> (kasutusaeg, üheaegsus)</w:t>
      </w:r>
      <w:r w:rsidR="009C6C09">
        <w:rPr>
          <w:rFonts w:ascii="Times New Roman" w:hAnsi="Times New Roman" w:cs="Times New Roman"/>
        </w:rPr>
        <w:t>)</w:t>
      </w:r>
      <w:r w:rsidR="009C5843">
        <w:rPr>
          <w:rFonts w:ascii="Times New Roman" w:hAnsi="Times New Roman" w:cs="Times New Roman"/>
        </w:rPr>
        <w:t>.</w:t>
      </w:r>
      <w:r w:rsidR="00844D0C">
        <w:rPr>
          <w:rFonts w:ascii="Times New Roman" w:hAnsi="Times New Roman" w:cs="Times New Roman"/>
        </w:rPr>
        <w:t xml:space="preserve"> Käsitleda adaptiivset soojusmugavust (kui lahendada hoone mehaanilise jahutuseta).</w:t>
      </w:r>
    </w:p>
    <w:p w:rsidRPr="000F61AE" w:rsidR="00746A56" w:rsidP="00746A56" w:rsidRDefault="00ED6376" w14:paraId="5AC9FD1D" w14:textId="13E79D03">
      <w:pPr>
        <w:pStyle w:val="NoSpacing"/>
        <w:spacing w:after="120" w:line="276" w:lineRule="auto"/>
        <w:jc w:val="both"/>
        <w:rPr>
          <w:rFonts w:ascii="Times New Roman" w:hAnsi="Times New Roman" w:cs="Times New Roman"/>
        </w:rPr>
      </w:pPr>
      <w:r w:rsidRPr="3FECE4C2">
        <w:rPr>
          <w:rFonts w:ascii="Times New Roman" w:hAnsi="Times New Roman" w:cs="Times New Roman"/>
        </w:rPr>
        <w:t xml:space="preserve">Kui passiivsete meetmete rakendamine </w:t>
      </w:r>
      <w:r w:rsidRPr="3FECE4C2" w:rsidR="007465A3">
        <w:rPr>
          <w:rFonts w:ascii="Times New Roman" w:hAnsi="Times New Roman" w:cs="Times New Roman"/>
        </w:rPr>
        <w:t>ei taga</w:t>
      </w:r>
      <w:r w:rsidRPr="3FECE4C2" w:rsidR="0064431D">
        <w:rPr>
          <w:rFonts w:ascii="Times New Roman" w:hAnsi="Times New Roman" w:cs="Times New Roman"/>
        </w:rPr>
        <w:t xml:space="preserve"> </w:t>
      </w:r>
      <w:r w:rsidRPr="3FECE4C2" w:rsidR="00420508">
        <w:rPr>
          <w:rFonts w:ascii="Times New Roman" w:hAnsi="Times New Roman" w:cs="Times New Roman"/>
        </w:rPr>
        <w:t xml:space="preserve">ruumis </w:t>
      </w:r>
      <w:r w:rsidRPr="3FECE4C2" w:rsidR="0064431D">
        <w:rPr>
          <w:rFonts w:ascii="Times New Roman" w:hAnsi="Times New Roman" w:cs="Times New Roman"/>
        </w:rPr>
        <w:t>suvist</w:t>
      </w:r>
      <w:r w:rsidRPr="3FECE4C2" w:rsidR="003F34A8">
        <w:rPr>
          <w:rFonts w:ascii="Times New Roman" w:hAnsi="Times New Roman" w:cs="Times New Roman"/>
        </w:rPr>
        <w:t xml:space="preserve"> soojuslikku mugavust</w:t>
      </w:r>
      <w:r w:rsidRPr="3FECE4C2" w:rsidR="009C5843">
        <w:rPr>
          <w:rFonts w:ascii="Times New Roman" w:hAnsi="Times New Roman" w:cs="Times New Roman"/>
        </w:rPr>
        <w:t xml:space="preserve"> </w:t>
      </w:r>
      <w:r w:rsidRPr="3FECE4C2" w:rsidR="00746A56">
        <w:rPr>
          <w:rFonts w:ascii="Times New Roman" w:hAnsi="Times New Roman" w:cs="Times New Roman"/>
        </w:rPr>
        <w:t xml:space="preserve">ja kus esineb ülekuumenemise oht, tuleb rajada jahutussüsteem  Ruumide sisekliima vajadused ja täpsustatud nõuded on kirjeldatud ruumikaartides. </w:t>
      </w:r>
    </w:p>
    <w:p w:rsidRPr="000F61AE" w:rsidR="00746A56" w:rsidP="00746A56" w:rsidRDefault="00746A56" w14:paraId="12003035" w14:textId="7D6BA964">
      <w:pPr>
        <w:pStyle w:val="NoSpacing"/>
        <w:spacing w:after="120" w:line="276" w:lineRule="auto"/>
        <w:jc w:val="both"/>
        <w:rPr>
          <w:rFonts w:ascii="Times New Roman" w:hAnsi="Times New Roman" w:cs="Times New Roman"/>
        </w:rPr>
      </w:pPr>
      <w:r w:rsidRPr="3FECE4C2">
        <w:rPr>
          <w:rFonts w:ascii="Times New Roman" w:hAnsi="Times New Roman" w:cs="Times New Roman"/>
        </w:rPr>
        <w:t xml:space="preserve">Jahutuskoormus tuleb arvutada  </w:t>
      </w:r>
      <w:r w:rsidRPr="3FECE4C2" w:rsidR="0ED8B2FD">
        <w:rPr>
          <w:rFonts w:ascii="Times New Roman" w:hAnsi="Times New Roman" w:cs="Times New Roman"/>
        </w:rPr>
        <w:t xml:space="preserve">vastava võimekusega </w:t>
      </w:r>
      <w:r w:rsidRPr="3FECE4C2">
        <w:rPr>
          <w:rFonts w:ascii="Times New Roman" w:hAnsi="Times New Roman" w:cs="Times New Roman"/>
        </w:rPr>
        <w:t xml:space="preserve">arvutusprogrammiga </w:t>
      </w:r>
      <w:r w:rsidRPr="3FECE4C2" w:rsidR="4B4ADB5D">
        <w:rPr>
          <w:rFonts w:ascii="Times New Roman" w:hAnsi="Times New Roman" w:cs="Times New Roman"/>
        </w:rPr>
        <w:t>(arvestab sisemisi ja välimisi vabasoojuskoormusi).</w:t>
      </w:r>
    </w:p>
    <w:p w:rsidRPr="000F61AE" w:rsidR="00746A56" w:rsidP="00746A56" w:rsidRDefault="06E31E6A" w14:paraId="2C461F99" w14:textId="7C917BDF">
      <w:pPr>
        <w:pStyle w:val="NoSpacing"/>
        <w:spacing w:after="120" w:line="276" w:lineRule="auto"/>
        <w:jc w:val="both"/>
        <w:rPr>
          <w:rFonts w:ascii="Times New Roman" w:hAnsi="Times New Roman" w:cs="Times New Roman"/>
        </w:rPr>
      </w:pPr>
      <w:r w:rsidRPr="3FECE4C2">
        <w:rPr>
          <w:rFonts w:ascii="Times New Roman" w:hAnsi="Times New Roman" w:cs="Times New Roman"/>
        </w:rPr>
        <w:t>Hoonesisese t</w:t>
      </w:r>
      <w:r w:rsidRPr="3FECE4C2" w:rsidR="00746A56">
        <w:rPr>
          <w:rFonts w:ascii="Times New Roman" w:hAnsi="Times New Roman" w:cs="Times New Roman"/>
        </w:rPr>
        <w:t>sentraalse jahutussüsteemi külmakandjaks on vesi , erijuhtudel võib tellija nõusolekul kasutada muid lahuseid.</w:t>
      </w:r>
      <w:r w:rsidRPr="3FECE4C2" w:rsidR="001A312C">
        <w:rPr>
          <w:rFonts w:ascii="Times New Roman" w:hAnsi="Times New Roman" w:cs="Times New Roman"/>
        </w:rPr>
        <w:t xml:space="preserve"> E</w:t>
      </w:r>
      <w:r w:rsidRPr="3FECE4C2" w:rsidR="00A24157">
        <w:rPr>
          <w:rFonts w:ascii="Times New Roman" w:hAnsi="Times New Roman" w:cs="Times New Roman"/>
        </w:rPr>
        <w:t>elistada külmakandjana vett</w:t>
      </w:r>
      <w:r w:rsidRPr="3FECE4C2" w:rsidR="001D3CFF">
        <w:rPr>
          <w:rFonts w:ascii="Times New Roman" w:hAnsi="Times New Roman" w:cs="Times New Roman"/>
        </w:rPr>
        <w:t xml:space="preserve"> kui paremate soojuskandja omadustega külmakandja</w:t>
      </w:r>
      <w:r w:rsidRPr="3FECE4C2" w:rsidR="00A24157">
        <w:rPr>
          <w:rFonts w:ascii="Times New Roman" w:hAnsi="Times New Roman" w:cs="Times New Roman"/>
        </w:rPr>
        <w:t xml:space="preserve">. Vesilahuste </w:t>
      </w:r>
      <w:r w:rsidRPr="3FECE4C2" w:rsidR="00776865">
        <w:rPr>
          <w:rFonts w:ascii="Times New Roman" w:hAnsi="Times New Roman" w:cs="Times New Roman"/>
        </w:rPr>
        <w:t>kasutamist külmakandjana tuleb majanduslikult ja tehniliselt põhjendada.</w:t>
      </w:r>
      <w:r w:rsidRPr="3FECE4C2" w:rsidR="00746A56">
        <w:rPr>
          <w:rFonts w:ascii="Times New Roman" w:hAnsi="Times New Roman" w:cs="Times New Roman"/>
        </w:rPr>
        <w:t xml:space="preserve"> </w:t>
      </w:r>
    </w:p>
    <w:p w:rsidRPr="000F61AE" w:rsidR="00746A56" w:rsidP="00746A56" w:rsidRDefault="00746A56" w14:paraId="1936E8DB" w14:textId="5916A416">
      <w:pPr>
        <w:pStyle w:val="NoSpacing"/>
        <w:spacing w:after="120" w:line="276" w:lineRule="auto"/>
        <w:jc w:val="both"/>
        <w:rPr>
          <w:rFonts w:ascii="Times New Roman" w:hAnsi="Times New Roman" w:cs="Times New Roman"/>
        </w:rPr>
      </w:pPr>
      <w:r w:rsidRPr="044FE391">
        <w:rPr>
          <w:rFonts w:ascii="Times New Roman" w:hAnsi="Times New Roman" w:cs="Times New Roman"/>
        </w:rPr>
        <w:t xml:space="preserve">Arvutuslikud välisõhu parameetrid jahutussüsteemi </w:t>
      </w:r>
      <w:r w:rsidRPr="044FE391" w:rsidR="38F1324F">
        <w:rPr>
          <w:rFonts w:ascii="Times New Roman" w:hAnsi="Times New Roman" w:cs="Times New Roman"/>
        </w:rPr>
        <w:t xml:space="preserve">lõppseadmete </w:t>
      </w:r>
      <w:r w:rsidRPr="044FE391">
        <w:rPr>
          <w:rFonts w:ascii="Times New Roman" w:hAnsi="Times New Roman" w:cs="Times New Roman"/>
        </w:rPr>
        <w:t xml:space="preserve">projekteerimisel on +28°C ning RH=50%, kondensaadivabade süsteemide korral </w:t>
      </w:r>
      <w:r w:rsidRPr="044FE391" w:rsidR="00962189">
        <w:rPr>
          <w:rFonts w:ascii="Times New Roman" w:hAnsi="Times New Roman" w:cs="Times New Roman"/>
        </w:rPr>
        <w:t xml:space="preserve">arvestada </w:t>
      </w:r>
      <w:r w:rsidRPr="044FE391">
        <w:rPr>
          <w:rFonts w:ascii="Times New Roman" w:hAnsi="Times New Roman" w:cs="Times New Roman"/>
        </w:rPr>
        <w:t xml:space="preserve">välisõhu </w:t>
      </w:r>
      <w:r w:rsidRPr="044FE391" w:rsidR="000F5D36">
        <w:rPr>
          <w:rFonts w:ascii="Times New Roman" w:hAnsi="Times New Roman" w:cs="Times New Roman"/>
        </w:rPr>
        <w:t xml:space="preserve">suhteliseks niiskuseks </w:t>
      </w:r>
      <w:r w:rsidRPr="044FE391">
        <w:rPr>
          <w:rFonts w:ascii="Times New Roman" w:hAnsi="Times New Roman" w:cs="Times New Roman"/>
        </w:rPr>
        <w:t xml:space="preserve">60%. Arvutuslik </w:t>
      </w:r>
      <w:r w:rsidRPr="044FE391" w:rsidR="00CC47C4">
        <w:rPr>
          <w:rFonts w:ascii="Times New Roman" w:hAnsi="Times New Roman" w:cs="Times New Roman"/>
        </w:rPr>
        <w:t xml:space="preserve">suvine </w:t>
      </w:r>
      <w:r w:rsidRPr="044FE391">
        <w:rPr>
          <w:rFonts w:ascii="Times New Roman" w:hAnsi="Times New Roman" w:cs="Times New Roman"/>
        </w:rPr>
        <w:t>ruumiõhu temperatuur tuleb valida ruumikaartide põhjal ning see on tavapärastes töö- ja õpiruumides +24°C. Vedelikjahuti ja välispaigaldusega külmajaama dimensioneerimisel tuleb arvestada välisõhu temperatuuriga vähemalt +3</w:t>
      </w:r>
      <w:r w:rsidRPr="044FE391" w:rsidR="5396E1DF">
        <w:rPr>
          <w:rFonts w:ascii="Times New Roman" w:hAnsi="Times New Roman" w:cs="Times New Roman"/>
        </w:rPr>
        <w:t>5</w:t>
      </w:r>
      <w:r w:rsidRPr="044FE391">
        <w:rPr>
          <w:rFonts w:ascii="Times New Roman" w:hAnsi="Times New Roman" w:cs="Times New Roman"/>
        </w:rPr>
        <w:t xml:space="preserve">°C </w:t>
      </w:r>
      <w:r w:rsidRPr="044FE391" w:rsidR="69C3F8B3">
        <w:rPr>
          <w:rFonts w:ascii="Times New Roman" w:hAnsi="Times New Roman" w:cs="Times New Roman"/>
        </w:rPr>
        <w:t xml:space="preserve"> Töökindluse seisukohalt võib projekteerimise alguses nõudeid muuta rangemaks kooskõlastades </w:t>
      </w:r>
      <w:r w:rsidRPr="044FE391" w:rsidR="122DDF55">
        <w:rPr>
          <w:rFonts w:ascii="Times New Roman" w:hAnsi="Times New Roman" w:cs="Times New Roman"/>
        </w:rPr>
        <w:t>tellijaga</w:t>
      </w:r>
      <w:r w:rsidRPr="044FE391" w:rsidR="69C3F8B3">
        <w:rPr>
          <w:rFonts w:ascii="Times New Roman" w:hAnsi="Times New Roman" w:cs="Times New Roman"/>
        </w:rPr>
        <w:t xml:space="preserve">. </w:t>
      </w:r>
    </w:p>
    <w:p w:rsidRPr="000F61AE" w:rsidR="00746A56" w:rsidP="00746A56" w:rsidRDefault="00746A56" w14:paraId="6A8FDCD8" w14:textId="37307898">
      <w:pPr>
        <w:pStyle w:val="NoSpacing"/>
        <w:spacing w:line="276" w:lineRule="auto"/>
        <w:jc w:val="both"/>
        <w:rPr>
          <w:rFonts w:ascii="Times New Roman" w:hAnsi="Times New Roman" w:cs="Times New Roman"/>
        </w:rPr>
      </w:pPr>
      <w:r w:rsidRPr="3FECE4C2">
        <w:rPr>
          <w:rFonts w:ascii="Times New Roman" w:hAnsi="Times New Roman" w:cs="Times New Roman"/>
        </w:rPr>
        <w:t xml:space="preserve">Jahutussüsteemi kogumaht peab tagama </w:t>
      </w:r>
      <w:r w:rsidRPr="3FECE4C2" w:rsidR="76355CA4">
        <w:rPr>
          <w:rFonts w:ascii="Times New Roman" w:hAnsi="Times New Roman" w:cs="Times New Roman"/>
        </w:rPr>
        <w:t>külmamasina</w:t>
      </w:r>
      <w:r w:rsidRPr="3FECE4C2">
        <w:rPr>
          <w:rFonts w:ascii="Times New Roman" w:hAnsi="Times New Roman" w:cs="Times New Roman"/>
        </w:rPr>
        <w:t xml:space="preserve"> häireteta töö minimaalsel koormusel. Juhul kui jahutussüsteemi maht on külmamasina stabiilse töö tagamiseks liiga väike, tuleb lisada akumulatsioonipaak. Akumulatsioonipaagi mahu arvutamiseks tuleb lähtuda valitud külmamasina tootja nõudest. Juhul kui hoones esineb jahutusvajadus ka madalatel välisõhu temperatuuridel (alla +10 °C), tuleb projekteerimisel hinnata vabajahutuse otstarbekust </w:t>
      </w:r>
      <w:r w:rsidRPr="3FECE4C2" w:rsidR="00BE4567">
        <w:rPr>
          <w:rFonts w:ascii="Times New Roman" w:hAnsi="Times New Roman" w:cs="Times New Roman"/>
        </w:rPr>
        <w:t>majanduslikult ja tehniliselt</w:t>
      </w:r>
      <w:r w:rsidRPr="3FECE4C2">
        <w:rPr>
          <w:rFonts w:ascii="Times New Roman" w:hAnsi="Times New Roman" w:cs="Times New Roman"/>
        </w:rPr>
        <w:t xml:space="preserve">. Mõistliku tasuvusaja juures tuleb </w:t>
      </w:r>
      <w:r w:rsidRPr="3FECE4C2" w:rsidR="00964D75">
        <w:rPr>
          <w:rFonts w:ascii="Times New Roman" w:hAnsi="Times New Roman" w:cs="Times New Roman"/>
        </w:rPr>
        <w:t>vabajahutus</w:t>
      </w:r>
      <w:r w:rsidRPr="3FECE4C2" w:rsidR="006C1030">
        <w:rPr>
          <w:rFonts w:ascii="Times New Roman" w:hAnsi="Times New Roman" w:cs="Times New Roman"/>
        </w:rPr>
        <w:t xml:space="preserve">võimekusega </w:t>
      </w:r>
      <w:r w:rsidRPr="3FECE4C2">
        <w:rPr>
          <w:rFonts w:ascii="Times New Roman" w:hAnsi="Times New Roman" w:cs="Times New Roman"/>
        </w:rPr>
        <w:t>süsteem projekteerida ja ehitada (otsuse langetab tellija lähtuvalt projekteerija dünaamilise arvutuse põhjal tehtud tasuvusanalüüsist).</w:t>
      </w:r>
    </w:p>
    <w:p w:rsidRPr="000F61AE" w:rsidR="00746A56" w:rsidP="00746A56" w:rsidRDefault="00746A56" w14:paraId="2C1828A8" w14:textId="77777777">
      <w:pPr>
        <w:pStyle w:val="NoSpacing"/>
        <w:spacing w:line="276" w:lineRule="auto"/>
        <w:jc w:val="both"/>
        <w:rPr>
          <w:rFonts w:ascii="Times New Roman" w:hAnsi="Times New Roman" w:cs="Times New Roman"/>
        </w:rPr>
      </w:pPr>
    </w:p>
    <w:p w:rsidRPr="000F61AE" w:rsidR="00746A56" w:rsidP="00746A56" w:rsidRDefault="00746A56" w14:paraId="35DC74DF" w14:textId="77777777">
      <w:pPr>
        <w:pStyle w:val="NoSpacing"/>
        <w:spacing w:line="276" w:lineRule="auto"/>
        <w:jc w:val="both"/>
        <w:rPr>
          <w:rFonts w:ascii="Times New Roman" w:hAnsi="Times New Roman" w:cs="Times New Roman"/>
        </w:rPr>
      </w:pPr>
      <w:r w:rsidRPr="000F61AE">
        <w:rPr>
          <w:rFonts w:ascii="Times New Roman" w:hAnsi="Times New Roman" w:cs="Times New Roman"/>
        </w:rPr>
        <w:t>Vedelikjahuti nimivõimsus peab olema võrdne vähemalt kompressori jahutusvõimsusega, millele on lisatud kompressori elektriline võimsus.</w:t>
      </w:r>
    </w:p>
    <w:p w:rsidRPr="000F61AE" w:rsidR="00746A56" w:rsidP="00746A56" w:rsidRDefault="00746A56" w14:paraId="657C5F8F" w14:textId="77777777">
      <w:pPr>
        <w:pStyle w:val="NoSpacing"/>
        <w:spacing w:line="276" w:lineRule="auto"/>
        <w:jc w:val="both"/>
        <w:rPr>
          <w:rFonts w:ascii="Times New Roman" w:hAnsi="Times New Roman" w:cs="Times New Roman"/>
        </w:rPr>
      </w:pPr>
    </w:p>
    <w:p w:rsidRPr="000F61AE" w:rsidR="00746A56" w:rsidP="3FECE4C2" w:rsidRDefault="00746A56" w14:paraId="5CE945C6" w14:textId="3688B395">
      <w:pPr>
        <w:pStyle w:val="NoSpacing"/>
        <w:spacing w:line="276" w:lineRule="auto"/>
        <w:jc w:val="both"/>
        <w:rPr>
          <w:rFonts w:ascii="Times New Roman" w:hAnsi="Times New Roman" w:cs="Times New Roman"/>
        </w:rPr>
      </w:pPr>
      <w:r w:rsidRPr="3FECE4C2">
        <w:rPr>
          <w:rFonts w:ascii="Times New Roman" w:hAnsi="Times New Roman" w:cs="Times New Roman"/>
        </w:rPr>
        <w:t xml:space="preserve">Nõrkvoolu- ja serveriruumide jahutussüsteemidele esitatavad nõuded on välja toodud „Osa 13, Nõrkvoolu-, serveri ja UPSi ruumid“. </w:t>
      </w:r>
    </w:p>
    <w:p w:rsidRPr="000F61AE" w:rsidR="00746A56" w:rsidP="3FECE4C2" w:rsidRDefault="00746A56" w14:paraId="3EABBA09" w14:textId="0DF36DAF">
      <w:pPr>
        <w:pStyle w:val="NoSpacing"/>
        <w:spacing w:line="276" w:lineRule="auto"/>
        <w:jc w:val="both"/>
        <w:rPr>
          <w:rFonts w:ascii="Times New Roman" w:hAnsi="Times New Roman" w:cs="Times New Roman"/>
        </w:rPr>
      </w:pPr>
    </w:p>
    <w:p w:rsidRPr="000F61AE" w:rsidR="00746A56" w:rsidP="00746A56" w:rsidRDefault="00746A56" w14:paraId="6F6AD4E7" w14:textId="456734C7">
      <w:pPr>
        <w:pStyle w:val="NoSpacing"/>
        <w:spacing w:line="276" w:lineRule="auto"/>
        <w:jc w:val="both"/>
        <w:rPr>
          <w:rFonts w:ascii="Times New Roman" w:hAnsi="Times New Roman" w:cs="Times New Roman"/>
        </w:rPr>
      </w:pPr>
      <w:r w:rsidRPr="6E753015" w:rsidR="00746A56">
        <w:rPr>
          <w:rFonts w:ascii="Times New Roman" w:hAnsi="Times New Roman" w:cs="Times New Roman"/>
        </w:rPr>
        <w:t>Vedelikjahuti alune</w:t>
      </w:r>
      <w:r w:rsidRPr="6E753015" w:rsidR="00AA739D">
        <w:rPr>
          <w:rFonts w:ascii="Times New Roman" w:hAnsi="Times New Roman" w:cs="Times New Roman"/>
        </w:rPr>
        <w:t xml:space="preserve"> ja 5 m</w:t>
      </w:r>
      <w:r w:rsidRPr="6E753015" w:rsidR="00C11135">
        <w:rPr>
          <w:rFonts w:ascii="Times New Roman" w:hAnsi="Times New Roman" w:cs="Times New Roman"/>
        </w:rPr>
        <w:t xml:space="preserve"> ulatuses</w:t>
      </w:r>
      <w:r w:rsidRPr="6E753015" w:rsidR="00AA739D">
        <w:rPr>
          <w:rFonts w:ascii="Times New Roman" w:hAnsi="Times New Roman" w:cs="Times New Roman"/>
        </w:rPr>
        <w:t xml:space="preserve"> ümber sell</w:t>
      </w:r>
      <w:r w:rsidRPr="6E753015" w:rsidR="00C11135">
        <w:rPr>
          <w:rFonts w:ascii="Times New Roman" w:hAnsi="Times New Roman" w:cs="Times New Roman"/>
        </w:rPr>
        <w:t>e</w:t>
      </w:r>
      <w:r w:rsidRPr="6E753015" w:rsidR="00746A56">
        <w:rPr>
          <w:rFonts w:ascii="Times New Roman" w:hAnsi="Times New Roman" w:cs="Times New Roman"/>
        </w:rPr>
        <w:t xml:space="preserve"> katusekattest värvida valgeks, et </w:t>
      </w:r>
      <w:r w:rsidRPr="6E753015" w:rsidR="00D739B2">
        <w:rPr>
          <w:rFonts w:ascii="Times New Roman" w:hAnsi="Times New Roman" w:cs="Times New Roman"/>
        </w:rPr>
        <w:t xml:space="preserve">vältida </w:t>
      </w:r>
      <w:r w:rsidRPr="6E753015" w:rsidR="00746A56">
        <w:rPr>
          <w:rFonts w:ascii="Times New Roman" w:hAnsi="Times New Roman" w:cs="Times New Roman"/>
        </w:rPr>
        <w:t>katusepinna temperatuuri</w:t>
      </w:r>
      <w:r w:rsidRPr="6E753015" w:rsidR="00D739B2">
        <w:rPr>
          <w:rFonts w:ascii="Times New Roman" w:hAnsi="Times New Roman" w:cs="Times New Roman"/>
        </w:rPr>
        <w:t xml:space="preserve"> tõusu</w:t>
      </w:r>
      <w:r w:rsidRPr="6E753015" w:rsidR="00746A56">
        <w:rPr>
          <w:rFonts w:ascii="Times New Roman" w:hAnsi="Times New Roman" w:cs="Times New Roman"/>
        </w:rPr>
        <w:t xml:space="preserve"> ja tõsta vedelikjahuti efektiivsust.</w:t>
      </w:r>
      <w:r w:rsidRPr="6E753015" w:rsidR="107D34A0">
        <w:rPr>
          <w:rFonts w:ascii="Times New Roman" w:hAnsi="Times New Roman" w:cs="Times New Roman"/>
        </w:rPr>
        <w:t xml:space="preserve"> Välisosade asukoha valikul juhinduda passiivsetest </w:t>
      </w:r>
      <w:r w:rsidRPr="6E753015" w:rsidR="08619C85">
        <w:rPr>
          <w:rFonts w:ascii="Times New Roman" w:hAnsi="Times New Roman" w:cs="Times New Roman"/>
        </w:rPr>
        <w:t>varjestuse</w:t>
      </w:r>
      <w:r w:rsidRPr="6E753015" w:rsidR="08619C85">
        <w:rPr>
          <w:rFonts w:ascii="Times New Roman" w:hAnsi="Times New Roman" w:cs="Times New Roman"/>
        </w:rPr>
        <w:t xml:space="preserve"> võimalustest</w:t>
      </w:r>
      <w:r w:rsidRPr="6E753015" w:rsidR="0474C2A1">
        <w:rPr>
          <w:rFonts w:ascii="Times New Roman" w:hAnsi="Times New Roman" w:cs="Times New Roman"/>
        </w:rPr>
        <w:t>.</w:t>
      </w:r>
    </w:p>
    <w:p w:rsidR="0CCB2AC0" w:rsidP="6E753015" w:rsidRDefault="0CCB2AC0" w14:paraId="17DF557A" w14:textId="1EED842B">
      <w:pPr>
        <w:pStyle w:val="NoSpacing"/>
        <w:suppressLineNumbers w:val="0"/>
        <w:bidi w:val="0"/>
        <w:spacing w:before="240" w:beforeAutospacing="off" w:after="240" w:afterAutospacing="off" w:line="276" w:lineRule="auto"/>
        <w:ind w:left="0" w:right="0"/>
        <w:jc w:val="left"/>
        <w:rPr>
          <w:rFonts w:ascii="Times New Roman" w:hAnsi="Times New Roman" w:cs="Times New Roman"/>
          <w:b w:val="1"/>
          <w:bCs w:val="1"/>
          <w:sz w:val="24"/>
          <w:szCs w:val="24"/>
        </w:rPr>
      </w:pPr>
      <w:r w:rsidRPr="6E753015" w:rsidR="0CCB2AC0">
        <w:rPr>
          <w:rFonts w:ascii="Times New Roman" w:hAnsi="Times New Roman" w:cs="Times New Roman"/>
          <w:b w:val="1"/>
          <w:bCs w:val="1"/>
          <w:sz w:val="24"/>
          <w:szCs w:val="24"/>
        </w:rPr>
        <w:t>Projekteerimine</w:t>
      </w:r>
    </w:p>
    <w:p w:rsidR="0CCB2AC0" w:rsidP="6E753015" w:rsidRDefault="0CCB2AC0" w14:paraId="18624868" w14:textId="36810332">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6E753015" w:rsidR="0CCB2AC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Põhiprojekti staadiumis tuleb projekteerijal täita ja esitada seadmete ning materjalide kooskõlastustabelid tellija poolt koostatud vormis (Lisa 10). Kui materjalide ja seadmete spetsifikatsioon kattub kooskõlastustabelis esitatavate andmetega, siis võib spetsifikatsiooni esitamisest põhiprojekti dokumentatsiooni mahus loobuda.</w:t>
      </w:r>
    </w:p>
    <w:p w:rsidR="0CCB2AC0" w:rsidP="6E753015" w:rsidRDefault="0CCB2AC0" w14:paraId="50D54884" w14:textId="0C51E461">
      <w:pPr>
        <w:spacing w:after="200"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6E753015" w:rsidR="0CCB2AC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Tööprojekti staadiumis tuleb projekteerijal esitada asendusseadmete või materjalide kooskõlastustabelid tellija poolt esitatud vormis (Lisa 10).</w:t>
      </w:r>
    </w:p>
    <w:p w:rsidR="6E753015" w:rsidP="6E753015" w:rsidRDefault="6E753015" w14:paraId="00D18999" w14:textId="6156A6A1">
      <w:pPr>
        <w:pStyle w:val="NoSpacing"/>
        <w:spacing w:line="276" w:lineRule="auto"/>
        <w:jc w:val="both"/>
        <w:rPr>
          <w:rFonts w:ascii="Times New Roman" w:hAnsi="Times New Roman" w:cs="Times New Roman"/>
        </w:rPr>
      </w:pPr>
    </w:p>
    <w:p w:rsidRPr="000F61AE" w:rsidR="00746A56" w:rsidP="00746A56" w:rsidRDefault="00746A56" w14:paraId="70768798" w14:textId="77777777">
      <w:pPr>
        <w:pStyle w:val="NoSpacing"/>
        <w:spacing w:before="240" w:after="240" w:line="276" w:lineRule="auto"/>
        <w:rPr>
          <w:rFonts w:ascii="Times New Roman" w:hAnsi="Times New Roman" w:cs="Times New Roman"/>
          <w:b/>
          <w:bCs/>
          <w:sz w:val="24"/>
          <w:szCs w:val="24"/>
        </w:rPr>
      </w:pPr>
      <w:bookmarkStart w:name="_Toc28854454" w:id="32"/>
      <w:bookmarkStart w:name="_Toc28855131" w:id="33"/>
      <w:bookmarkStart w:name="_Toc28855348" w:id="34"/>
      <w:bookmarkStart w:name="_Toc28855776" w:id="35"/>
      <w:bookmarkStart w:name="_Toc28856011" w:id="36"/>
      <w:bookmarkStart w:name="_Toc28858671" w:id="37"/>
      <w:bookmarkStart w:name="_Toc28859074" w:id="38"/>
      <w:bookmarkStart w:name="_Toc28859925" w:id="39"/>
      <w:bookmarkStart w:name="_Toc28860157" w:id="40"/>
      <w:bookmarkStart w:name="_Toc28860535" w:id="41"/>
      <w:bookmarkStart w:name="_Toc28870930" w:id="42"/>
      <w:bookmarkStart w:name="_Toc28871137" w:id="43"/>
      <w:bookmarkStart w:name="_Toc28871344" w:id="44"/>
      <w:bookmarkStart w:name="_Toc28871551" w:id="45"/>
      <w:bookmarkStart w:name="_Toc28871758" w:id="46"/>
      <w:bookmarkStart w:name="_Toc28871965" w:id="47"/>
      <w:bookmarkStart w:name="_Toc28872201" w:id="48"/>
      <w:r w:rsidRPr="000F61AE">
        <w:rPr>
          <w:rFonts w:ascii="Times New Roman" w:hAnsi="Times New Roman" w:cs="Times New Roman"/>
          <w:b/>
          <w:bCs/>
          <w:sz w:val="24"/>
          <w:szCs w:val="24"/>
        </w:rPr>
        <w:t>Keskkonna- ja ohutusnõuded</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Pr="000F61AE" w:rsidR="00746A56" w:rsidP="3FECE4C2" w:rsidRDefault="00746A56" w14:paraId="5383AF74" w14:textId="4CD37F83">
      <w:pPr>
        <w:spacing w:after="0"/>
        <w:jc w:val="both"/>
        <w:rPr>
          <w:rFonts w:ascii="Times New Roman" w:hAnsi="Times New Roman" w:cs="Times New Roman"/>
        </w:rPr>
      </w:pPr>
      <w:bookmarkStart w:name="_Hlk11759256" w:id="49"/>
      <w:r w:rsidRPr="3FECE4C2">
        <w:rPr>
          <w:rFonts w:ascii="Times New Roman" w:hAnsi="Times New Roman" w:cs="Times New Roman"/>
        </w:rPr>
        <w:t xml:space="preserve">Projekteerimisel tuleb arvestada standardis </w:t>
      </w:r>
      <w:r w:rsidRPr="3FECE4C2" w:rsidR="667CE2FA">
        <w:rPr>
          <w:rFonts w:ascii="Times New Roman" w:hAnsi="Times New Roman" w:cs="Times New Roman"/>
        </w:rPr>
        <w:t>EVS-EN 378-1:2016+A1:2021</w:t>
      </w:r>
    </w:p>
    <w:p w:rsidRPr="000F61AE" w:rsidR="00746A56" w:rsidP="00746A56" w:rsidRDefault="00746A56" w14:paraId="0E3CBECB" w14:textId="1EA49B4F">
      <w:pPr>
        <w:spacing w:after="0"/>
        <w:jc w:val="both"/>
        <w:rPr>
          <w:rFonts w:ascii="Times New Roman" w:hAnsi="Times New Roman" w:cs="Times New Roman"/>
        </w:rPr>
      </w:pPr>
      <w:r w:rsidRPr="3FECE4C2">
        <w:rPr>
          <w:rFonts w:ascii="Times New Roman" w:hAnsi="Times New Roman" w:cs="Times New Roman"/>
        </w:rPr>
        <w:t xml:space="preserve"> sätestatud ohutusnõudeid ruumi suurusele, sõltuvalt külmaine tüübist ja kogusest. Seadmete ja </w:t>
      </w:r>
      <w:r w:rsidRPr="3FECE4C2" w:rsidR="0043183D">
        <w:rPr>
          <w:rFonts w:ascii="Times New Roman" w:hAnsi="Times New Roman" w:cs="Times New Roman"/>
        </w:rPr>
        <w:t xml:space="preserve">külmaine </w:t>
      </w:r>
      <w:r w:rsidRPr="3FECE4C2">
        <w:rPr>
          <w:rFonts w:ascii="Times New Roman" w:hAnsi="Times New Roman" w:cs="Times New Roman"/>
        </w:rPr>
        <w:t xml:space="preserve">valikul tuleb lähtuda Euroopa Liidu ja Eesti projekteerimise ja ehitamise hetkel kehtivatest nõuetest, et </w:t>
      </w:r>
      <w:r w:rsidRPr="3FECE4C2" w:rsidR="7EDC28CA">
        <w:rPr>
          <w:rFonts w:ascii="Times New Roman" w:hAnsi="Times New Roman" w:cs="Times New Roman"/>
        </w:rPr>
        <w:t xml:space="preserve"> minimeerida</w:t>
      </w:r>
      <w:r w:rsidRPr="3FECE4C2">
        <w:rPr>
          <w:rFonts w:ascii="Times New Roman" w:hAnsi="Times New Roman" w:cs="Times New Roman"/>
        </w:rPr>
        <w:t xml:space="preserve"> välis- ja sisekeskkonna reostus kasvuhoonegaasidega.</w:t>
      </w:r>
      <w:r>
        <w:t xml:space="preserve"> </w:t>
      </w:r>
      <w:r w:rsidRPr="3FECE4C2">
        <w:rPr>
          <w:rFonts w:ascii="Times New Roman" w:hAnsi="Times New Roman" w:cs="Times New Roman"/>
        </w:rPr>
        <w:t xml:space="preserve">Eelistada tuleb keskkonnale ohutuid </w:t>
      </w:r>
      <w:r w:rsidRPr="3FECE4C2" w:rsidR="0043183D">
        <w:rPr>
          <w:rFonts w:ascii="Times New Roman" w:hAnsi="Times New Roman" w:cs="Times New Roman"/>
        </w:rPr>
        <w:t>külmaineid</w:t>
      </w:r>
      <w:r w:rsidRPr="3FECE4C2" w:rsidR="2AE5D6FD">
        <w:rPr>
          <w:rFonts w:ascii="Times New Roman" w:hAnsi="Times New Roman" w:cs="Times New Roman"/>
        </w:rPr>
        <w:t>.</w:t>
      </w:r>
    </w:p>
    <w:p w:rsidRPr="000F61AE" w:rsidR="00746A56" w:rsidP="00746A56" w:rsidRDefault="7E324FFE" w14:paraId="4B702CDD" w14:textId="611DF2F0">
      <w:pPr>
        <w:spacing w:after="0"/>
        <w:jc w:val="both"/>
        <w:rPr>
          <w:rFonts w:ascii="Times New Roman" w:hAnsi="Times New Roman" w:cs="Times New Roman"/>
        </w:rPr>
      </w:pPr>
      <w:r w:rsidRPr="044FE391">
        <w:rPr>
          <w:rFonts w:ascii="Times New Roman" w:hAnsi="Times New Roman" w:cs="Times New Roman"/>
        </w:rPr>
        <w:t xml:space="preserve">Projekteerimisel ja paigaldamisel tuleb eelistada seadmeid, mis oleksid võimalikult keskkonnasäästlikud  </w:t>
      </w:r>
      <w:bookmarkEnd w:id="49"/>
    </w:p>
    <w:p w:rsidRPr="000F61AE" w:rsidR="00746A56" w:rsidP="37FD7B16" w:rsidRDefault="30DBE0B8" w14:paraId="337AFCCF" w14:textId="118F247D">
      <w:pPr>
        <w:spacing w:after="0"/>
        <w:jc w:val="both"/>
        <w:rPr>
          <w:rFonts w:ascii="Times New Roman" w:hAnsi="Times New Roman" w:cs="Times New Roman"/>
        </w:rPr>
      </w:pPr>
      <w:r w:rsidRPr="37FD7B16">
        <w:rPr>
          <w:rFonts w:ascii="Times New Roman" w:hAnsi="Times New Roman" w:cs="Times New Roman"/>
        </w:rPr>
        <w:t>Rohkem kui 6 kg k</w:t>
      </w:r>
      <w:r w:rsidRPr="37FD7B16" w:rsidR="29053CFC">
        <w:rPr>
          <w:rFonts w:ascii="Times New Roman" w:hAnsi="Times New Roman" w:cs="Times New Roman"/>
        </w:rPr>
        <w:t>ülmaine</w:t>
      </w:r>
      <w:r w:rsidRPr="37FD7B16" w:rsidR="5FCA9AF4">
        <w:rPr>
          <w:rFonts w:ascii="Times New Roman" w:hAnsi="Times New Roman" w:cs="Times New Roman"/>
        </w:rPr>
        <w:t>t</w:t>
      </w:r>
      <w:r w:rsidRPr="37FD7B16" w:rsidR="29053CFC">
        <w:rPr>
          <w:rFonts w:ascii="Times New Roman" w:hAnsi="Times New Roman" w:cs="Times New Roman"/>
        </w:rPr>
        <w:t xml:space="preserve"> sisaldav süsteem pea</w:t>
      </w:r>
      <w:r w:rsidRPr="37FD7B16" w:rsidR="4ACCFD9B">
        <w:rPr>
          <w:rFonts w:ascii="Times New Roman" w:hAnsi="Times New Roman" w:cs="Times New Roman"/>
        </w:rPr>
        <w:t>b</w:t>
      </w:r>
      <w:r w:rsidRPr="37FD7B16" w:rsidR="29053CFC">
        <w:rPr>
          <w:rFonts w:ascii="Times New Roman" w:hAnsi="Times New Roman" w:cs="Times New Roman"/>
        </w:rPr>
        <w:t xml:space="preserve"> omama </w:t>
      </w:r>
      <w:r w:rsidRPr="37FD7B16" w:rsidR="2C09BF6D">
        <w:rPr>
          <w:rFonts w:ascii="Times New Roman" w:hAnsi="Times New Roman" w:cs="Times New Roman"/>
        </w:rPr>
        <w:t xml:space="preserve">külmaine </w:t>
      </w:r>
      <w:r w:rsidRPr="37FD7B16" w:rsidR="29053CFC">
        <w:rPr>
          <w:rFonts w:ascii="Times New Roman" w:hAnsi="Times New Roman" w:cs="Times New Roman"/>
        </w:rPr>
        <w:t>lekketuvastussüsteemi.</w:t>
      </w:r>
      <w:r w:rsidRPr="37FD7B16" w:rsidR="1557A074">
        <w:rPr>
          <w:rFonts w:ascii="Times New Roman" w:hAnsi="Times New Roman" w:cs="Times New Roman"/>
        </w:rPr>
        <w:t xml:space="preserve"> Lubatud on </w:t>
      </w:r>
      <w:r w:rsidRPr="37FD7B16" w:rsidR="2D97B984">
        <w:rPr>
          <w:rFonts w:ascii="Times New Roman" w:hAnsi="Times New Roman" w:cs="Times New Roman"/>
        </w:rPr>
        <w:t xml:space="preserve">ka </w:t>
      </w:r>
      <w:r w:rsidRPr="37FD7B16" w:rsidR="1557A074">
        <w:rPr>
          <w:rFonts w:ascii="Times New Roman" w:hAnsi="Times New Roman" w:cs="Times New Roman"/>
        </w:rPr>
        <w:t xml:space="preserve">tehasepoolne sisseehitatud </w:t>
      </w:r>
      <w:r w:rsidRPr="37FD7B16" w:rsidR="7AE4C6A8">
        <w:rPr>
          <w:rFonts w:ascii="Times New Roman" w:hAnsi="Times New Roman" w:cs="Times New Roman"/>
        </w:rPr>
        <w:t xml:space="preserve">lekketuvastuse </w:t>
      </w:r>
      <w:r w:rsidRPr="37FD7B16" w:rsidR="398CB160">
        <w:rPr>
          <w:rFonts w:ascii="Times New Roman" w:hAnsi="Times New Roman" w:cs="Times New Roman"/>
        </w:rPr>
        <w:t>automaatne diagnostika</w:t>
      </w:r>
      <w:r w:rsidRPr="37FD7B16" w:rsidR="6B14D88C">
        <w:rPr>
          <w:rFonts w:ascii="Times New Roman" w:hAnsi="Times New Roman" w:cs="Times New Roman"/>
        </w:rPr>
        <w:t>.</w:t>
      </w:r>
      <w:r w:rsidRPr="37FD7B16" w:rsidR="609DCFA5">
        <w:rPr>
          <w:rFonts w:ascii="Times New Roman" w:hAnsi="Times New Roman" w:cs="Times New Roman"/>
        </w:rPr>
        <w:t xml:space="preserve"> Kõigi lahenduste korral </w:t>
      </w:r>
      <w:r w:rsidRPr="37FD7B16" w:rsidR="316E13BF">
        <w:rPr>
          <w:rFonts w:ascii="Times New Roman" w:hAnsi="Times New Roman" w:cs="Times New Roman"/>
        </w:rPr>
        <w:t xml:space="preserve">tuleb paigaldada </w:t>
      </w:r>
      <w:r w:rsidRPr="37FD7B16" w:rsidR="5DD23090">
        <w:rPr>
          <w:rFonts w:ascii="Times New Roman" w:hAnsi="Times New Roman" w:cs="Times New Roman"/>
        </w:rPr>
        <w:t>korralik</w:t>
      </w:r>
      <w:r w:rsidRPr="37FD7B16" w:rsidR="27187153">
        <w:rPr>
          <w:rFonts w:ascii="Times New Roman" w:hAnsi="Times New Roman" w:cs="Times New Roman"/>
        </w:rPr>
        <w:t xml:space="preserve"> kõikehõlmav</w:t>
      </w:r>
      <w:r w:rsidRPr="37FD7B16" w:rsidR="5DD23090">
        <w:rPr>
          <w:rFonts w:ascii="Times New Roman" w:hAnsi="Times New Roman" w:cs="Times New Roman"/>
        </w:rPr>
        <w:t xml:space="preserve"> ja testitud </w:t>
      </w:r>
      <w:r w:rsidRPr="37FD7B16" w:rsidR="609DCFA5">
        <w:rPr>
          <w:rFonts w:ascii="Times New Roman" w:hAnsi="Times New Roman" w:cs="Times New Roman"/>
        </w:rPr>
        <w:t>lekketuvastussüsteem</w:t>
      </w:r>
      <w:r w:rsidRPr="37FD7B16" w:rsidR="36D3763D">
        <w:rPr>
          <w:rFonts w:ascii="Times New Roman" w:hAnsi="Times New Roman" w:cs="Times New Roman"/>
        </w:rPr>
        <w:t>, mis on võimeline pidevalt jälgima ja tuvastama lekkeid.</w:t>
      </w:r>
      <w:r w:rsidRPr="37FD7B16" w:rsidR="4A8364B5">
        <w:rPr>
          <w:rFonts w:ascii="Times New Roman" w:hAnsi="Times New Roman" w:cs="Times New Roman"/>
        </w:rPr>
        <w:t xml:space="preserve"> </w:t>
      </w:r>
    </w:p>
    <w:p w:rsidRPr="000F61AE" w:rsidR="00746A56" w:rsidP="37FD7B16" w:rsidRDefault="4A8364B5" w14:paraId="29760030" w14:textId="4453480D">
      <w:pPr>
        <w:spacing w:after="0"/>
        <w:jc w:val="both"/>
        <w:rPr>
          <w:rFonts w:ascii="Times New Roman" w:hAnsi="Times New Roman" w:cs="Times New Roman"/>
        </w:rPr>
      </w:pPr>
      <w:r w:rsidRPr="37FD7B16">
        <w:rPr>
          <w:rFonts w:ascii="Times New Roman" w:hAnsi="Times New Roman" w:cs="Times New Roman"/>
        </w:rPr>
        <w:t>Lekketuvastussüsteem peab olema võimeline lekke tuvastamise korral automaatselt isoleerima ja koguma</w:t>
      </w:r>
      <w:r w:rsidRPr="37FD7B16" w:rsidR="7F874BC3">
        <w:rPr>
          <w:rFonts w:ascii="Times New Roman" w:hAnsi="Times New Roman" w:cs="Times New Roman"/>
        </w:rPr>
        <w:t>/säilitama</w:t>
      </w:r>
      <w:r w:rsidRPr="37FD7B16">
        <w:rPr>
          <w:rFonts w:ascii="Times New Roman" w:hAnsi="Times New Roman" w:cs="Times New Roman"/>
        </w:rPr>
        <w:t xml:space="preserve"> allesjäänud külmaine koguse</w:t>
      </w:r>
      <w:r w:rsidRPr="37FD7B16" w:rsidR="1E27FBDF">
        <w:rPr>
          <w:rFonts w:ascii="Times New Roman" w:hAnsi="Times New Roman" w:cs="Times New Roman"/>
        </w:rPr>
        <w:t xml:space="preserve"> (välistades selle väljumise süsteemist), s.t. </w:t>
      </w:r>
      <w:r w:rsidRPr="37FD7B16" w:rsidR="71894F66">
        <w:rPr>
          <w:rFonts w:ascii="Times New Roman" w:hAnsi="Times New Roman" w:cs="Times New Roman"/>
        </w:rPr>
        <w:t>süsteem lülitub lekke tuvastamisel automaatselt välja ja pumpab külmaine eraldi kogumismahutisse.</w:t>
      </w:r>
    </w:p>
    <w:p w:rsidR="37FD7B16" w:rsidP="37FD7B16" w:rsidRDefault="37FD7B16" w14:paraId="7FA498BF" w14:textId="4B2BFBC0">
      <w:pPr>
        <w:spacing w:after="0"/>
        <w:jc w:val="both"/>
        <w:rPr>
          <w:rFonts w:ascii="Times New Roman" w:hAnsi="Times New Roman" w:cs="Times New Roman"/>
        </w:rPr>
      </w:pPr>
    </w:p>
    <w:p w:rsidRPr="000F61AE" w:rsidR="00344921" w:rsidP="00746A56" w:rsidRDefault="00746A56" w14:paraId="50FBAE45" w14:textId="2EF20C7A">
      <w:pPr>
        <w:spacing w:after="0"/>
        <w:jc w:val="both"/>
        <w:rPr>
          <w:rFonts w:ascii="Times New Roman" w:hAnsi="Times New Roman" w:cs="Times New Roman"/>
        </w:rPr>
      </w:pPr>
      <w:r w:rsidRPr="3FECE4C2">
        <w:rPr>
          <w:rFonts w:ascii="Times New Roman" w:hAnsi="Times New Roman" w:cs="Times New Roman"/>
        </w:rPr>
        <w:t>Paigaldatud süsteemid tuleb ehitajal registreerida FOKA registris, juhul kui see on nõutud</w:t>
      </w:r>
      <w:r w:rsidRPr="3FECE4C2" w:rsidR="00344921">
        <w:rPr>
          <w:rFonts w:ascii="Times New Roman" w:hAnsi="Times New Roman" w:cs="Times New Roman"/>
        </w:rPr>
        <w:t>.</w:t>
      </w:r>
    </w:p>
    <w:p w:rsidRPr="000F61AE" w:rsidR="00344921" w:rsidP="00344921" w:rsidRDefault="00344921" w14:paraId="62595FA3" w14:textId="77777777">
      <w:pPr>
        <w:pStyle w:val="Heading2"/>
        <w:numPr>
          <w:ilvl w:val="1"/>
          <w:numId w:val="19"/>
        </w:numPr>
        <w:rPr>
          <w:rFonts w:ascii="Times New Roman" w:hAnsi="Times New Roman" w:cs="Times New Roman"/>
          <w:caps/>
        </w:rPr>
      </w:pPr>
      <w:bookmarkStart w:name="_Toc28953918" w:id="50"/>
      <w:bookmarkStart w:name="_Toc28954125" w:id="51"/>
      <w:bookmarkStart w:name="_Toc28954578" w:id="52"/>
      <w:bookmarkStart w:name="_Toc28954785" w:id="53"/>
      <w:bookmarkStart w:name="_Toc52186859" w:id="54"/>
      <w:bookmarkStart w:name="_Toc56684533" w:id="55"/>
      <w:bookmarkStart w:name="_Toc63411603" w:id="56"/>
      <w:bookmarkStart w:name="_Toc69905798" w:id="57"/>
      <w:bookmarkStart w:name="_Toc81401927" w:id="58"/>
      <w:r w:rsidRPr="000F61AE">
        <w:rPr>
          <w:rFonts w:ascii="Times New Roman" w:hAnsi="Times New Roman" w:cs="Times New Roman"/>
          <w:caps/>
        </w:rPr>
        <w:t>KÜLMAVARUSTUS</w:t>
      </w:r>
      <w:bookmarkEnd w:id="50"/>
      <w:bookmarkEnd w:id="51"/>
      <w:bookmarkEnd w:id="52"/>
      <w:bookmarkEnd w:id="53"/>
      <w:bookmarkEnd w:id="54"/>
      <w:bookmarkEnd w:id="55"/>
      <w:bookmarkEnd w:id="56"/>
      <w:bookmarkEnd w:id="57"/>
      <w:bookmarkEnd w:id="58"/>
    </w:p>
    <w:p w:rsidRPr="000F61AE" w:rsidR="00344921" w:rsidP="00344921" w:rsidRDefault="00344921" w14:paraId="19B6D080" w14:textId="77777777">
      <w:pPr>
        <w:pStyle w:val="Heading3"/>
        <w:rPr>
          <w:szCs w:val="24"/>
        </w:rPr>
      </w:pPr>
      <w:bookmarkStart w:name="_Toc28854456" w:id="59"/>
      <w:bookmarkStart w:name="_Toc28855133" w:id="60"/>
      <w:bookmarkStart w:name="_Toc28855350" w:id="61"/>
      <w:bookmarkStart w:name="_Toc28855778" w:id="62"/>
      <w:bookmarkStart w:name="_Toc28856013" w:id="63"/>
      <w:bookmarkStart w:name="_Toc28858673" w:id="64"/>
      <w:bookmarkStart w:name="_Toc28859076" w:id="65"/>
      <w:bookmarkStart w:name="_Toc28859927" w:id="66"/>
      <w:bookmarkStart w:name="_Toc28860159" w:id="67"/>
      <w:bookmarkStart w:name="_Toc28860537" w:id="68"/>
      <w:bookmarkStart w:name="_Toc28870932" w:id="69"/>
      <w:bookmarkStart w:name="_Toc28871139" w:id="70"/>
      <w:bookmarkStart w:name="_Toc28871346" w:id="71"/>
      <w:bookmarkStart w:name="_Toc28871553" w:id="72"/>
      <w:bookmarkStart w:name="_Toc28871760" w:id="73"/>
      <w:bookmarkStart w:name="_Toc28871967" w:id="74"/>
      <w:bookmarkStart w:name="_Toc28872203" w:id="75"/>
      <w:bookmarkStart w:name="_Toc28872961" w:id="76"/>
      <w:bookmarkStart w:name="_Toc28873425" w:id="77"/>
      <w:bookmarkStart w:name="_Toc28873634" w:id="78"/>
      <w:bookmarkStart w:name="_Toc28874429" w:id="79"/>
      <w:bookmarkStart w:name="_Toc28953919" w:id="80"/>
      <w:bookmarkStart w:name="_Toc28954126" w:id="81"/>
      <w:bookmarkStart w:name="_Toc28954579" w:id="82"/>
      <w:bookmarkStart w:name="_Toc28954786" w:id="83"/>
      <w:bookmarkStart w:name="_Toc52186860" w:id="84"/>
      <w:bookmarkStart w:name="_Toc56684534" w:id="85"/>
      <w:bookmarkStart w:name="_Toc63411604" w:id="86"/>
      <w:bookmarkStart w:name="_Toc69905799" w:id="87"/>
      <w:bookmarkStart w:name="_Toc81401928" w:id="88"/>
      <w:r w:rsidRPr="000F61AE">
        <w:rPr>
          <w:szCs w:val="24"/>
        </w:rPr>
        <w:t>5.3.1</w:t>
      </w:r>
      <w:r w:rsidRPr="000F61AE">
        <w:rPr>
          <w:szCs w:val="24"/>
        </w:rPr>
        <w:tab/>
      </w:r>
      <w:r w:rsidRPr="000F61AE">
        <w:rPr>
          <w:szCs w:val="24"/>
        </w:rPr>
        <w:t>Kaugjahutus</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Pr="000F61AE" w:rsidR="00746A56" w:rsidP="00746A56" w:rsidRDefault="00746A56" w14:paraId="20288E35" w14:textId="77777777">
      <w:pPr>
        <w:rPr>
          <w:rFonts w:ascii="Times New Roman" w:hAnsi="Times New Roman" w:cs="Times New Roman"/>
        </w:rPr>
      </w:pPr>
      <w:bookmarkStart w:name="_Toc28854457" w:id="89"/>
      <w:bookmarkStart w:name="_Toc28855134" w:id="90"/>
      <w:bookmarkStart w:name="_Toc28855351" w:id="91"/>
      <w:bookmarkStart w:name="_Toc28855779" w:id="92"/>
      <w:bookmarkStart w:name="_Toc28856014" w:id="93"/>
      <w:bookmarkStart w:name="_Toc28858674" w:id="94"/>
      <w:bookmarkStart w:name="_Toc28859077" w:id="95"/>
      <w:bookmarkStart w:name="_Toc28859928" w:id="96"/>
      <w:bookmarkStart w:name="_Toc28860160" w:id="97"/>
      <w:bookmarkStart w:name="_Toc28860538" w:id="98"/>
      <w:bookmarkStart w:name="_Toc28870933" w:id="99"/>
      <w:bookmarkStart w:name="_Toc28871140" w:id="100"/>
      <w:bookmarkStart w:name="_Toc28871347" w:id="101"/>
      <w:bookmarkStart w:name="_Toc28871554" w:id="102"/>
      <w:bookmarkStart w:name="_Toc28871761" w:id="103"/>
      <w:bookmarkStart w:name="_Toc28871968" w:id="104"/>
      <w:bookmarkStart w:name="_Toc28872204" w:id="105"/>
      <w:bookmarkStart w:name="_Toc28872962" w:id="106"/>
      <w:bookmarkStart w:name="_Toc28873426" w:id="107"/>
      <w:bookmarkStart w:name="_Toc28873635" w:id="108"/>
      <w:bookmarkStart w:name="_Toc28874430" w:id="109"/>
      <w:bookmarkStart w:name="_Toc28953920" w:id="110"/>
      <w:bookmarkStart w:name="_Toc28954127" w:id="111"/>
      <w:bookmarkStart w:name="_Toc28954580" w:id="112"/>
      <w:bookmarkStart w:name="_Toc28954787" w:id="113"/>
      <w:bookmarkStart w:name="_Toc52186861" w:id="114"/>
      <w:bookmarkStart w:name="_Toc56684535" w:id="115"/>
      <w:bookmarkStart w:name="_Toc63411605" w:id="116"/>
      <w:bookmarkStart w:name="_Toc69905800" w:id="117"/>
      <w:r w:rsidRPr="000F61AE">
        <w:rPr>
          <w:rFonts w:ascii="Times New Roman" w:hAnsi="Times New Roman" w:cs="Times New Roman"/>
        </w:rPr>
        <w:t>Kaugjahutuse projekteerimisel tuleb lähtuda kaugjahutuse pakkuja tehnilistest tingimustest ja Eesti Jõujaamade ja Kaugkütteühingu juhendmaterjalist „Soojussõlmed. Juhised ja eeskirjad“.</w:t>
      </w:r>
    </w:p>
    <w:p w:rsidRPr="000F61AE" w:rsidR="00344921" w:rsidP="00344921" w:rsidRDefault="00344921" w14:paraId="0B9F1A77" w14:textId="77777777">
      <w:pPr>
        <w:pStyle w:val="Heading3"/>
        <w:tabs>
          <w:tab w:val="left" w:pos="851"/>
        </w:tabs>
      </w:pPr>
      <w:bookmarkStart w:name="_Toc81401929" w:id="118"/>
      <w:r w:rsidRPr="000F61AE">
        <w:t>5.3.2</w:t>
      </w:r>
      <w:r w:rsidRPr="000F61AE">
        <w:tab/>
      </w:r>
      <w:r w:rsidRPr="000F61AE">
        <w:t>Lokaaljahutus</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Pr="000F61AE" w:rsidR="00746A56" w:rsidP="00746A56" w:rsidRDefault="00746A56" w14:paraId="716C90D0" w14:textId="6409EC47">
      <w:pPr>
        <w:jc w:val="both"/>
        <w:rPr>
          <w:rFonts w:ascii="Times New Roman" w:hAnsi="Times New Roman" w:cs="Times New Roman"/>
        </w:rPr>
      </w:pPr>
      <w:r w:rsidRPr="000F61AE">
        <w:rPr>
          <w:rFonts w:ascii="Times New Roman" w:hAnsi="Times New Roman" w:cs="Times New Roman"/>
        </w:rPr>
        <w:t xml:space="preserve">Jahutussüsteem on lahendatud lokaaljahutussüsteemiga, kus külmaallikaks on külmamasin ning külmajaotuseks hoones kasutatakse jahutussüsteemi, kus külmakandja on vesi, külmumisohu vältimiseks näiteks glükooli </w:t>
      </w:r>
      <w:r w:rsidR="00941BB2">
        <w:rPr>
          <w:rFonts w:ascii="Times New Roman" w:hAnsi="Times New Roman" w:cs="Times New Roman"/>
        </w:rPr>
        <w:t>vesilahus</w:t>
      </w:r>
      <w:r w:rsidRPr="000F61AE" w:rsidR="00941BB2">
        <w:rPr>
          <w:rFonts w:ascii="Times New Roman" w:hAnsi="Times New Roman" w:cs="Times New Roman"/>
        </w:rPr>
        <w:t xml:space="preserve"> </w:t>
      </w:r>
      <w:r w:rsidRPr="000F61AE">
        <w:rPr>
          <w:rFonts w:ascii="Times New Roman" w:hAnsi="Times New Roman" w:cs="Times New Roman"/>
        </w:rPr>
        <w:t xml:space="preserve">või </w:t>
      </w:r>
      <w:r w:rsidRPr="000F61AE" w:rsidR="00941BB2">
        <w:rPr>
          <w:rFonts w:ascii="Times New Roman" w:hAnsi="Times New Roman" w:cs="Times New Roman"/>
        </w:rPr>
        <w:t>külm</w:t>
      </w:r>
      <w:r w:rsidR="00941BB2">
        <w:rPr>
          <w:rFonts w:ascii="Times New Roman" w:hAnsi="Times New Roman" w:cs="Times New Roman"/>
        </w:rPr>
        <w:t>aine</w:t>
      </w:r>
      <w:r w:rsidRPr="000F61AE">
        <w:rPr>
          <w:rFonts w:ascii="Times New Roman" w:hAnsi="Times New Roman" w:cs="Times New Roman"/>
        </w:rPr>
        <w:t xml:space="preserve">. </w:t>
      </w:r>
    </w:p>
    <w:p w:rsidRPr="000F61AE" w:rsidR="00746A56" w:rsidP="00746A56" w:rsidRDefault="00746A56" w14:paraId="6CFC759E" w14:textId="77777777">
      <w:pPr>
        <w:pStyle w:val="NoSpacing"/>
        <w:spacing w:after="240" w:line="276" w:lineRule="auto"/>
        <w:rPr>
          <w:rFonts w:ascii="Times New Roman" w:hAnsi="Times New Roman" w:cs="Times New Roman"/>
          <w:b/>
          <w:bCs/>
          <w:sz w:val="24"/>
          <w:szCs w:val="24"/>
        </w:rPr>
      </w:pPr>
      <w:r w:rsidRPr="000F61AE">
        <w:rPr>
          <w:rFonts w:ascii="Times New Roman" w:hAnsi="Times New Roman" w:cs="Times New Roman"/>
          <w:b/>
          <w:bCs/>
          <w:sz w:val="24"/>
          <w:szCs w:val="24"/>
        </w:rPr>
        <w:t>Külmamasin</w:t>
      </w:r>
    </w:p>
    <w:p w:rsidRPr="000F61AE" w:rsidR="00746A56" w:rsidP="00746A56" w:rsidRDefault="00746A56" w14:paraId="2C392A8E" w14:textId="6BBA5BE9">
      <w:pPr>
        <w:jc w:val="both"/>
        <w:rPr>
          <w:rFonts w:ascii="Times New Roman" w:hAnsi="Times New Roman" w:cs="Times New Roman"/>
        </w:rPr>
      </w:pPr>
      <w:r w:rsidRPr="000F61AE">
        <w:rPr>
          <w:rFonts w:ascii="Times New Roman" w:hAnsi="Times New Roman" w:cs="Times New Roman"/>
        </w:rPr>
        <w:t xml:space="preserve">Külmamasina valik ja tüüp peab põhinema projekteerija analüüsil, mis võtab arvesse </w:t>
      </w:r>
      <w:r w:rsidR="001B589A">
        <w:rPr>
          <w:rFonts w:ascii="Times New Roman" w:hAnsi="Times New Roman" w:cs="Times New Roman"/>
        </w:rPr>
        <w:t>vähema</w:t>
      </w:r>
      <w:r w:rsidRPr="000F61AE" w:rsidR="001B589A">
        <w:rPr>
          <w:rFonts w:ascii="Times New Roman" w:hAnsi="Times New Roman" w:cs="Times New Roman"/>
        </w:rPr>
        <w:t xml:space="preserve">lt </w:t>
      </w:r>
      <w:r w:rsidRPr="000F61AE">
        <w:rPr>
          <w:rFonts w:ascii="Times New Roman" w:hAnsi="Times New Roman" w:cs="Times New Roman"/>
        </w:rPr>
        <w:t xml:space="preserve">järgmisi kriteeriume: </w:t>
      </w:r>
    </w:p>
    <w:p w:rsidRPr="000F61AE" w:rsidR="00746A56" w:rsidP="00746A56" w:rsidRDefault="00746A56" w14:paraId="282262AD" w14:textId="77777777">
      <w:pPr>
        <w:pStyle w:val="ListParagraph"/>
        <w:numPr>
          <w:ilvl w:val="0"/>
          <w:numId w:val="21"/>
        </w:numPr>
        <w:jc w:val="both"/>
        <w:rPr>
          <w:rFonts w:ascii="Times New Roman" w:hAnsi="Times New Roman" w:cs="Times New Roman"/>
        </w:rPr>
      </w:pPr>
      <w:r w:rsidRPr="000F61AE">
        <w:rPr>
          <w:rFonts w:ascii="Times New Roman" w:hAnsi="Times New Roman" w:cs="Times New Roman"/>
        </w:rPr>
        <w:t xml:space="preserve">süsteemi planeeritud kasutusiga; </w:t>
      </w:r>
    </w:p>
    <w:p w:rsidRPr="000F61AE" w:rsidR="00746A56" w:rsidP="00746A56" w:rsidRDefault="00746A56" w14:paraId="4A305F90" w14:textId="77777777">
      <w:pPr>
        <w:pStyle w:val="ListParagraph"/>
        <w:numPr>
          <w:ilvl w:val="0"/>
          <w:numId w:val="21"/>
        </w:numPr>
        <w:jc w:val="both"/>
        <w:rPr>
          <w:rFonts w:ascii="Times New Roman" w:hAnsi="Times New Roman" w:cs="Times New Roman"/>
        </w:rPr>
      </w:pPr>
      <w:r w:rsidRPr="000F61AE">
        <w:rPr>
          <w:rFonts w:ascii="Times New Roman" w:hAnsi="Times New Roman" w:cs="Times New Roman"/>
        </w:rPr>
        <w:t>kasutuspaindlikus ja tulevikus tehtavad võimalikud muudatused süsteemis;</w:t>
      </w:r>
    </w:p>
    <w:p w:rsidRPr="000F61AE" w:rsidR="00746A56" w:rsidP="00746A56" w:rsidRDefault="00746A56" w14:paraId="3CCEF38D" w14:textId="6764E264">
      <w:pPr>
        <w:pStyle w:val="ListParagraph"/>
        <w:numPr>
          <w:ilvl w:val="0"/>
          <w:numId w:val="21"/>
        </w:numPr>
        <w:jc w:val="both"/>
        <w:rPr>
          <w:rFonts w:ascii="Times New Roman" w:hAnsi="Times New Roman" w:cs="Times New Roman"/>
        </w:rPr>
      </w:pPr>
      <w:r w:rsidRPr="000F61AE">
        <w:rPr>
          <w:rFonts w:ascii="Times New Roman" w:hAnsi="Times New Roman" w:cs="Times New Roman"/>
        </w:rPr>
        <w:t xml:space="preserve">ohutus keskkonnale ja kasutajatele; </w:t>
      </w:r>
    </w:p>
    <w:p w:rsidRPr="000F61AE" w:rsidR="00746A56" w:rsidP="00746A56" w:rsidRDefault="00746A56" w14:paraId="6A6232B3" w14:textId="244E1422">
      <w:pPr>
        <w:pStyle w:val="ListParagraph"/>
        <w:numPr>
          <w:ilvl w:val="0"/>
          <w:numId w:val="21"/>
        </w:numPr>
        <w:jc w:val="both"/>
        <w:rPr>
          <w:rFonts w:ascii="Times New Roman" w:hAnsi="Times New Roman" w:cs="Times New Roman"/>
        </w:rPr>
      </w:pPr>
      <w:r w:rsidRPr="000F61AE">
        <w:rPr>
          <w:rFonts w:ascii="Times New Roman" w:hAnsi="Times New Roman" w:cs="Times New Roman"/>
        </w:rPr>
        <w:t xml:space="preserve">süsteemi võimsus ja </w:t>
      </w:r>
      <w:r w:rsidR="00356BF9">
        <w:rPr>
          <w:rFonts w:ascii="Times New Roman" w:hAnsi="Times New Roman" w:cs="Times New Roman"/>
        </w:rPr>
        <w:t>töö osakoormusel</w:t>
      </w:r>
      <w:r w:rsidRPr="000F61AE">
        <w:rPr>
          <w:rFonts w:ascii="Times New Roman" w:hAnsi="Times New Roman" w:cs="Times New Roman"/>
        </w:rPr>
        <w:t xml:space="preserve">; </w:t>
      </w:r>
    </w:p>
    <w:p w:rsidRPr="000F61AE" w:rsidR="00746A56" w:rsidP="00746A56" w:rsidRDefault="00746A56" w14:paraId="543FEBFF" w14:textId="77777777">
      <w:pPr>
        <w:pStyle w:val="ListParagraph"/>
        <w:numPr>
          <w:ilvl w:val="0"/>
          <w:numId w:val="21"/>
        </w:numPr>
        <w:jc w:val="both"/>
        <w:rPr>
          <w:rFonts w:ascii="Times New Roman" w:hAnsi="Times New Roman" w:cs="Times New Roman"/>
        </w:rPr>
      </w:pPr>
      <w:r w:rsidRPr="000F61AE">
        <w:rPr>
          <w:rFonts w:ascii="Times New Roman" w:hAnsi="Times New Roman" w:cs="Times New Roman"/>
        </w:rPr>
        <w:t>efektiivsus ja energiatõhusus.</w:t>
      </w:r>
    </w:p>
    <w:p w:rsidRPr="000F61AE" w:rsidR="00746A56" w:rsidP="00746A56" w:rsidRDefault="00746A56" w14:paraId="334D6FDA" w14:textId="1262806D">
      <w:pPr>
        <w:jc w:val="both"/>
        <w:rPr>
          <w:rFonts w:ascii="Times New Roman" w:hAnsi="Times New Roman" w:cs="Times New Roman"/>
        </w:rPr>
      </w:pPr>
      <w:r w:rsidRPr="3FECE4C2">
        <w:rPr>
          <w:rFonts w:ascii="Times New Roman" w:hAnsi="Times New Roman" w:cs="Times New Roman"/>
        </w:rPr>
        <w:t xml:space="preserve">Süsteemi valik ja külmamasina tüüp peab olema põhjendatud ja põhinema </w:t>
      </w:r>
      <w:r w:rsidRPr="3FECE4C2" w:rsidR="00E93549">
        <w:rPr>
          <w:rFonts w:ascii="Times New Roman" w:hAnsi="Times New Roman" w:cs="Times New Roman"/>
        </w:rPr>
        <w:t>võrdlus</w:t>
      </w:r>
      <w:r w:rsidRPr="3FECE4C2">
        <w:rPr>
          <w:rFonts w:ascii="Times New Roman" w:hAnsi="Times New Roman" w:cs="Times New Roman"/>
        </w:rPr>
        <w:t>analüüsile.</w:t>
      </w:r>
      <w:r w:rsidRPr="3FECE4C2" w:rsidR="002E031E">
        <w:rPr>
          <w:rFonts w:ascii="Times New Roman" w:hAnsi="Times New Roman" w:cs="Times New Roman"/>
        </w:rPr>
        <w:t xml:space="preserve"> Valik tuleb majanduslikult ja tehniliselt põhjendada.</w:t>
      </w:r>
      <w:r w:rsidRPr="3FECE4C2">
        <w:rPr>
          <w:rFonts w:ascii="Times New Roman" w:hAnsi="Times New Roman" w:cs="Times New Roman"/>
        </w:rPr>
        <w:t xml:space="preserve"> Lõplik </w:t>
      </w:r>
      <w:r w:rsidRPr="3FECE4C2" w:rsidR="002E031E">
        <w:rPr>
          <w:rFonts w:ascii="Times New Roman" w:hAnsi="Times New Roman" w:cs="Times New Roman"/>
        </w:rPr>
        <w:t>lahendus</w:t>
      </w:r>
      <w:r w:rsidRPr="3FECE4C2">
        <w:rPr>
          <w:rFonts w:ascii="Times New Roman" w:hAnsi="Times New Roman" w:cs="Times New Roman"/>
        </w:rPr>
        <w:t xml:space="preserve"> tellijaga kooskõlastada. Oluline on veenduda, et valitud külmamasin </w:t>
      </w:r>
      <w:r w:rsidRPr="3FECE4C2" w:rsidR="003D37EC">
        <w:rPr>
          <w:rFonts w:ascii="Times New Roman" w:hAnsi="Times New Roman" w:cs="Times New Roman"/>
        </w:rPr>
        <w:t xml:space="preserve">on </w:t>
      </w:r>
      <w:r w:rsidRPr="3FECE4C2" w:rsidR="00271FD6">
        <w:rPr>
          <w:rFonts w:ascii="Times New Roman" w:hAnsi="Times New Roman" w:cs="Times New Roman"/>
        </w:rPr>
        <w:t xml:space="preserve">ette nähtud </w:t>
      </w:r>
      <w:r w:rsidRPr="3FECE4C2">
        <w:rPr>
          <w:rFonts w:ascii="Times New Roman" w:hAnsi="Times New Roman" w:cs="Times New Roman"/>
        </w:rPr>
        <w:t>külmas kliimas töötamise</w:t>
      </w:r>
      <w:r w:rsidRPr="3FECE4C2" w:rsidR="00271FD6">
        <w:rPr>
          <w:rFonts w:ascii="Times New Roman" w:hAnsi="Times New Roman" w:cs="Times New Roman"/>
        </w:rPr>
        <w:t>ks</w:t>
      </w:r>
      <w:r w:rsidRPr="3FECE4C2">
        <w:rPr>
          <w:rFonts w:ascii="Times New Roman" w:hAnsi="Times New Roman" w:cs="Times New Roman"/>
        </w:rPr>
        <w:t xml:space="preserve"> tellitud</w:t>
      </w:r>
      <w:r w:rsidRPr="3FECE4C2" w:rsidR="00271FD6">
        <w:rPr>
          <w:rFonts w:ascii="Times New Roman" w:hAnsi="Times New Roman" w:cs="Times New Roman"/>
        </w:rPr>
        <w:t>,</w:t>
      </w:r>
      <w:r w:rsidRPr="3FECE4C2">
        <w:rPr>
          <w:rFonts w:ascii="Times New Roman" w:hAnsi="Times New Roman" w:cs="Times New Roman"/>
        </w:rPr>
        <w:t xml:space="preserve"> </w:t>
      </w:r>
      <w:r w:rsidRPr="3FECE4C2" w:rsidR="00271FD6">
        <w:rPr>
          <w:rFonts w:ascii="Times New Roman" w:hAnsi="Times New Roman" w:cs="Times New Roman"/>
        </w:rPr>
        <w:t xml:space="preserve">paigaldatud </w:t>
      </w:r>
      <w:r w:rsidRPr="3FECE4C2" w:rsidR="00DF202A">
        <w:rPr>
          <w:rFonts w:ascii="Times New Roman" w:hAnsi="Times New Roman" w:cs="Times New Roman"/>
        </w:rPr>
        <w:t xml:space="preserve">ja seadistatud </w:t>
      </w:r>
      <w:r w:rsidRPr="3FECE4C2">
        <w:rPr>
          <w:rFonts w:ascii="Times New Roman" w:hAnsi="Times New Roman" w:cs="Times New Roman"/>
        </w:rPr>
        <w:t xml:space="preserve">sobivas konfiguratsioonis.  </w:t>
      </w:r>
      <w:r w:rsidRPr="3FECE4C2" w:rsidR="00964348">
        <w:rPr>
          <w:rFonts w:ascii="Times New Roman" w:hAnsi="Times New Roman" w:cs="Times New Roman"/>
        </w:rPr>
        <w:t>V</w:t>
      </w:r>
      <w:r w:rsidRPr="3FECE4C2">
        <w:rPr>
          <w:rFonts w:ascii="Times New Roman" w:hAnsi="Times New Roman" w:cs="Times New Roman"/>
        </w:rPr>
        <w:t>abajahutus</w:t>
      </w:r>
      <w:r w:rsidRPr="3FECE4C2" w:rsidR="00964348">
        <w:rPr>
          <w:rFonts w:ascii="Times New Roman" w:hAnsi="Times New Roman" w:cs="Times New Roman"/>
        </w:rPr>
        <w:t xml:space="preserve"> võimekusega süsteem</w:t>
      </w:r>
      <w:r w:rsidRPr="3FECE4C2" w:rsidR="00002E89">
        <w:rPr>
          <w:rFonts w:ascii="Times New Roman" w:hAnsi="Times New Roman" w:cs="Times New Roman"/>
        </w:rPr>
        <w:t>i</w:t>
      </w:r>
      <w:r w:rsidRPr="3FECE4C2">
        <w:rPr>
          <w:rFonts w:ascii="Times New Roman" w:hAnsi="Times New Roman" w:cs="Times New Roman"/>
        </w:rPr>
        <w:t xml:space="preserve"> tuleb projekteerida </w:t>
      </w:r>
      <w:r w:rsidRPr="3FECE4C2" w:rsidR="00002E89">
        <w:rPr>
          <w:rFonts w:ascii="Times New Roman" w:hAnsi="Times New Roman" w:cs="Times New Roman"/>
        </w:rPr>
        <w:t xml:space="preserve">ja </w:t>
      </w:r>
      <w:r w:rsidRPr="3FECE4C2">
        <w:rPr>
          <w:rFonts w:ascii="Times New Roman" w:hAnsi="Times New Roman" w:cs="Times New Roman"/>
        </w:rPr>
        <w:t xml:space="preserve">valida integreeritud vabajahutusega külmamasin. Projekteeritud ja paigaldatud külmamasin peab omama kehtivat EUROVENT sertifikaati (EUROVENT sertifikaadi puudumisel peab projekteerija tõestama, et seadme tehnilises spetsifikatsioonis olevad andmed on tõesed ja valitud seadme väljatrükk on usaldusväärne ning tegu on tellijale parima võimaliku lahendusega). </w:t>
      </w:r>
    </w:p>
    <w:p w:rsidRPr="000F61AE" w:rsidR="00344921" w:rsidP="00746A56" w:rsidRDefault="00746A56" w14:paraId="46EA4ADF" w14:textId="00F7106C">
      <w:pPr>
        <w:jc w:val="both"/>
        <w:rPr>
          <w:rFonts w:ascii="Times New Roman" w:hAnsi="Times New Roman" w:cs="Times New Roman"/>
        </w:rPr>
      </w:pPr>
      <w:r w:rsidRPr="3FECE4C2">
        <w:rPr>
          <w:rFonts w:ascii="Times New Roman" w:hAnsi="Times New Roman" w:cs="Times New Roman"/>
        </w:rPr>
        <w:t>Vesijahutussüsteemi külmamasina valikul peab külmamasina SEER (toodetud jahutusenergia ja elektrienergia suhe</w:t>
      </w:r>
      <w:r w:rsidRPr="3FECE4C2" w:rsidR="00954C23">
        <w:rPr>
          <w:rFonts w:ascii="Times New Roman" w:hAnsi="Times New Roman" w:cs="Times New Roman"/>
        </w:rPr>
        <w:t xml:space="preserve"> jahutushooajal</w:t>
      </w:r>
      <w:r w:rsidRPr="3FECE4C2">
        <w:rPr>
          <w:rFonts w:ascii="Times New Roman" w:hAnsi="Times New Roman" w:cs="Times New Roman"/>
        </w:rPr>
        <w:t xml:space="preserve">) olema arvutatud standardi </w:t>
      </w:r>
      <w:r w:rsidRPr="3FECE4C2" w:rsidR="00874C19">
        <w:rPr>
          <w:rFonts w:ascii="Times New Roman" w:hAnsi="Times New Roman" w:cs="Times New Roman"/>
        </w:rPr>
        <w:t xml:space="preserve">EN14825 </w:t>
      </w:r>
      <w:r w:rsidRPr="3FECE4C2">
        <w:rPr>
          <w:rFonts w:ascii="Times New Roman" w:hAnsi="Times New Roman" w:cs="Times New Roman"/>
        </w:rPr>
        <w:t>järgi ja olema vastavuses Ecodesign regulatsiooni nr. 2016/2281 (</w:t>
      </w:r>
      <w:r w:rsidRPr="3FECE4C2" w:rsidR="005A0F81">
        <w:rPr>
          <w:rFonts w:ascii="Times New Roman" w:hAnsi="Times New Roman" w:cs="Times New Roman"/>
        </w:rPr>
        <w:t>jahutusseadmete jahutuse minimaalne sesoon</w:t>
      </w:r>
      <w:r w:rsidRPr="3FECE4C2" w:rsidR="00277522">
        <w:rPr>
          <w:rFonts w:ascii="Times New Roman" w:hAnsi="Times New Roman" w:cs="Times New Roman"/>
        </w:rPr>
        <w:t>s</w:t>
      </w:r>
      <w:r w:rsidRPr="3FECE4C2" w:rsidR="005A0F81">
        <w:rPr>
          <w:rFonts w:ascii="Times New Roman" w:hAnsi="Times New Roman" w:cs="Times New Roman"/>
        </w:rPr>
        <w:t>e energiatõhusus</w:t>
      </w:r>
      <w:r w:rsidRPr="3FECE4C2" w:rsidR="00277522">
        <w:rPr>
          <w:rFonts w:ascii="Times New Roman" w:hAnsi="Times New Roman" w:cs="Times New Roman"/>
        </w:rPr>
        <w:t>e</w:t>
      </w:r>
      <w:r w:rsidRPr="3FECE4C2" w:rsidR="005A0F81">
        <w:rPr>
          <w:rFonts w:ascii="Times New Roman" w:hAnsi="Times New Roman" w:cs="Times New Roman"/>
        </w:rPr>
        <w:t xml:space="preserve"> </w:t>
      </w:r>
      <w:r w:rsidRPr="3FECE4C2">
        <w:rPr>
          <w:rFonts w:ascii="Times New Roman" w:hAnsi="Times New Roman" w:cs="Times New Roman"/>
        </w:rPr>
        <w:t>nõuded alates 01.2021)</w:t>
      </w:r>
      <w:r w:rsidRPr="3FECE4C2" w:rsidR="00AD3193">
        <w:rPr>
          <w:rFonts w:ascii="Times New Roman" w:hAnsi="Times New Roman" w:cs="Times New Roman"/>
        </w:rPr>
        <w:t xml:space="preserve">. </w:t>
      </w:r>
      <w:r w:rsidRPr="3FECE4C2" w:rsidR="002D0A51">
        <w:rPr>
          <w:rFonts w:ascii="Times New Roman" w:hAnsi="Times New Roman" w:cs="Times New Roman"/>
        </w:rPr>
        <w:t>Hooajaline kasutegur</w:t>
      </w:r>
      <w:r w:rsidRPr="3FECE4C2" w:rsidR="004D71C8">
        <w:rPr>
          <w:rFonts w:ascii="Times New Roman" w:hAnsi="Times New Roman" w:cs="Times New Roman"/>
        </w:rPr>
        <w:t xml:space="preserve"> ja SEER peab olema vähemalt võrdne</w:t>
      </w:r>
      <w:r w:rsidRPr="3FECE4C2" w:rsidR="001B3D8D">
        <w:rPr>
          <w:rFonts w:ascii="Times New Roman" w:hAnsi="Times New Roman" w:cs="Times New Roman"/>
        </w:rPr>
        <w:t xml:space="preserve"> või suurem</w:t>
      </w:r>
      <w:r w:rsidRPr="3FECE4C2" w:rsidR="00AD3193">
        <w:rPr>
          <w:rFonts w:ascii="Times New Roman" w:hAnsi="Times New Roman" w:cs="Times New Roman"/>
        </w:rPr>
        <w:t xml:space="preserve"> alljärgnevas tabelis</w:t>
      </w:r>
      <w:r w:rsidRPr="3FECE4C2" w:rsidR="001B3D8D">
        <w:rPr>
          <w:rFonts w:ascii="Times New Roman" w:hAnsi="Times New Roman" w:cs="Times New Roman"/>
        </w:rPr>
        <w:t xml:space="preserve"> toodu</w:t>
      </w:r>
      <w:r w:rsidRPr="3FECE4C2" w:rsidR="00AC4A48">
        <w:rPr>
          <w:rFonts w:ascii="Times New Roman" w:hAnsi="Times New Roman" w:cs="Times New Roman"/>
        </w:rPr>
        <w:t>ga</w:t>
      </w:r>
      <w:r w:rsidRPr="3FECE4C2" w:rsidR="00AD3193">
        <w:rPr>
          <w:rFonts w:ascii="Times New Roman" w:hAnsi="Times New Roman" w:cs="Times New Roman"/>
        </w:rPr>
        <w:t>.</w:t>
      </w:r>
    </w:p>
    <w:tbl>
      <w:tblPr>
        <w:tblW w:w="0" w:type="auto"/>
        <w:tblCellMar>
          <w:left w:w="0" w:type="dxa"/>
          <w:right w:w="0" w:type="dxa"/>
        </w:tblCellMar>
        <w:tblLook w:val="04A0" w:firstRow="1" w:lastRow="0" w:firstColumn="1" w:lastColumn="0" w:noHBand="0" w:noVBand="1"/>
      </w:tblPr>
      <w:tblGrid>
        <w:gridCol w:w="4668"/>
        <w:gridCol w:w="2977"/>
        <w:gridCol w:w="1407"/>
      </w:tblGrid>
      <w:tr w:rsidRPr="000F61AE" w:rsidR="00344921" w:rsidTr="3FECE4C2" w14:paraId="48562483" w14:textId="77777777">
        <w:tc>
          <w:tcPr>
            <w:tcW w:w="466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25471D7D" w14:textId="77777777">
            <w:pPr>
              <w:jc w:val="both"/>
              <w:rPr>
                <w:rFonts w:ascii="Times New Roman" w:hAnsi="Times New Roman" w:cs="Times New Roman"/>
              </w:rPr>
            </w:pPr>
            <w:r w:rsidRPr="000F61AE">
              <w:rPr>
                <w:rFonts w:ascii="Times New Roman" w:hAnsi="Times New Roman" w:cs="Times New Roman"/>
              </w:rPr>
              <w:t>Jahutussüsteemi tüüp</w:t>
            </w:r>
          </w:p>
        </w:tc>
        <w:tc>
          <w:tcPr>
            <w:tcW w:w="2977" w:type="dxa"/>
            <w:tcBorders>
              <w:top w:val="single" w:color="auto" w:sz="8" w:space="0"/>
              <w:left w:val="nil"/>
              <w:bottom w:val="single" w:color="auto" w:sz="8" w:space="0"/>
              <w:right w:val="single" w:color="auto" w:sz="8" w:space="0"/>
            </w:tcBorders>
            <w:tcMar>
              <w:top w:w="0" w:type="dxa"/>
              <w:left w:w="108" w:type="dxa"/>
              <w:bottom w:w="0" w:type="dxa"/>
              <w:right w:w="108" w:type="dxa"/>
            </w:tcMar>
          </w:tcPr>
          <w:p w:rsidRPr="000F61AE" w:rsidR="00344921" w:rsidRDefault="00344921" w14:paraId="3442FB09" w14:textId="77777777">
            <w:pPr>
              <w:jc w:val="both"/>
              <w:rPr>
                <w:rFonts w:ascii="Times New Roman" w:hAnsi="Times New Roman" w:cs="Times New Roman"/>
              </w:rPr>
            </w:pPr>
            <w:r w:rsidRPr="000F61AE">
              <w:rPr>
                <w:rFonts w:ascii="Times New Roman" w:hAnsi="Times New Roman" w:cs="Times New Roman"/>
              </w:rPr>
              <w:t>Ƞ külmamasina hooajaline kasutegur, %</w:t>
            </w:r>
          </w:p>
        </w:tc>
        <w:tc>
          <w:tcPr>
            <w:tcW w:w="1407" w:type="dxa"/>
            <w:tcBorders>
              <w:top w:val="single" w:color="auto" w:sz="8" w:space="0"/>
              <w:left w:val="nil"/>
              <w:bottom w:val="single" w:color="auto" w:sz="8" w:space="0"/>
              <w:right w:val="single" w:color="auto" w:sz="8" w:space="0"/>
            </w:tcBorders>
          </w:tcPr>
          <w:p w:rsidRPr="000F61AE" w:rsidR="00344921" w:rsidRDefault="00344921" w14:paraId="08A54BB5" w14:textId="77777777">
            <w:pPr>
              <w:jc w:val="both"/>
              <w:rPr>
                <w:rFonts w:ascii="Times New Roman" w:hAnsi="Times New Roman" w:cs="Times New Roman"/>
              </w:rPr>
            </w:pPr>
            <w:r w:rsidRPr="000F61AE">
              <w:rPr>
                <w:rFonts w:ascii="Times New Roman" w:hAnsi="Times New Roman" w:cs="Times New Roman"/>
              </w:rPr>
              <w:t>SEER</w:t>
            </w:r>
          </w:p>
        </w:tc>
      </w:tr>
      <w:tr w:rsidRPr="000F61AE" w:rsidR="00344921" w:rsidTr="3FECE4C2" w14:paraId="0E1C33E7" w14:textId="77777777">
        <w:tc>
          <w:tcPr>
            <w:tcW w:w="466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2BC3938D" w14:textId="77777777">
            <w:pPr>
              <w:jc w:val="both"/>
              <w:rPr>
                <w:rFonts w:ascii="Times New Roman" w:hAnsi="Times New Roman" w:cs="Times New Roman"/>
              </w:rPr>
            </w:pPr>
            <w:r w:rsidRPr="000F61AE">
              <w:rPr>
                <w:rFonts w:ascii="Times New Roman" w:hAnsi="Times New Roman" w:cs="Times New Roman"/>
              </w:rPr>
              <w:t>Õhkjahutusega külmamasin &lt; 400 kW</w:t>
            </w:r>
          </w:p>
        </w:tc>
        <w:tc>
          <w:tcPr>
            <w:tcW w:w="2977" w:type="dxa"/>
            <w:tcBorders>
              <w:top w:val="nil"/>
              <w:left w:val="nil"/>
              <w:bottom w:val="single" w:color="auto" w:sz="8" w:space="0"/>
              <w:right w:val="single" w:color="auto" w:sz="8" w:space="0"/>
            </w:tcBorders>
            <w:tcMar>
              <w:top w:w="0" w:type="dxa"/>
              <w:left w:w="108" w:type="dxa"/>
              <w:bottom w:w="0" w:type="dxa"/>
              <w:right w:w="108" w:type="dxa"/>
            </w:tcMar>
          </w:tcPr>
          <w:p w:rsidRPr="000F61AE" w:rsidR="00344921" w:rsidRDefault="00344921" w14:paraId="09005986" w14:textId="77777777">
            <w:pPr>
              <w:jc w:val="both"/>
              <w:rPr>
                <w:rFonts w:ascii="Times New Roman" w:hAnsi="Times New Roman" w:cs="Times New Roman"/>
              </w:rPr>
            </w:pPr>
            <w:r w:rsidRPr="000F61AE">
              <w:rPr>
                <w:rFonts w:ascii="Times New Roman" w:hAnsi="Times New Roman" w:cs="Times New Roman"/>
              </w:rPr>
              <w:t>161</w:t>
            </w:r>
          </w:p>
        </w:tc>
        <w:tc>
          <w:tcPr>
            <w:tcW w:w="1407" w:type="dxa"/>
            <w:tcBorders>
              <w:top w:val="nil"/>
              <w:left w:val="nil"/>
              <w:bottom w:val="single" w:color="auto" w:sz="8" w:space="0"/>
              <w:right w:val="single" w:color="auto" w:sz="8" w:space="0"/>
            </w:tcBorders>
          </w:tcPr>
          <w:p w:rsidRPr="000F61AE" w:rsidR="00344921" w:rsidRDefault="00344921" w14:paraId="6D77203A" w14:textId="77777777">
            <w:pPr>
              <w:jc w:val="both"/>
              <w:rPr>
                <w:rFonts w:ascii="Times New Roman" w:hAnsi="Times New Roman" w:cs="Times New Roman"/>
              </w:rPr>
            </w:pPr>
            <w:r w:rsidRPr="000F61AE">
              <w:rPr>
                <w:rFonts w:ascii="Times New Roman" w:hAnsi="Times New Roman" w:cs="Times New Roman"/>
              </w:rPr>
              <w:t>4,1</w:t>
            </w:r>
          </w:p>
        </w:tc>
      </w:tr>
      <w:tr w:rsidRPr="000F61AE" w:rsidR="00344921" w:rsidTr="3FECE4C2" w14:paraId="42EE1A38" w14:textId="77777777">
        <w:tc>
          <w:tcPr>
            <w:tcW w:w="466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6AFFEEDF" w14:textId="213DBFD3">
            <w:pPr>
              <w:jc w:val="both"/>
              <w:rPr>
                <w:rFonts w:ascii="Times New Roman" w:hAnsi="Times New Roman" w:cs="Times New Roman"/>
              </w:rPr>
            </w:pPr>
            <w:r w:rsidRPr="3FECE4C2">
              <w:rPr>
                <w:rFonts w:ascii="Times New Roman" w:hAnsi="Times New Roman" w:cs="Times New Roman"/>
              </w:rPr>
              <w:t xml:space="preserve">Õhkjahutusega külmamasin </w:t>
            </w:r>
            <w:r w:rsidRPr="3FECE4C2" w:rsidR="53CBB9DD">
              <w:rPr>
                <w:rFonts w:ascii="Times New Roman" w:hAnsi="Times New Roman" w:cs="Times New Roman"/>
              </w:rPr>
              <w:t>≥</w:t>
            </w:r>
            <w:r w:rsidRPr="3FECE4C2">
              <w:rPr>
                <w:rFonts w:ascii="Times New Roman" w:hAnsi="Times New Roman" w:cs="Times New Roman"/>
              </w:rPr>
              <w:t xml:space="preserve">400 </w:t>
            </w:r>
          </w:p>
        </w:tc>
        <w:tc>
          <w:tcPr>
            <w:tcW w:w="2977" w:type="dxa"/>
            <w:tcBorders>
              <w:top w:val="nil"/>
              <w:left w:val="nil"/>
              <w:bottom w:val="single" w:color="auto" w:sz="8" w:space="0"/>
              <w:right w:val="single" w:color="auto" w:sz="8" w:space="0"/>
            </w:tcBorders>
            <w:tcMar>
              <w:top w:w="0" w:type="dxa"/>
              <w:left w:w="108" w:type="dxa"/>
              <w:bottom w:w="0" w:type="dxa"/>
              <w:right w:w="108" w:type="dxa"/>
            </w:tcMar>
          </w:tcPr>
          <w:p w:rsidRPr="000F61AE" w:rsidR="00344921" w:rsidRDefault="00344921" w14:paraId="777BC590" w14:textId="77777777">
            <w:pPr>
              <w:jc w:val="both"/>
              <w:rPr>
                <w:rFonts w:ascii="Times New Roman" w:hAnsi="Times New Roman" w:cs="Times New Roman"/>
              </w:rPr>
            </w:pPr>
            <w:r w:rsidRPr="000F61AE">
              <w:rPr>
                <w:rFonts w:ascii="Times New Roman" w:hAnsi="Times New Roman" w:cs="Times New Roman"/>
              </w:rPr>
              <w:t>179</w:t>
            </w:r>
          </w:p>
        </w:tc>
        <w:tc>
          <w:tcPr>
            <w:tcW w:w="1407" w:type="dxa"/>
            <w:tcBorders>
              <w:top w:val="nil"/>
              <w:left w:val="nil"/>
              <w:bottom w:val="single" w:color="auto" w:sz="8" w:space="0"/>
              <w:right w:val="single" w:color="auto" w:sz="8" w:space="0"/>
            </w:tcBorders>
          </w:tcPr>
          <w:p w:rsidRPr="000F61AE" w:rsidR="00344921" w:rsidRDefault="00344921" w14:paraId="62571C86" w14:textId="77777777">
            <w:pPr>
              <w:jc w:val="both"/>
              <w:rPr>
                <w:rFonts w:ascii="Times New Roman" w:hAnsi="Times New Roman" w:cs="Times New Roman"/>
              </w:rPr>
            </w:pPr>
            <w:r w:rsidRPr="000F61AE">
              <w:rPr>
                <w:rFonts w:ascii="Times New Roman" w:hAnsi="Times New Roman" w:cs="Times New Roman"/>
              </w:rPr>
              <w:t>4,55</w:t>
            </w:r>
          </w:p>
        </w:tc>
      </w:tr>
      <w:tr w:rsidRPr="000F61AE" w:rsidR="00344921" w:rsidTr="3FECE4C2" w14:paraId="02001ACF" w14:textId="77777777">
        <w:tc>
          <w:tcPr>
            <w:tcW w:w="466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4370B281" w14:textId="77777777">
            <w:pPr>
              <w:jc w:val="both"/>
              <w:rPr>
                <w:rFonts w:ascii="Times New Roman" w:hAnsi="Times New Roman" w:cs="Times New Roman"/>
              </w:rPr>
            </w:pPr>
            <w:r w:rsidRPr="000F61AE">
              <w:rPr>
                <w:rFonts w:ascii="Times New Roman" w:hAnsi="Times New Roman" w:cs="Times New Roman"/>
              </w:rPr>
              <w:t>Vesijahutusega külmamasin &lt; 400 kW</w:t>
            </w:r>
          </w:p>
        </w:tc>
        <w:tc>
          <w:tcPr>
            <w:tcW w:w="2977" w:type="dxa"/>
            <w:tcBorders>
              <w:top w:val="nil"/>
              <w:left w:val="nil"/>
              <w:bottom w:val="single" w:color="auto" w:sz="8" w:space="0"/>
              <w:right w:val="single" w:color="auto" w:sz="8" w:space="0"/>
            </w:tcBorders>
            <w:tcMar>
              <w:top w:w="0" w:type="dxa"/>
              <w:left w:w="108" w:type="dxa"/>
              <w:bottom w:w="0" w:type="dxa"/>
              <w:right w:w="108" w:type="dxa"/>
            </w:tcMar>
          </w:tcPr>
          <w:p w:rsidRPr="000F61AE" w:rsidR="00344921" w:rsidRDefault="00344921" w14:paraId="557CE8BC" w14:textId="77777777">
            <w:pPr>
              <w:jc w:val="both"/>
              <w:rPr>
                <w:rFonts w:ascii="Times New Roman" w:hAnsi="Times New Roman" w:cs="Times New Roman"/>
              </w:rPr>
            </w:pPr>
            <w:r w:rsidRPr="000F61AE">
              <w:rPr>
                <w:rFonts w:ascii="Times New Roman" w:hAnsi="Times New Roman" w:cs="Times New Roman"/>
              </w:rPr>
              <w:t>200</w:t>
            </w:r>
          </w:p>
        </w:tc>
        <w:tc>
          <w:tcPr>
            <w:tcW w:w="1407" w:type="dxa"/>
            <w:tcBorders>
              <w:top w:val="nil"/>
              <w:left w:val="nil"/>
              <w:bottom w:val="single" w:color="auto" w:sz="8" w:space="0"/>
              <w:right w:val="single" w:color="auto" w:sz="8" w:space="0"/>
            </w:tcBorders>
          </w:tcPr>
          <w:p w:rsidRPr="000F61AE" w:rsidR="00344921" w:rsidRDefault="00344921" w14:paraId="33F96763" w14:textId="77777777">
            <w:pPr>
              <w:jc w:val="both"/>
              <w:rPr>
                <w:rFonts w:ascii="Times New Roman" w:hAnsi="Times New Roman" w:cs="Times New Roman"/>
              </w:rPr>
            </w:pPr>
            <w:r w:rsidRPr="000F61AE">
              <w:rPr>
                <w:rFonts w:ascii="Times New Roman" w:hAnsi="Times New Roman" w:cs="Times New Roman"/>
              </w:rPr>
              <w:t>5,2,</w:t>
            </w:r>
          </w:p>
        </w:tc>
      </w:tr>
      <w:tr w:rsidRPr="000F61AE" w:rsidR="00344921" w:rsidTr="3FECE4C2" w14:paraId="61658B2D" w14:textId="77777777">
        <w:tc>
          <w:tcPr>
            <w:tcW w:w="466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59112282" w14:textId="7116D96F">
            <w:pPr>
              <w:jc w:val="both"/>
              <w:rPr>
                <w:rFonts w:ascii="Times New Roman" w:hAnsi="Times New Roman" w:cs="Times New Roman"/>
              </w:rPr>
            </w:pPr>
            <w:r w:rsidRPr="000F61AE">
              <w:rPr>
                <w:rFonts w:ascii="Times New Roman" w:hAnsi="Times New Roman" w:cs="Times New Roman"/>
              </w:rPr>
              <w:t xml:space="preserve">Vesijahutusega külmamasin 400 kuni </w:t>
            </w:r>
            <w:r w:rsidR="0027128D">
              <w:rPr>
                <w:rFonts w:ascii="Times New Roman" w:hAnsi="Times New Roman" w:cs="Times New Roman"/>
              </w:rPr>
              <w:t>&lt;</w:t>
            </w:r>
            <w:r w:rsidRPr="000F61AE">
              <w:rPr>
                <w:rFonts w:ascii="Times New Roman" w:hAnsi="Times New Roman" w:cs="Times New Roman"/>
              </w:rPr>
              <w:t>1500 kW</w:t>
            </w:r>
          </w:p>
        </w:tc>
        <w:tc>
          <w:tcPr>
            <w:tcW w:w="2977" w:type="dxa"/>
            <w:tcBorders>
              <w:top w:val="nil"/>
              <w:left w:val="nil"/>
              <w:bottom w:val="single" w:color="auto" w:sz="8" w:space="0"/>
              <w:right w:val="single" w:color="auto" w:sz="8" w:space="0"/>
            </w:tcBorders>
            <w:tcMar>
              <w:top w:w="0" w:type="dxa"/>
              <w:left w:w="108" w:type="dxa"/>
              <w:bottom w:w="0" w:type="dxa"/>
              <w:right w:w="108" w:type="dxa"/>
            </w:tcMar>
          </w:tcPr>
          <w:p w:rsidRPr="000F61AE" w:rsidR="00344921" w:rsidRDefault="00344921" w14:paraId="0165AE9F" w14:textId="77777777">
            <w:pPr>
              <w:jc w:val="both"/>
              <w:rPr>
                <w:rFonts w:ascii="Times New Roman" w:hAnsi="Times New Roman" w:cs="Times New Roman"/>
              </w:rPr>
            </w:pPr>
            <w:r w:rsidRPr="000F61AE">
              <w:rPr>
                <w:rFonts w:ascii="Times New Roman" w:hAnsi="Times New Roman" w:cs="Times New Roman"/>
              </w:rPr>
              <w:t>252</w:t>
            </w:r>
          </w:p>
        </w:tc>
        <w:tc>
          <w:tcPr>
            <w:tcW w:w="1407" w:type="dxa"/>
            <w:tcBorders>
              <w:top w:val="nil"/>
              <w:left w:val="nil"/>
              <w:bottom w:val="single" w:color="auto" w:sz="8" w:space="0"/>
              <w:right w:val="single" w:color="auto" w:sz="8" w:space="0"/>
            </w:tcBorders>
          </w:tcPr>
          <w:p w:rsidRPr="000F61AE" w:rsidR="00344921" w:rsidRDefault="00344921" w14:paraId="34E8C8A1" w14:textId="77777777">
            <w:pPr>
              <w:jc w:val="both"/>
              <w:rPr>
                <w:rFonts w:ascii="Times New Roman" w:hAnsi="Times New Roman" w:cs="Times New Roman"/>
              </w:rPr>
            </w:pPr>
            <w:r w:rsidRPr="000F61AE">
              <w:rPr>
                <w:rFonts w:ascii="Times New Roman" w:hAnsi="Times New Roman" w:cs="Times New Roman"/>
              </w:rPr>
              <w:t>6,5</w:t>
            </w:r>
          </w:p>
        </w:tc>
      </w:tr>
      <w:tr w:rsidRPr="000F61AE" w:rsidR="00344921" w:rsidTr="3FECE4C2" w14:paraId="4E5EF867" w14:textId="77777777">
        <w:tc>
          <w:tcPr>
            <w:tcW w:w="4668"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F61AE" w:rsidR="00344921" w:rsidRDefault="00344921" w14:paraId="0F9915A7" w14:textId="4222AA24">
            <w:pPr>
              <w:jc w:val="both"/>
              <w:rPr>
                <w:rFonts w:ascii="Times New Roman" w:hAnsi="Times New Roman" w:cs="Times New Roman"/>
              </w:rPr>
            </w:pPr>
            <w:r w:rsidRPr="000F61AE">
              <w:rPr>
                <w:rFonts w:ascii="Times New Roman" w:hAnsi="Times New Roman" w:cs="Times New Roman"/>
              </w:rPr>
              <w:t xml:space="preserve">Vesijahutusega külmamasin </w:t>
            </w:r>
            <w:r w:rsidR="0027128D">
              <w:rPr>
                <w:rFonts w:ascii="Times New Roman" w:hAnsi="Times New Roman" w:cs="Times New Roman"/>
              </w:rPr>
              <w:t>≥</w:t>
            </w:r>
            <w:r w:rsidRPr="000F61AE">
              <w:rPr>
                <w:rFonts w:ascii="Times New Roman" w:hAnsi="Times New Roman" w:cs="Times New Roman"/>
              </w:rPr>
              <w:t xml:space="preserve">1500 </w:t>
            </w:r>
          </w:p>
        </w:tc>
        <w:tc>
          <w:tcPr>
            <w:tcW w:w="2977" w:type="dxa"/>
            <w:tcBorders>
              <w:top w:val="nil"/>
              <w:left w:val="nil"/>
              <w:bottom w:val="single" w:color="auto" w:sz="8" w:space="0"/>
              <w:right w:val="single" w:color="auto" w:sz="8" w:space="0"/>
            </w:tcBorders>
            <w:tcMar>
              <w:top w:w="0" w:type="dxa"/>
              <w:left w:w="108" w:type="dxa"/>
              <w:bottom w:w="0" w:type="dxa"/>
              <w:right w:w="108" w:type="dxa"/>
            </w:tcMar>
          </w:tcPr>
          <w:p w:rsidRPr="000F61AE" w:rsidR="00344921" w:rsidRDefault="002E323E" w14:paraId="7EE070CB" w14:textId="46E5F8C0">
            <w:pPr>
              <w:jc w:val="both"/>
              <w:rPr>
                <w:rFonts w:ascii="Times New Roman" w:hAnsi="Times New Roman" w:cs="Times New Roman"/>
              </w:rPr>
            </w:pPr>
            <w:r w:rsidRPr="000F61AE">
              <w:rPr>
                <w:rFonts w:ascii="Times New Roman" w:hAnsi="Times New Roman" w:cs="Times New Roman"/>
              </w:rPr>
              <w:t>2</w:t>
            </w:r>
            <w:r>
              <w:rPr>
                <w:rFonts w:ascii="Times New Roman" w:hAnsi="Times New Roman" w:cs="Times New Roman"/>
              </w:rPr>
              <w:t>72</w:t>
            </w:r>
          </w:p>
        </w:tc>
        <w:tc>
          <w:tcPr>
            <w:tcW w:w="1407" w:type="dxa"/>
            <w:tcBorders>
              <w:top w:val="nil"/>
              <w:left w:val="nil"/>
              <w:bottom w:val="single" w:color="auto" w:sz="8" w:space="0"/>
              <w:right w:val="single" w:color="auto" w:sz="8" w:space="0"/>
            </w:tcBorders>
          </w:tcPr>
          <w:p w:rsidRPr="000F61AE" w:rsidR="00344921" w:rsidRDefault="00344921" w14:paraId="035426BE" w14:textId="77777777">
            <w:pPr>
              <w:jc w:val="both"/>
              <w:rPr>
                <w:rFonts w:ascii="Times New Roman" w:hAnsi="Times New Roman" w:cs="Times New Roman"/>
              </w:rPr>
            </w:pPr>
            <w:r w:rsidRPr="000F61AE">
              <w:rPr>
                <w:rFonts w:ascii="Times New Roman" w:hAnsi="Times New Roman" w:cs="Times New Roman"/>
              </w:rPr>
              <w:t>7,0</w:t>
            </w:r>
          </w:p>
        </w:tc>
      </w:tr>
    </w:tbl>
    <w:p w:rsidRPr="000F61AE" w:rsidR="00344921" w:rsidP="00344921" w:rsidRDefault="00344921" w14:paraId="2C6C55CC" w14:textId="77777777">
      <w:pPr>
        <w:jc w:val="both"/>
        <w:rPr>
          <w:rFonts w:ascii="Times New Roman" w:hAnsi="Times New Roman" w:cs="Times New Roman"/>
        </w:rPr>
      </w:pPr>
    </w:p>
    <w:p w:rsidRPr="000F61AE" w:rsidR="00344921" w:rsidP="00344921" w:rsidRDefault="00746A56" w14:paraId="3055D2B9" w14:textId="77BEC72B">
      <w:pPr>
        <w:pStyle w:val="NoSpacing"/>
        <w:spacing w:line="276" w:lineRule="auto"/>
        <w:jc w:val="both"/>
        <w:rPr>
          <w:rFonts w:ascii="Times New Roman" w:hAnsi="Times New Roman" w:cs="Times New Roman"/>
        </w:rPr>
      </w:pPr>
      <w:r w:rsidRPr="000F61AE">
        <w:rPr>
          <w:rFonts w:ascii="Times New Roman" w:hAnsi="Times New Roman" w:cs="Times New Roman"/>
        </w:rPr>
        <w:t>Külmamasin peab olema varustatud elektri- ja automaatikakilbiga millel on digitaalne juhtimispaneel. Külmamasin peab olema juhitav ja olulised tööparameetrid peavad olema nähtavad läbi hooneautomaatika (Täpsemad nõuded peatükk 11 „Hooneautomaatika“). Külmamasina kompressorid summaarse elektrilise võimsusega ≥100kW tuleb tarnida koos kompensatsiooni kondensaatoritega ja sagedusmuundurite või pehmekäivititega. Vältimaks müra levikut konstruktsioonidesse, tuleb külmamasin paigaldada spetsiaalsetele vibroalustele.</w:t>
      </w:r>
    </w:p>
    <w:p w:rsidRPr="000F61AE" w:rsidR="00746A56" w:rsidP="00344921" w:rsidRDefault="00746A56" w14:paraId="6CEBBCBF" w14:textId="77777777">
      <w:pPr>
        <w:pStyle w:val="NoSpacing"/>
        <w:spacing w:line="276" w:lineRule="auto"/>
        <w:jc w:val="both"/>
        <w:rPr>
          <w:rFonts w:ascii="Times New Roman" w:hAnsi="Times New Roman" w:cs="Times New Roman"/>
        </w:rPr>
      </w:pPr>
    </w:p>
    <w:p w:rsidRPr="000F61AE" w:rsidR="00746A56" w:rsidP="00746A56" w:rsidRDefault="00746A56" w14:paraId="5FB6C12D" w14:textId="77777777">
      <w:pPr>
        <w:pStyle w:val="NoSpacing"/>
        <w:spacing w:after="240" w:line="276" w:lineRule="auto"/>
        <w:rPr>
          <w:rFonts w:ascii="Times New Roman" w:hAnsi="Times New Roman" w:cs="Times New Roman"/>
          <w:b/>
          <w:bCs/>
          <w:sz w:val="24"/>
          <w:szCs w:val="24"/>
        </w:rPr>
      </w:pPr>
      <w:bookmarkStart w:name="_Hlk80005909" w:id="119"/>
      <w:r w:rsidRPr="000F61AE">
        <w:rPr>
          <w:rFonts w:ascii="Times New Roman" w:hAnsi="Times New Roman" w:cs="Times New Roman"/>
          <w:b/>
          <w:bCs/>
          <w:sz w:val="24"/>
          <w:szCs w:val="24"/>
        </w:rPr>
        <w:t>Vedelikjahuti</w:t>
      </w:r>
    </w:p>
    <w:p w:rsidRPr="000F61AE" w:rsidR="00746A56" w:rsidP="00746A56" w:rsidRDefault="00746A56" w14:paraId="011DC2E7" w14:textId="47EA2511">
      <w:pPr>
        <w:pStyle w:val="NoSpacing"/>
        <w:spacing w:line="276" w:lineRule="auto"/>
        <w:jc w:val="both"/>
        <w:rPr>
          <w:rFonts w:ascii="Times New Roman" w:hAnsi="Times New Roman" w:cs="Times New Roman"/>
        </w:rPr>
      </w:pPr>
      <w:r w:rsidRPr="3FECE4C2">
        <w:rPr>
          <w:rFonts w:ascii="Times New Roman" w:hAnsi="Times New Roman" w:cs="Times New Roman"/>
        </w:rPr>
        <w:t xml:space="preserve">Vedelikjahuti (ingl dry-cooler) </w:t>
      </w:r>
      <w:r w:rsidRPr="3FECE4C2" w:rsidR="00567E5E">
        <w:rPr>
          <w:rFonts w:ascii="Times New Roman" w:hAnsi="Times New Roman" w:cs="Times New Roman"/>
        </w:rPr>
        <w:t xml:space="preserve">peab </w:t>
      </w:r>
      <w:r w:rsidRPr="3FECE4C2">
        <w:rPr>
          <w:rFonts w:ascii="Times New Roman" w:hAnsi="Times New Roman" w:cs="Times New Roman"/>
        </w:rPr>
        <w:t xml:space="preserve">omama kehtivat EUROVENT sertifikaati (EUROVENT sertifikaadi puudumisel peab projekteerija tõestama, et seadme tehnilises spetsifikatsioonis olevad andmed on tõesed ja valitud seadme väljatrükk on usaldusväärne ning tegu on tellijale parima võimaliku lahendusega). Vedelikjahuti müra ei tohi ületada Keskkonnaministri määruse nr 71 „Välisõhus leviva müra normtasemed ja mürataseme mõõtmise, määramise ja hindamise meetodid“ toodud parameetreid. Vedelikjahuti ventilaatorid peavad olema varustatud turvalülititega. Vedelikjahuti ventilaatoreid juhitakse sagedusmuunduri(te)ga. Külmamasina ja vedelikjahuti vaheline torustik on üldjuhul täidetud 35% glükooli </w:t>
      </w:r>
      <w:r w:rsidRPr="3FECE4C2" w:rsidR="00AB4F6C">
        <w:rPr>
          <w:rFonts w:ascii="Times New Roman" w:hAnsi="Times New Roman" w:cs="Times New Roman"/>
        </w:rPr>
        <w:t>vesi</w:t>
      </w:r>
      <w:r w:rsidRPr="3FECE4C2">
        <w:rPr>
          <w:rFonts w:ascii="Times New Roman" w:hAnsi="Times New Roman" w:cs="Times New Roman"/>
        </w:rPr>
        <w:t xml:space="preserve">lahusega. </w:t>
      </w:r>
      <w:r w:rsidRPr="3FECE4C2" w:rsidR="00934AB9">
        <w:rPr>
          <w:rFonts w:ascii="Times New Roman" w:hAnsi="Times New Roman" w:cs="Times New Roman"/>
        </w:rPr>
        <w:t>V</w:t>
      </w:r>
      <w:r w:rsidRPr="3FECE4C2">
        <w:rPr>
          <w:rFonts w:ascii="Times New Roman" w:hAnsi="Times New Roman" w:cs="Times New Roman"/>
        </w:rPr>
        <w:t>abajahutus</w:t>
      </w:r>
      <w:r w:rsidRPr="3FECE4C2" w:rsidR="00934AB9">
        <w:rPr>
          <w:rFonts w:ascii="Times New Roman" w:hAnsi="Times New Roman" w:cs="Times New Roman"/>
        </w:rPr>
        <w:t>e võimekusega süsteemide korral</w:t>
      </w:r>
      <w:r w:rsidRPr="3FECE4C2">
        <w:rPr>
          <w:rFonts w:ascii="Times New Roman" w:hAnsi="Times New Roman" w:cs="Times New Roman"/>
        </w:rPr>
        <w:t xml:space="preserve">, tuleb vedelikjahuti valida lähtuvalt vabajahutuse </w:t>
      </w:r>
      <w:r w:rsidRPr="3FECE4C2" w:rsidR="002E16C7">
        <w:rPr>
          <w:rFonts w:ascii="Times New Roman" w:hAnsi="Times New Roman" w:cs="Times New Roman"/>
        </w:rPr>
        <w:t>ja mehaanilise (kompressor</w:t>
      </w:r>
      <w:r w:rsidRPr="3FECE4C2" w:rsidR="006B1A94">
        <w:rPr>
          <w:rFonts w:ascii="Times New Roman" w:hAnsi="Times New Roman" w:cs="Times New Roman"/>
        </w:rPr>
        <w:t>-</w:t>
      </w:r>
      <w:r w:rsidRPr="3FECE4C2" w:rsidR="002E16C7">
        <w:rPr>
          <w:rFonts w:ascii="Times New Roman" w:hAnsi="Times New Roman" w:cs="Times New Roman"/>
        </w:rPr>
        <w:t>)</w:t>
      </w:r>
      <w:r w:rsidRPr="3FECE4C2" w:rsidR="006B1A94">
        <w:rPr>
          <w:rFonts w:ascii="Times New Roman" w:hAnsi="Times New Roman" w:cs="Times New Roman"/>
        </w:rPr>
        <w:t xml:space="preserve"> jahutusega</w:t>
      </w:r>
      <w:r w:rsidRPr="3FECE4C2" w:rsidR="002E16C7">
        <w:rPr>
          <w:rFonts w:ascii="Times New Roman" w:hAnsi="Times New Roman" w:cs="Times New Roman"/>
        </w:rPr>
        <w:t xml:space="preserve"> protsessi</w:t>
      </w:r>
      <w:r w:rsidRPr="3FECE4C2">
        <w:rPr>
          <w:rFonts w:ascii="Times New Roman" w:hAnsi="Times New Roman" w:cs="Times New Roman"/>
        </w:rPr>
        <w:t xml:space="preserve"> </w:t>
      </w:r>
      <w:r w:rsidRPr="3FECE4C2" w:rsidR="002E16C7">
        <w:rPr>
          <w:rFonts w:ascii="Times New Roman" w:hAnsi="Times New Roman" w:cs="Times New Roman"/>
        </w:rPr>
        <w:t>jahutus</w:t>
      </w:r>
      <w:r w:rsidRPr="3FECE4C2">
        <w:rPr>
          <w:rFonts w:ascii="Times New Roman" w:hAnsi="Times New Roman" w:cs="Times New Roman"/>
        </w:rPr>
        <w:t>võimsustest lähtuvalt</w:t>
      </w:r>
      <w:bookmarkStart w:name="_Hlk11678953" w:id="120"/>
      <w:r w:rsidRPr="3FECE4C2">
        <w:rPr>
          <w:rFonts w:ascii="Times New Roman" w:hAnsi="Times New Roman" w:cs="Times New Roman"/>
        </w:rPr>
        <w:t>.</w:t>
      </w:r>
      <w:bookmarkEnd w:id="120"/>
    </w:p>
    <w:p w:rsidRPr="000F61AE" w:rsidR="00746A56" w:rsidP="00746A56" w:rsidRDefault="00746A56" w14:paraId="6DCACC71" w14:textId="77777777">
      <w:pPr>
        <w:pStyle w:val="NoSpacing"/>
        <w:spacing w:line="276" w:lineRule="auto"/>
        <w:rPr>
          <w:rFonts w:ascii="Times New Roman" w:hAnsi="Times New Roman" w:cs="Times New Roman"/>
        </w:rPr>
      </w:pPr>
    </w:p>
    <w:p w:rsidRPr="000F61AE" w:rsidR="00746A56" w:rsidP="00746A56" w:rsidRDefault="00746A56" w14:paraId="1811F18E" w14:textId="7C9CC840">
      <w:pPr>
        <w:pStyle w:val="NoSpacing"/>
        <w:spacing w:after="240" w:line="276" w:lineRule="auto"/>
        <w:rPr>
          <w:rFonts w:ascii="Times New Roman" w:hAnsi="Times New Roman" w:cs="Times New Roman"/>
          <w:b/>
          <w:bCs/>
          <w:sz w:val="24"/>
          <w:szCs w:val="24"/>
        </w:rPr>
      </w:pPr>
      <w:r w:rsidRPr="000F61AE">
        <w:rPr>
          <w:rFonts w:ascii="Times New Roman" w:hAnsi="Times New Roman" w:cs="Times New Roman"/>
          <w:b/>
          <w:bCs/>
          <w:sz w:val="24"/>
          <w:szCs w:val="24"/>
        </w:rPr>
        <w:t>Otseaurustusega jahutussüsteem (nn multisplit ja VRV</w:t>
      </w:r>
      <w:r w:rsidR="006726BC">
        <w:rPr>
          <w:rFonts w:ascii="Times New Roman" w:hAnsi="Times New Roman" w:cs="Times New Roman"/>
          <w:b/>
          <w:bCs/>
          <w:sz w:val="24"/>
          <w:szCs w:val="24"/>
        </w:rPr>
        <w:t>/</w:t>
      </w:r>
      <w:r w:rsidRPr="000F61AE">
        <w:rPr>
          <w:rFonts w:ascii="Times New Roman" w:hAnsi="Times New Roman" w:cs="Times New Roman"/>
          <w:b/>
          <w:bCs/>
          <w:sz w:val="24"/>
          <w:szCs w:val="24"/>
        </w:rPr>
        <w:t>VRF)</w:t>
      </w:r>
    </w:p>
    <w:p w:rsidRPr="000F61AE" w:rsidR="00746A56" w:rsidP="00746A56" w:rsidRDefault="00746A56" w14:paraId="036CA630" w14:textId="4D49AF11">
      <w:pPr>
        <w:pStyle w:val="NoSpacing"/>
        <w:spacing w:line="276" w:lineRule="auto"/>
        <w:jc w:val="both"/>
        <w:rPr>
          <w:rFonts w:ascii="Times New Roman" w:hAnsi="Times New Roman" w:cs="Times New Roman"/>
        </w:rPr>
      </w:pPr>
      <w:r w:rsidRPr="3FECE4C2">
        <w:rPr>
          <w:rFonts w:ascii="Times New Roman" w:hAnsi="Times New Roman" w:cs="Times New Roman"/>
        </w:rPr>
        <w:t xml:space="preserve">Autonoomsete multisplit- või VRV/VRF jahutussüsteemide kasutamine on otstarbekas, eelkõige kui jahutuskoormus on madal ning vesijahutusega jahutussüsteem ei ole </w:t>
      </w:r>
      <w:r w:rsidRPr="044FE391" w:rsidR="00845313">
        <w:rPr>
          <w:rFonts w:ascii="Times New Roman" w:hAnsi="Times New Roman" w:cs="Times New Roman"/>
        </w:rPr>
        <w:t xml:space="preserve">majanduslikult ja tehniliselt </w:t>
      </w:r>
      <w:r w:rsidRPr="3FECE4C2">
        <w:rPr>
          <w:rFonts w:ascii="Times New Roman" w:hAnsi="Times New Roman" w:cs="Times New Roman"/>
        </w:rPr>
        <w:t xml:space="preserve">põhjendatud.  Otseaurustusega jahutussüsteemi valikul tuleb erilist tähelepanu pöörata jahutussüsteemi </w:t>
      </w:r>
      <w:r w:rsidRPr="044FE391" w:rsidR="00733D3F">
        <w:rPr>
          <w:rFonts w:ascii="Times New Roman" w:hAnsi="Times New Roman" w:cs="Times New Roman"/>
        </w:rPr>
        <w:t xml:space="preserve">külmaine </w:t>
      </w:r>
      <w:r w:rsidRPr="3FECE4C2">
        <w:rPr>
          <w:rFonts w:ascii="Times New Roman" w:hAnsi="Times New Roman" w:cs="Times New Roman"/>
        </w:rPr>
        <w:t xml:space="preserve">keskkonnamõjule ja hoone kasutajate ohutusele. Eelistada tuleb keskkonnale ohutuid </w:t>
      </w:r>
      <w:r w:rsidRPr="044FE391" w:rsidR="4CC92016">
        <w:rPr>
          <w:rFonts w:ascii="Times New Roman" w:hAnsi="Times New Roman" w:cs="Times New Roman"/>
        </w:rPr>
        <w:t>külmaineid</w:t>
      </w:r>
      <w:r w:rsidRPr="3FECE4C2">
        <w:rPr>
          <w:rFonts w:ascii="Times New Roman" w:hAnsi="Times New Roman" w:cs="Times New Roman"/>
        </w:rPr>
        <w:t xml:space="preserve">, (kasutada </w:t>
      </w:r>
      <w:r w:rsidRPr="044FE391" w:rsidR="000D0B41">
        <w:rPr>
          <w:rFonts w:ascii="Times New Roman" w:hAnsi="Times New Roman" w:cs="Times New Roman"/>
        </w:rPr>
        <w:t>külmaineid</w:t>
      </w:r>
      <w:r w:rsidRPr="3FECE4C2">
        <w:rPr>
          <w:rFonts w:ascii="Times New Roman" w:hAnsi="Times New Roman" w:cs="Times New Roman"/>
        </w:rPr>
        <w:t>, mille keelustamine ei ole lähiaastatel plaanis). Üldjuhul eelistada inverterkompressoriga seadmeid</w:t>
      </w:r>
      <w:r w:rsidRPr="044FE391" w:rsidR="140DCF85">
        <w:rPr>
          <w:rFonts w:ascii="Times New Roman" w:hAnsi="Times New Roman" w:cs="Times New Roman"/>
        </w:rPr>
        <w:t xml:space="preserve"> (sujuva juhtimisega)</w:t>
      </w:r>
      <w:r w:rsidRPr="3FECE4C2">
        <w:rPr>
          <w:rFonts w:ascii="Times New Roman" w:hAnsi="Times New Roman" w:cs="Times New Roman"/>
        </w:rPr>
        <w:t>. Lähtuvalt võimalikust tuleviku muutmisvajadusest tuleb süsteemi projekteerimisel valid</w:t>
      </w:r>
      <w:r w:rsidRPr="044FE391" w:rsidR="003C1249">
        <w:rPr>
          <w:rFonts w:ascii="Times New Roman" w:hAnsi="Times New Roman" w:cs="Times New Roman"/>
        </w:rPr>
        <w:t>a</w:t>
      </w:r>
      <w:r w:rsidRPr="3FECE4C2">
        <w:rPr>
          <w:rFonts w:ascii="Times New Roman" w:hAnsi="Times New Roman" w:cs="Times New Roman"/>
        </w:rPr>
        <w:t xml:space="preserve"> optimaalne süsteemi välisosa, millele on võimalik lisada siseosasid, mistõttu piiripealne seadmete valik, kus puudub võimalus lisada hilisemalt siseosasid, ei ole lubatud (üledimensioneerimine sõltub hoonest ja täpsustatakse projekteerimisel). Süsteemi siseosade valikul aurustumistemperatuur valida lähtuvalt ruumi tüübist ja  sisekliimast, kuid tavaruumidel ei tohi olla väiksem kui +6°C. Süsteem valida ja seadistada selliselt, et aurustumistemperatuur hoitakse maksimaalselt kõrgel lähtuvalt ruumide jahutusvajadusest ja välisõhu temperatuurist.</w:t>
      </w:r>
    </w:p>
    <w:p w:rsidRPr="000F61AE" w:rsidR="00746A56" w:rsidP="00746A56" w:rsidRDefault="00746A56" w14:paraId="7A302B7E" w14:textId="492080BF">
      <w:pPr>
        <w:pStyle w:val="NoSpacing"/>
        <w:spacing w:line="276" w:lineRule="auto"/>
        <w:jc w:val="both"/>
        <w:rPr>
          <w:rFonts w:ascii="Times New Roman" w:hAnsi="Times New Roman" w:cs="Times New Roman"/>
        </w:rPr>
      </w:pPr>
      <w:r w:rsidRPr="3FECE4C2">
        <w:rPr>
          <w:rFonts w:ascii="Times New Roman" w:hAnsi="Times New Roman" w:cs="Times New Roman"/>
        </w:rPr>
        <w:t>Otseaurustusega jahutusseadmed peavad omama kehtivat EUROVENT sertifikaati (EUROVENT sertifikaadi puudumisel peab projekteerija tõestama, et seadme tehnilises spetsifikatsioonis olevad andmed on tõesed ja valitud seadme väljatrükk on usaldusväärne ning tegu on tellijale parima võimaliku lahendusega) ning valitud seadmete SEER peab olema vastavuses vesijahutussüsteemi näitajatega.</w:t>
      </w:r>
    </w:p>
    <w:p w:rsidRPr="000F61AE" w:rsidR="00746A56" w:rsidP="00746A56" w:rsidRDefault="00746A56" w14:paraId="449E5580" w14:textId="77777777">
      <w:pPr>
        <w:pStyle w:val="NoSpacing"/>
        <w:spacing w:line="276" w:lineRule="auto"/>
        <w:jc w:val="both"/>
        <w:rPr>
          <w:rFonts w:ascii="Times New Roman" w:hAnsi="Times New Roman" w:cs="Times New Roman"/>
        </w:rPr>
      </w:pPr>
    </w:p>
    <w:p w:rsidRPr="000F61AE" w:rsidR="00746A56" w:rsidP="00746A56" w:rsidRDefault="00746A56" w14:paraId="0942E5F9" w14:textId="3FBD552A">
      <w:pPr>
        <w:pStyle w:val="NoSpacing"/>
        <w:spacing w:after="120" w:line="276" w:lineRule="auto"/>
        <w:jc w:val="both"/>
        <w:rPr>
          <w:rFonts w:ascii="Times New Roman" w:hAnsi="Times New Roman" w:cs="Times New Roman"/>
        </w:rPr>
      </w:pPr>
      <w:r w:rsidRPr="3FECE4C2">
        <w:rPr>
          <w:rFonts w:ascii="Times New Roman" w:hAnsi="Times New Roman" w:cs="Times New Roman"/>
        </w:rPr>
        <w:t xml:space="preserve">Inimeste pideva viibimisega ruumis tuleb jahutusseadmete siseosade nimivõimsus arvestada </w:t>
      </w:r>
      <w:r w:rsidRPr="3FECE4C2" w:rsidR="00F855A3">
        <w:rPr>
          <w:rFonts w:ascii="Times New Roman" w:hAnsi="Times New Roman" w:cs="Times New Roman"/>
        </w:rPr>
        <w:t xml:space="preserve">ventilaatori </w:t>
      </w:r>
      <w:r w:rsidRPr="3FECE4C2">
        <w:rPr>
          <w:rFonts w:ascii="Times New Roman" w:hAnsi="Times New Roman" w:cs="Times New Roman"/>
        </w:rPr>
        <w:t>keskmisel kiirusel ja sel juhul ei tohi siseosade müratase koos hoone üldventilatsiooniga ületada 35 dB(A). 3-toru VRV süsteemi paigaldamisel tuleb jälgida, et ühendusboks ei paikneks elu- või tööruumis.</w:t>
      </w:r>
    </w:p>
    <w:p w:rsidRPr="000F61AE" w:rsidR="00746A56" w:rsidP="00746A56" w:rsidRDefault="00746A56" w14:paraId="6A2B601A" w14:textId="2F104517">
      <w:pPr>
        <w:pStyle w:val="NoSpacing"/>
        <w:spacing w:after="120" w:line="276" w:lineRule="auto"/>
        <w:jc w:val="both"/>
        <w:rPr>
          <w:rFonts w:ascii="Times New Roman" w:hAnsi="Times New Roman" w:cs="Times New Roman"/>
        </w:rPr>
      </w:pPr>
      <w:r w:rsidRPr="3FECE4C2">
        <w:rPr>
          <w:rFonts w:ascii="Times New Roman" w:hAnsi="Times New Roman" w:cs="Times New Roman"/>
        </w:rPr>
        <w:t>S</w:t>
      </w:r>
      <w:r w:rsidRPr="3FECE4C2" w:rsidR="3C2FB85C">
        <w:rPr>
          <w:rFonts w:ascii="Times New Roman" w:hAnsi="Times New Roman" w:cs="Times New Roman"/>
        </w:rPr>
        <w:t xml:space="preserve">iseosade </w:t>
      </w:r>
      <w:r w:rsidRPr="3FECE4C2">
        <w:rPr>
          <w:rFonts w:ascii="Times New Roman" w:hAnsi="Times New Roman" w:cs="Times New Roman"/>
        </w:rPr>
        <w:t xml:space="preserve"> kondensaadi äravool peab olema võimalusel isevoolne. Selle paigaldamisel tuleb kasutada jäika, vajaliku kaldega monteeritud plastmasstoru. </w:t>
      </w:r>
    </w:p>
    <w:p w:rsidRPr="000F61AE" w:rsidR="00746A56" w:rsidP="00746A56" w:rsidRDefault="00746A56" w14:paraId="1D12A92D" w14:textId="1E37545B">
      <w:pPr>
        <w:pStyle w:val="NoSpacing"/>
        <w:spacing w:line="276" w:lineRule="auto"/>
        <w:jc w:val="both"/>
        <w:rPr>
          <w:rFonts w:ascii="Times New Roman" w:hAnsi="Times New Roman" w:cs="Times New Roman"/>
        </w:rPr>
      </w:pPr>
      <w:r w:rsidRPr="000F61AE">
        <w:rPr>
          <w:rFonts w:ascii="Times New Roman" w:hAnsi="Times New Roman" w:cs="Times New Roman"/>
        </w:rPr>
        <w:t xml:space="preserve">Kõik ühendused üldkanalisatsiooni tuleb teha hooldusvaba (membraan, pall vms) haisuluku kaudu. Pärast kondensaaditorustike väljaehitamist tuleb </w:t>
      </w:r>
      <w:r w:rsidR="006B6CC5">
        <w:rPr>
          <w:rFonts w:ascii="Times New Roman" w:hAnsi="Times New Roman" w:cs="Times New Roman"/>
        </w:rPr>
        <w:t>torustike süsteemi</w:t>
      </w:r>
      <w:r w:rsidR="00EB5912">
        <w:rPr>
          <w:rFonts w:ascii="Times New Roman" w:hAnsi="Times New Roman" w:cs="Times New Roman"/>
        </w:rPr>
        <w:t xml:space="preserve"> veepidavust</w:t>
      </w:r>
      <w:r w:rsidRPr="000F61AE">
        <w:rPr>
          <w:rFonts w:ascii="Times New Roman" w:hAnsi="Times New Roman" w:cs="Times New Roman"/>
        </w:rPr>
        <w:t xml:space="preserve"> katsetada.</w:t>
      </w:r>
    </w:p>
    <w:p w:rsidRPr="000F61AE" w:rsidR="00344921" w:rsidP="00344921" w:rsidRDefault="00344921" w14:paraId="52997E11" w14:textId="092ACED3">
      <w:pPr>
        <w:pStyle w:val="Heading3"/>
        <w:rPr>
          <w:rFonts w:cs="Times New Roman"/>
        </w:rPr>
      </w:pPr>
      <w:bookmarkStart w:name="_Toc28854458" w:id="121"/>
      <w:bookmarkStart w:name="_Toc28855135" w:id="122"/>
      <w:bookmarkStart w:name="_Toc28855352" w:id="123"/>
      <w:bookmarkStart w:name="_Toc28855780" w:id="124"/>
      <w:bookmarkStart w:name="_Toc28856015" w:id="125"/>
      <w:bookmarkStart w:name="_Toc28858675" w:id="126"/>
      <w:bookmarkStart w:name="_Toc28859078" w:id="127"/>
      <w:bookmarkStart w:name="_Toc28859929" w:id="128"/>
      <w:bookmarkStart w:name="_Toc28860161" w:id="129"/>
      <w:bookmarkStart w:name="_Toc28860539" w:id="130"/>
      <w:bookmarkStart w:name="_Toc28870934" w:id="131"/>
      <w:bookmarkStart w:name="_Toc28871141" w:id="132"/>
      <w:bookmarkStart w:name="_Toc28871348" w:id="133"/>
      <w:bookmarkStart w:name="_Toc28871555" w:id="134"/>
      <w:bookmarkStart w:name="_Toc28871762" w:id="135"/>
      <w:bookmarkStart w:name="_Toc28871969" w:id="136"/>
      <w:bookmarkStart w:name="_Toc28872205" w:id="137"/>
      <w:bookmarkStart w:name="_Toc28872963" w:id="138"/>
      <w:bookmarkStart w:name="_Toc28873427" w:id="139"/>
      <w:bookmarkStart w:name="_Toc28873636" w:id="140"/>
      <w:bookmarkStart w:name="_Toc28874431" w:id="141"/>
      <w:bookmarkStart w:name="_Toc28953921" w:id="142"/>
      <w:bookmarkStart w:name="_Toc28954128" w:id="143"/>
      <w:bookmarkStart w:name="_Toc28954581" w:id="144"/>
      <w:bookmarkStart w:name="_Toc28954788" w:id="145"/>
      <w:bookmarkStart w:name="_Toc52186862" w:id="146"/>
      <w:bookmarkStart w:name="_Toc56684536" w:id="147"/>
      <w:bookmarkStart w:name="_Toc63411606" w:id="148"/>
      <w:bookmarkStart w:name="_Toc69905801" w:id="149"/>
      <w:bookmarkStart w:name="_Toc81401930" w:id="150"/>
      <w:bookmarkEnd w:id="119"/>
      <w:r w:rsidRPr="000F61AE">
        <w:rPr>
          <w:rFonts w:cs="Times New Roman"/>
        </w:rPr>
        <w:t>5.3.3</w:t>
      </w:r>
      <w:r w:rsidRPr="000F61AE">
        <w:rPr>
          <w:rFonts w:cs="Times New Roman"/>
        </w:rPr>
        <w:tab/>
      </w:r>
      <w:r w:rsidRPr="000F61AE">
        <w:rPr>
          <w:rFonts w:cs="Times New Roman"/>
        </w:rPr>
        <w:t xml:space="preserve">Kohtjahutus (otseaurustusega </w:t>
      </w:r>
      <w:r w:rsidRPr="000F61AE">
        <w:rPr>
          <w:rFonts w:cs="Times New Roman"/>
          <w:i/>
          <w:iCs/>
        </w:rPr>
        <w:t>split</w:t>
      </w:r>
      <w:r w:rsidRPr="000F61AE">
        <w:rPr>
          <w:rFonts w:cs="Times New Roman"/>
        </w:rPr>
        <w:t>-süsteem)</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Pr="000F61AE" w:rsidR="00746A56" w:rsidRDefault="00746A56" w14:paraId="74D8FDA2" w14:textId="0EE3325C">
      <w:pPr>
        <w:pStyle w:val="NoSpacing"/>
        <w:spacing w:line="276" w:lineRule="auto"/>
        <w:jc w:val="both"/>
        <w:rPr>
          <w:rFonts w:ascii="Times New Roman" w:hAnsi="Times New Roman" w:cs="Times New Roman"/>
        </w:rPr>
      </w:pPr>
      <w:bookmarkStart w:name="_Toc278195483" w:id="151"/>
      <w:bookmarkStart w:name="_Toc28854459" w:id="152"/>
      <w:bookmarkStart w:name="_Toc28855136" w:id="153"/>
      <w:bookmarkStart w:name="_Toc28855353" w:id="154"/>
      <w:bookmarkStart w:name="_Toc28855781" w:id="155"/>
      <w:bookmarkStart w:name="_Toc28856016" w:id="156"/>
      <w:bookmarkStart w:name="_Toc28858676" w:id="157"/>
      <w:bookmarkStart w:name="_Toc28859079" w:id="158"/>
      <w:bookmarkStart w:name="_Toc28859930" w:id="159"/>
      <w:bookmarkStart w:name="_Toc28860162" w:id="160"/>
      <w:bookmarkStart w:name="_Toc28860540" w:id="161"/>
      <w:bookmarkStart w:name="_Toc28870935" w:id="162"/>
      <w:bookmarkStart w:name="_Toc28871142" w:id="163"/>
      <w:bookmarkStart w:name="_Toc28871349" w:id="164"/>
      <w:bookmarkStart w:name="_Toc28871556" w:id="165"/>
      <w:bookmarkStart w:name="_Toc28871763" w:id="166"/>
      <w:bookmarkStart w:name="_Toc28871970" w:id="167"/>
      <w:bookmarkStart w:name="_Toc28872206" w:id="168"/>
      <w:bookmarkStart w:name="_Toc28872964" w:id="169"/>
      <w:bookmarkStart w:name="_Toc28873428" w:id="170"/>
      <w:bookmarkStart w:name="_Toc28873637" w:id="171"/>
      <w:bookmarkStart w:name="_Toc28874432" w:id="172"/>
      <w:bookmarkStart w:name="_Toc28953922" w:id="173"/>
      <w:bookmarkStart w:name="_Toc28954129" w:id="174"/>
      <w:bookmarkStart w:name="_Toc28954582" w:id="175"/>
      <w:bookmarkStart w:name="_Toc28954789" w:id="176"/>
      <w:bookmarkStart w:name="_Toc52186863" w:id="177"/>
      <w:bookmarkStart w:name="_Toc56684537" w:id="178"/>
      <w:bookmarkStart w:name="_Toc63411607" w:id="179"/>
      <w:bookmarkStart w:name="_Toc69905802" w:id="180"/>
      <w:r w:rsidRPr="5464FF47">
        <w:rPr>
          <w:rFonts w:ascii="Times New Roman" w:hAnsi="Times New Roman" w:cs="Times New Roman"/>
        </w:rPr>
        <w:t xml:space="preserve">Autonoomsete </w:t>
      </w:r>
      <w:r w:rsidRPr="5464FF47">
        <w:rPr>
          <w:rFonts w:ascii="Times New Roman" w:hAnsi="Times New Roman" w:cs="Times New Roman"/>
          <w:i/>
          <w:iCs/>
        </w:rPr>
        <w:t>split</w:t>
      </w:r>
      <w:r w:rsidRPr="5464FF47">
        <w:rPr>
          <w:rFonts w:ascii="Times New Roman" w:hAnsi="Times New Roman" w:cs="Times New Roman"/>
        </w:rPr>
        <w:t xml:space="preserve">-jahutussüsteemide kasutamine on otstarbekas, kui jahutamist vajavad ainult üksikud ruumid (nõrkvooluruum, arvutiklass, UPS-i ruum, peakilbiruum ja arhiiviruum). </w:t>
      </w:r>
      <w:r w:rsidRPr="5464FF47" w:rsidR="005F52C5">
        <w:rPr>
          <w:rFonts w:ascii="Times New Roman" w:hAnsi="Times New Roman" w:cs="Times New Roman"/>
        </w:rPr>
        <w:t>T</w:t>
      </w:r>
      <w:r w:rsidRPr="5464FF47">
        <w:rPr>
          <w:rFonts w:ascii="Times New Roman" w:hAnsi="Times New Roman" w:cs="Times New Roman"/>
        </w:rPr>
        <w:t>uleb kasutada inverter tüüpi õhk-õhk soojuspumpa, mis omab EUROVENT sertifikaati ja on vähemalt A++ energiaklassi</w:t>
      </w:r>
      <w:r w:rsidRPr="5464FF47" w:rsidR="787722BC">
        <w:rPr>
          <w:rFonts w:ascii="Times New Roman" w:hAnsi="Times New Roman" w:cs="Times New Roman"/>
        </w:rPr>
        <w:t xml:space="preserve"> </w:t>
      </w:r>
      <w:r w:rsidRPr="5464FF47" w:rsidR="4038D3EF">
        <w:rPr>
          <w:rFonts w:ascii="Times New Roman" w:hAnsi="Times New Roman" w:cs="Times New Roman"/>
        </w:rPr>
        <w:t>(EUROVENT sertifikaadi puudumisel peab projekteerija tõestama, et seadme tehnilises spetsifikatsioonis olevad andmed on tõesed ja valitud seadme väljatrükk on usaldusväärne ning tegu on tellijale parima võimaliku lahendusega).</w:t>
      </w:r>
    </w:p>
    <w:p w:rsidRPr="000F61AE" w:rsidR="00746A56" w:rsidP="00746A56" w:rsidRDefault="00746A56" w14:paraId="4387214B" w14:textId="1BF89D70">
      <w:pPr>
        <w:pStyle w:val="NoSpacing"/>
        <w:spacing w:line="276" w:lineRule="auto"/>
        <w:jc w:val="both"/>
        <w:rPr>
          <w:rFonts w:ascii="Times New Roman" w:hAnsi="Times New Roman" w:cs="Times New Roman"/>
        </w:rPr>
      </w:pPr>
      <w:r w:rsidRPr="5464FF47">
        <w:rPr>
          <w:rFonts w:ascii="Times New Roman" w:hAnsi="Times New Roman" w:cs="Times New Roman"/>
        </w:rPr>
        <w:t xml:space="preserve">Inimeste pideva viibimisega ruumis tuleb jahutusseadmete siseosade nimivõimsus arvestada </w:t>
      </w:r>
      <w:r w:rsidRPr="5464FF47" w:rsidR="00834666">
        <w:rPr>
          <w:rFonts w:ascii="Times New Roman" w:hAnsi="Times New Roman" w:cs="Times New Roman"/>
        </w:rPr>
        <w:t>vent</w:t>
      </w:r>
      <w:r w:rsidRPr="5464FF47" w:rsidR="00D8098F">
        <w:rPr>
          <w:rFonts w:ascii="Times New Roman" w:hAnsi="Times New Roman" w:cs="Times New Roman"/>
        </w:rPr>
        <w:t xml:space="preserve">ilaatori </w:t>
      </w:r>
      <w:r w:rsidRPr="5464FF47">
        <w:rPr>
          <w:rFonts w:ascii="Times New Roman" w:hAnsi="Times New Roman" w:cs="Times New Roman"/>
        </w:rPr>
        <w:t xml:space="preserve">keskmisel kiirusel ja sel juhul ei tohi siseosade müratase koos hoone üldventilatsiooniga ületada 35 dB(A). Tehnilisi ruume teenindavad </w:t>
      </w:r>
      <w:r w:rsidRPr="5464FF47">
        <w:rPr>
          <w:rFonts w:ascii="Times New Roman" w:hAnsi="Times New Roman" w:cs="Times New Roman"/>
          <w:i/>
          <w:iCs/>
        </w:rPr>
        <w:t>splitid</w:t>
      </w:r>
      <w:r w:rsidRPr="5464FF47">
        <w:rPr>
          <w:rFonts w:ascii="Times New Roman" w:hAnsi="Times New Roman" w:cs="Times New Roman"/>
        </w:rPr>
        <w:t xml:space="preserve"> peavad töötama välisõhutemperatuuri</w:t>
      </w:r>
      <w:r w:rsidRPr="5464FF47" w:rsidR="00EC7717">
        <w:rPr>
          <w:rFonts w:ascii="Times New Roman" w:hAnsi="Times New Roman" w:cs="Times New Roman"/>
        </w:rPr>
        <w:t>del</w:t>
      </w:r>
      <w:r w:rsidRPr="5464FF47">
        <w:rPr>
          <w:rFonts w:ascii="Times New Roman" w:hAnsi="Times New Roman" w:cs="Times New Roman"/>
        </w:rPr>
        <w:t xml:space="preserve"> -15 ⁰C - +35 ⁰C, kusjuures siseõhutemperatuur ei tohi tõusta kõrgemaks kui +24</w:t>
      </w:r>
      <w:r w:rsidRPr="5464FF47" w:rsidR="00194AB5">
        <w:rPr>
          <w:rFonts w:ascii="Times New Roman" w:hAnsi="Times New Roman" w:cs="Times New Roman"/>
        </w:rPr>
        <w:t xml:space="preserve"> </w:t>
      </w:r>
      <w:r w:rsidRPr="5464FF47">
        <w:rPr>
          <w:rFonts w:ascii="Times New Roman" w:hAnsi="Times New Roman" w:cs="Times New Roman"/>
        </w:rPr>
        <w:t>⁰C. Kriitilistel ruumidel</w:t>
      </w:r>
      <w:r w:rsidRPr="5464FF47" w:rsidR="3188B161">
        <w:rPr>
          <w:rFonts w:ascii="Times New Roman" w:hAnsi="Times New Roman" w:cs="Times New Roman"/>
        </w:rPr>
        <w:t xml:space="preserve"> (arhiivi-, labori-, jne ruumid)</w:t>
      </w:r>
      <w:r w:rsidRPr="5464FF47">
        <w:rPr>
          <w:rFonts w:ascii="Times New Roman" w:hAnsi="Times New Roman" w:cs="Times New Roman"/>
        </w:rPr>
        <w:t xml:space="preserve"> tuleb ette näha jahutusvalmidus ka madalamatel välisõhutemperatuuridel (nt jahutamine välisõhuga vms).</w:t>
      </w:r>
    </w:p>
    <w:p w:rsidRPr="000F61AE" w:rsidR="00746A56" w:rsidP="00746A56" w:rsidRDefault="00746A56" w14:paraId="32151463" w14:textId="2BBC8AB6">
      <w:pPr>
        <w:pStyle w:val="NoSpacing"/>
        <w:spacing w:after="120" w:line="276" w:lineRule="auto"/>
        <w:jc w:val="both"/>
        <w:rPr>
          <w:rFonts w:ascii="Times New Roman" w:hAnsi="Times New Roman" w:cs="Times New Roman"/>
        </w:rPr>
      </w:pPr>
      <w:r w:rsidRPr="000F61AE">
        <w:rPr>
          <w:rFonts w:ascii="Times New Roman" w:hAnsi="Times New Roman" w:cs="Times New Roman"/>
          <w:i/>
          <w:iCs/>
        </w:rPr>
        <w:t>Split</w:t>
      </w:r>
      <w:r w:rsidRPr="000F61AE">
        <w:rPr>
          <w:rFonts w:ascii="Times New Roman" w:hAnsi="Times New Roman" w:cs="Times New Roman"/>
        </w:rPr>
        <w:t xml:space="preserve">-süsteemide kondensaadi äravool peab olema võimalusel isevoolne. Selle paigaldamisel tuleb kasutada jäika, vajaliku kaldega monteeritud plasttoru. </w:t>
      </w:r>
    </w:p>
    <w:p w:rsidRPr="000F61AE" w:rsidR="00746A56" w:rsidP="00746A56" w:rsidRDefault="00746A56" w14:paraId="6DBBE125" w14:textId="43920D2A">
      <w:pPr>
        <w:pStyle w:val="NoSpacing"/>
        <w:spacing w:line="276" w:lineRule="auto"/>
        <w:jc w:val="both"/>
        <w:rPr>
          <w:rFonts w:ascii="Times New Roman" w:hAnsi="Times New Roman" w:cs="Times New Roman"/>
        </w:rPr>
      </w:pPr>
      <w:r w:rsidRPr="7405C026">
        <w:rPr>
          <w:rFonts w:ascii="Times New Roman" w:hAnsi="Times New Roman" w:cs="Times New Roman"/>
        </w:rPr>
        <w:t>Kõik ühendused üldkanalisatsiooni tuleb teha haisuluku</w:t>
      </w:r>
      <w:r w:rsidRPr="7405C026" w:rsidR="6BD56E3F">
        <w:rPr>
          <w:rFonts w:ascii="Times New Roman" w:hAnsi="Times New Roman" w:cs="Times New Roman"/>
        </w:rPr>
        <w:t xml:space="preserve"> (eelistatult membraan, pall)</w:t>
      </w:r>
      <w:r w:rsidRPr="7405C026">
        <w:rPr>
          <w:rFonts w:ascii="Times New Roman" w:hAnsi="Times New Roman" w:cs="Times New Roman"/>
        </w:rPr>
        <w:t xml:space="preserve"> kaudu</w:t>
      </w:r>
      <w:r w:rsidRPr="7405C026" w:rsidR="2763E45B">
        <w:rPr>
          <w:rFonts w:ascii="Times New Roman" w:hAnsi="Times New Roman" w:cs="Times New Roman"/>
        </w:rPr>
        <w:t>, millel</w:t>
      </w:r>
      <w:r w:rsidRPr="7405C026" w:rsidR="2E3833FC">
        <w:rPr>
          <w:rFonts w:ascii="Times New Roman" w:hAnsi="Times New Roman" w:cs="Times New Roman"/>
        </w:rPr>
        <w:t>e on ligipääs</w:t>
      </w:r>
      <w:r w:rsidRPr="7405C026">
        <w:rPr>
          <w:rFonts w:ascii="Times New Roman" w:hAnsi="Times New Roman" w:cs="Times New Roman"/>
        </w:rPr>
        <w:t xml:space="preserve">. Pärast kondensaaditorustike väljaehitamist tuleb </w:t>
      </w:r>
      <w:r w:rsidRPr="7405C026" w:rsidR="008C3E47">
        <w:rPr>
          <w:rFonts w:ascii="Times New Roman" w:hAnsi="Times New Roman" w:cs="Times New Roman"/>
        </w:rPr>
        <w:t xml:space="preserve">torustike süsteemi veepidavust </w:t>
      </w:r>
      <w:r w:rsidRPr="7405C026">
        <w:rPr>
          <w:rFonts w:ascii="Times New Roman" w:hAnsi="Times New Roman" w:cs="Times New Roman"/>
        </w:rPr>
        <w:t>katsetada.</w:t>
      </w:r>
      <w:r w:rsidRPr="7405C026" w:rsidR="6BCC8246">
        <w:rPr>
          <w:rFonts w:ascii="Times New Roman" w:hAnsi="Times New Roman" w:cs="Times New Roman"/>
        </w:rPr>
        <w:t xml:space="preserve"> </w:t>
      </w:r>
    </w:p>
    <w:p w:rsidRPr="000F61AE" w:rsidR="00746A56" w:rsidP="00746A56" w:rsidRDefault="00746A56" w14:paraId="5BB937B5" w14:textId="22FC686E">
      <w:pPr>
        <w:pStyle w:val="NoSpacing"/>
        <w:spacing w:before="120" w:line="276" w:lineRule="auto"/>
        <w:jc w:val="both"/>
        <w:rPr>
          <w:rFonts w:ascii="Times New Roman" w:hAnsi="Times New Roman" w:cs="Times New Roman"/>
        </w:rPr>
      </w:pPr>
      <w:r w:rsidRPr="57DD60B7">
        <w:rPr>
          <w:rFonts w:ascii="Times New Roman" w:hAnsi="Times New Roman" w:cs="Times New Roman"/>
        </w:rPr>
        <w:t xml:space="preserve">Suurema töökindluse </w:t>
      </w:r>
      <w:r w:rsidRPr="57DD60B7" w:rsidR="008C3E47">
        <w:rPr>
          <w:rFonts w:ascii="Times New Roman" w:hAnsi="Times New Roman" w:cs="Times New Roman"/>
        </w:rPr>
        <w:t xml:space="preserve">tagamiseks </w:t>
      </w:r>
      <w:r w:rsidRPr="57DD60B7" w:rsidR="3656CBE9">
        <w:rPr>
          <w:rFonts w:ascii="Times New Roman" w:hAnsi="Times New Roman" w:cs="Times New Roman"/>
        </w:rPr>
        <w:t>käsitleda</w:t>
      </w:r>
      <w:r w:rsidRPr="57DD60B7" w:rsidR="7B8A5AB2">
        <w:rPr>
          <w:rFonts w:ascii="Times New Roman" w:hAnsi="Times New Roman" w:cs="Times New Roman"/>
        </w:rPr>
        <w:t xml:space="preserve"> </w:t>
      </w:r>
      <w:r w:rsidRPr="57DD60B7" w:rsidR="0BFF68A3">
        <w:rPr>
          <w:rFonts w:ascii="Times New Roman" w:hAnsi="Times New Roman" w:cs="Times New Roman"/>
        </w:rPr>
        <w:t>järgnevaid meetmeid:</w:t>
      </w:r>
      <w:r w:rsidRPr="57DD60B7">
        <w:rPr>
          <w:rFonts w:ascii="Times New Roman" w:hAnsi="Times New Roman" w:cs="Times New Roman"/>
        </w:rPr>
        <w:t xml:space="preserve"> </w:t>
      </w:r>
      <w:r w:rsidRPr="57DD60B7">
        <w:rPr>
          <w:rFonts w:ascii="Times New Roman" w:hAnsi="Times New Roman" w:cs="Times New Roman"/>
          <w:i/>
          <w:iCs/>
        </w:rPr>
        <w:t>split</w:t>
      </w:r>
      <w:r w:rsidRPr="57DD60B7">
        <w:rPr>
          <w:rFonts w:ascii="Times New Roman" w:hAnsi="Times New Roman" w:cs="Times New Roman"/>
        </w:rPr>
        <w:t>-süsteemide välisosad olema varustatud karteri soojendusega, kondensaator pööreteregulaatoriga rõhu baasil (</w:t>
      </w:r>
      <w:r w:rsidRPr="57DD60B7">
        <w:rPr>
          <w:rFonts w:ascii="Times New Roman" w:hAnsi="Times New Roman" w:cs="Times New Roman"/>
          <w:i/>
          <w:iCs/>
        </w:rPr>
        <w:t>cut-off</w:t>
      </w:r>
      <w:r w:rsidRPr="57DD60B7">
        <w:rPr>
          <w:rFonts w:ascii="Times New Roman" w:hAnsi="Times New Roman" w:cs="Times New Roman"/>
        </w:rPr>
        <w:t xml:space="preserve"> versioon), </w:t>
      </w:r>
      <w:r w:rsidRPr="57DD60B7" w:rsidR="624C2010">
        <w:rPr>
          <w:rFonts w:ascii="Times New Roman" w:hAnsi="Times New Roman" w:cs="Times New Roman"/>
        </w:rPr>
        <w:t xml:space="preserve">sulatusveevanni- ja äravoolu veetoru soojenduskaabel, </w:t>
      </w:r>
      <w:r w:rsidRPr="57DD60B7">
        <w:rPr>
          <w:rFonts w:ascii="Times New Roman" w:hAnsi="Times New Roman" w:cs="Times New Roman"/>
        </w:rPr>
        <w:t>välisosa tuulekaitseplekkidega ja muude töökindlust tagavate meetmetega. Eelistatult peab väliosa olema paigaldatud maaraamile minimaalse kõrgusega 400 mm.</w:t>
      </w:r>
    </w:p>
    <w:p w:rsidRPr="000F61AE" w:rsidR="00344921" w:rsidP="00344921" w:rsidRDefault="00344921" w14:paraId="5DBF0DB5" w14:textId="77777777">
      <w:pPr>
        <w:pStyle w:val="Heading2"/>
        <w:numPr>
          <w:ilvl w:val="1"/>
          <w:numId w:val="19"/>
        </w:numPr>
        <w:rPr>
          <w:rFonts w:ascii="Times New Roman" w:hAnsi="Times New Roman" w:cs="Times New Roman"/>
          <w:caps/>
        </w:rPr>
      </w:pPr>
      <w:bookmarkStart w:name="_Toc81401931" w:id="181"/>
      <w:r w:rsidRPr="000F61AE">
        <w:rPr>
          <w:rFonts w:ascii="Times New Roman" w:hAnsi="Times New Roman" w:cs="Times New Roman"/>
          <w:caps/>
        </w:rPr>
        <w:t xml:space="preserve">KÜLMAVARUSTUSE– JA JAHUTUSSÜSTEEMI </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0F61AE">
        <w:rPr>
          <w:rFonts w:ascii="Times New Roman" w:hAnsi="Times New Roman" w:cs="Times New Roman"/>
          <w:caps/>
        </w:rPr>
        <w:t>AUTOMAATIKA</w:t>
      </w:r>
      <w:bookmarkEnd w:id="173"/>
      <w:bookmarkEnd w:id="174"/>
      <w:bookmarkEnd w:id="175"/>
      <w:bookmarkEnd w:id="176"/>
      <w:bookmarkEnd w:id="177"/>
      <w:bookmarkEnd w:id="178"/>
      <w:bookmarkEnd w:id="179"/>
      <w:bookmarkEnd w:id="180"/>
      <w:bookmarkEnd w:id="181"/>
    </w:p>
    <w:p w:rsidRPr="000F61AE" w:rsidR="00746A56" w:rsidP="00746A56" w:rsidRDefault="00746A56" w14:paraId="68DDBD29" w14:textId="76342E70">
      <w:pPr>
        <w:pStyle w:val="NoSpacing"/>
        <w:spacing w:after="120" w:line="276" w:lineRule="auto"/>
        <w:jc w:val="both"/>
        <w:rPr>
          <w:rFonts w:ascii="Times New Roman" w:hAnsi="Times New Roman" w:cs="Times New Roman"/>
        </w:rPr>
      </w:pPr>
      <w:bookmarkStart w:name="_Toc28854460" w:id="182"/>
      <w:bookmarkStart w:name="_Toc28855137" w:id="183"/>
      <w:bookmarkStart w:name="_Toc28855354" w:id="184"/>
      <w:bookmarkStart w:name="_Toc28855782" w:id="185"/>
      <w:bookmarkStart w:name="_Toc28856017" w:id="186"/>
      <w:bookmarkStart w:name="_Toc28858677" w:id="187"/>
      <w:bookmarkStart w:name="_Toc28859080" w:id="188"/>
      <w:bookmarkStart w:name="_Toc28859931" w:id="189"/>
      <w:bookmarkStart w:name="_Toc28860163" w:id="190"/>
      <w:bookmarkStart w:name="_Toc28860541" w:id="191"/>
      <w:bookmarkStart w:name="_Toc28870936" w:id="192"/>
      <w:bookmarkStart w:name="_Toc28871143" w:id="193"/>
      <w:bookmarkStart w:name="_Toc28871350" w:id="194"/>
      <w:bookmarkStart w:name="_Toc28871557" w:id="195"/>
      <w:bookmarkStart w:name="_Toc28871764" w:id="196"/>
      <w:bookmarkStart w:name="_Toc28871971" w:id="197"/>
      <w:bookmarkStart w:name="_Toc28872207" w:id="198"/>
      <w:bookmarkStart w:name="_Toc28872965" w:id="199"/>
      <w:bookmarkStart w:name="_Toc28873429" w:id="200"/>
      <w:bookmarkStart w:name="_Toc28873638" w:id="201"/>
      <w:bookmarkStart w:name="_Toc28874433" w:id="202"/>
      <w:bookmarkStart w:name="_Toc28953923" w:id="203"/>
      <w:bookmarkStart w:name="_Toc28954130" w:id="204"/>
      <w:bookmarkStart w:name="_Toc28954583" w:id="205"/>
      <w:bookmarkStart w:name="_Toc28954790" w:id="206"/>
      <w:bookmarkStart w:name="_Toc52186864" w:id="207"/>
      <w:bookmarkStart w:name="_Toc56684538" w:id="208"/>
      <w:bookmarkStart w:name="_Toc63411608" w:id="209"/>
      <w:bookmarkStart w:name="_Toc69905803" w:id="210"/>
      <w:r w:rsidRPr="000F61AE">
        <w:rPr>
          <w:rFonts w:ascii="Times New Roman" w:hAnsi="Times New Roman" w:cs="Times New Roman"/>
        </w:rPr>
        <w:t>Jahutussüsteemi automaatika tuleb ühendada tsentraalse hooneautomaatikaga, jahutuskompressorid ja täppiskonditsioneerid tuleb tarnida koos Bacnet või Modbus võrgukaardiga ja visualiseerida hooneautomaatikas. Kõik külmavarustusseadmed peavad olema hooneautomaatika süsteemi abil juhitavad</w:t>
      </w:r>
      <w:r w:rsidR="0024208E">
        <w:rPr>
          <w:rFonts w:ascii="Times New Roman" w:hAnsi="Times New Roman" w:cs="Times New Roman"/>
        </w:rPr>
        <w:t>,</w:t>
      </w:r>
      <w:r w:rsidRPr="000F61AE">
        <w:rPr>
          <w:rFonts w:ascii="Times New Roman" w:hAnsi="Times New Roman" w:cs="Times New Roman"/>
        </w:rPr>
        <w:t xml:space="preserve"> jälgitavad</w:t>
      </w:r>
      <w:r w:rsidR="0024208E">
        <w:rPr>
          <w:rFonts w:ascii="Times New Roman" w:hAnsi="Times New Roman" w:cs="Times New Roman"/>
        </w:rPr>
        <w:t xml:space="preserve"> ja trenditavad</w:t>
      </w:r>
      <w:r w:rsidRPr="000F61AE">
        <w:rPr>
          <w:rFonts w:ascii="Times New Roman" w:hAnsi="Times New Roman" w:cs="Times New Roman"/>
        </w:rPr>
        <w:t>. Külmasõlme vajalikud mõõtepunktid on välja toodud „Osa 11, Hooneautomaatika“ tabelis „Parameetrite ja häirete prioriteetide tabel“. Jahutussüsteemi külmakandja temperatuur või otseaurustusega jahutussüsteemi aurustumistemperatuur peab olema muutuv lähtuvalt tegelikust jahutuskoormusest.</w:t>
      </w:r>
    </w:p>
    <w:p w:rsidRPr="000F61AE" w:rsidR="00344921" w:rsidP="00344921" w:rsidRDefault="00344921" w14:paraId="41E5E6A4" w14:textId="77777777">
      <w:pPr>
        <w:pStyle w:val="Heading2"/>
        <w:numPr>
          <w:ilvl w:val="1"/>
          <w:numId w:val="19"/>
        </w:numPr>
        <w:rPr>
          <w:rFonts w:ascii="Times New Roman" w:hAnsi="Times New Roman" w:cs="Times New Roman"/>
          <w:caps/>
        </w:rPr>
      </w:pPr>
      <w:bookmarkStart w:name="_Toc81401932" w:id="211"/>
      <w:r w:rsidRPr="000F61AE">
        <w:rPr>
          <w:rFonts w:ascii="Times New Roman" w:hAnsi="Times New Roman" w:cs="Times New Roman"/>
          <w:caps/>
        </w:rPr>
        <w:t xml:space="preserve">JAHUTUSSÜSTEEMILE JA MATERJALIDELE </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0F61AE">
        <w:rPr>
          <w:rFonts w:ascii="Times New Roman" w:hAnsi="Times New Roman" w:cs="Times New Roman"/>
          <w:caps/>
        </w:rPr>
        <w:t>ESITATAVAD NÕUDED</w:t>
      </w:r>
      <w:bookmarkEnd w:id="203"/>
      <w:bookmarkEnd w:id="204"/>
      <w:bookmarkEnd w:id="205"/>
      <w:bookmarkEnd w:id="206"/>
      <w:bookmarkEnd w:id="207"/>
      <w:bookmarkEnd w:id="208"/>
      <w:bookmarkEnd w:id="209"/>
      <w:bookmarkEnd w:id="210"/>
      <w:bookmarkEnd w:id="211"/>
    </w:p>
    <w:p w:rsidRPr="000F61AE" w:rsidR="00746A56" w:rsidP="00746A56" w:rsidRDefault="00746A56" w14:paraId="029FC86B" w14:textId="5BFE4BA4">
      <w:pPr>
        <w:pStyle w:val="NoSpacing"/>
        <w:spacing w:after="120" w:line="276" w:lineRule="auto"/>
        <w:jc w:val="both"/>
        <w:rPr>
          <w:rFonts w:ascii="Times New Roman" w:hAnsi="Times New Roman" w:cs="Times New Roman"/>
        </w:rPr>
      </w:pPr>
      <w:r w:rsidRPr="5464FF47">
        <w:rPr>
          <w:rFonts w:ascii="Times New Roman" w:hAnsi="Times New Roman" w:cs="Times New Roman"/>
        </w:rPr>
        <w:t xml:space="preserve">Jahutussüsteemi külmatarbijateks on </w:t>
      </w:r>
      <w:r w:rsidRPr="5464FF47" w:rsidR="008624C6">
        <w:rPr>
          <w:rFonts w:ascii="Times New Roman" w:hAnsi="Times New Roman" w:cs="Times New Roman"/>
        </w:rPr>
        <w:t xml:space="preserve">ventilatsiooniagregaadis </w:t>
      </w:r>
      <w:r w:rsidRPr="5464FF47">
        <w:rPr>
          <w:rFonts w:ascii="Times New Roman" w:hAnsi="Times New Roman" w:cs="Times New Roman"/>
        </w:rPr>
        <w:t xml:space="preserve">paiknevad jahutuspatareid või ruumidesse paigaldatavad </w:t>
      </w:r>
      <w:r w:rsidRPr="5464FF47" w:rsidR="00AD4257">
        <w:rPr>
          <w:rFonts w:ascii="Times New Roman" w:hAnsi="Times New Roman" w:cs="Times New Roman"/>
        </w:rPr>
        <w:t>ruumi jahutusseadmed</w:t>
      </w:r>
      <w:r w:rsidRPr="5464FF47">
        <w:rPr>
          <w:rFonts w:ascii="Times New Roman" w:hAnsi="Times New Roman" w:cs="Times New Roman"/>
        </w:rPr>
        <w:t xml:space="preserve">. Soojusliku mugavuse tagamiseks tuleb eelistada kõrgema külmakandja temperatuuriga </w:t>
      </w:r>
      <w:r w:rsidRPr="5464FF47" w:rsidR="00E66504">
        <w:rPr>
          <w:rFonts w:ascii="Times New Roman" w:hAnsi="Times New Roman" w:cs="Times New Roman"/>
        </w:rPr>
        <w:t>kondensaadivaba</w:t>
      </w:r>
      <w:r w:rsidRPr="5464FF47" w:rsidR="004208BC">
        <w:rPr>
          <w:rFonts w:ascii="Times New Roman" w:hAnsi="Times New Roman" w:cs="Times New Roman"/>
        </w:rPr>
        <w:t>sid</w:t>
      </w:r>
      <w:r w:rsidRPr="5464FF47" w:rsidR="00E66504">
        <w:rPr>
          <w:rFonts w:ascii="Times New Roman" w:hAnsi="Times New Roman" w:cs="Times New Roman"/>
        </w:rPr>
        <w:t xml:space="preserve"> </w:t>
      </w:r>
      <w:r w:rsidRPr="5464FF47" w:rsidR="004208BC">
        <w:rPr>
          <w:rFonts w:ascii="Times New Roman" w:hAnsi="Times New Roman" w:cs="Times New Roman"/>
        </w:rPr>
        <w:t xml:space="preserve">süsteeme </w:t>
      </w:r>
      <w:r w:rsidRPr="5464FF47">
        <w:rPr>
          <w:rFonts w:ascii="Times New Roman" w:hAnsi="Times New Roman" w:cs="Times New Roman"/>
        </w:rPr>
        <w:t xml:space="preserve"> Suurte jahutuskoormuste korral või kui </w:t>
      </w:r>
      <w:r w:rsidRPr="5464FF47" w:rsidR="00E66504">
        <w:rPr>
          <w:rFonts w:ascii="Times New Roman" w:hAnsi="Times New Roman" w:cs="Times New Roman"/>
        </w:rPr>
        <w:t xml:space="preserve">kondensaadivaba </w:t>
      </w:r>
      <w:r w:rsidRPr="5464FF47">
        <w:rPr>
          <w:rFonts w:ascii="Times New Roman" w:hAnsi="Times New Roman" w:cs="Times New Roman"/>
        </w:rPr>
        <w:t xml:space="preserve">süsteem </w:t>
      </w:r>
      <w:r w:rsidRPr="5464FF47" w:rsidR="00C709FA">
        <w:rPr>
          <w:rFonts w:ascii="Times New Roman" w:hAnsi="Times New Roman" w:cs="Times New Roman"/>
        </w:rPr>
        <w:t>ei ole majanduslikult ega tehniliselt põhjendatud</w:t>
      </w:r>
      <w:r w:rsidRPr="5464FF47">
        <w:rPr>
          <w:rFonts w:ascii="Times New Roman" w:hAnsi="Times New Roman" w:cs="Times New Roman"/>
        </w:rPr>
        <w:t>, tuleb võimalik lahendus tellijaga kooskõlastada.</w:t>
      </w:r>
    </w:p>
    <w:p w:rsidRPr="000F61AE" w:rsidR="00746A56" w:rsidP="00746A56" w:rsidRDefault="00B9468B" w14:paraId="46D86339" w14:textId="71F032C2">
      <w:pPr>
        <w:pStyle w:val="NoSpacing"/>
        <w:spacing w:after="120" w:line="276" w:lineRule="auto"/>
        <w:jc w:val="both"/>
        <w:rPr>
          <w:rFonts w:ascii="Times New Roman" w:hAnsi="Times New Roman" w:cs="Times New Roman"/>
        </w:rPr>
      </w:pPr>
      <w:r w:rsidRPr="5464FF47">
        <w:rPr>
          <w:rFonts w:ascii="Times New Roman" w:hAnsi="Times New Roman" w:cs="Times New Roman"/>
        </w:rPr>
        <w:t xml:space="preserve">Lõppseadme </w:t>
      </w:r>
      <w:r w:rsidRPr="5464FF47" w:rsidR="00746A56">
        <w:rPr>
          <w:rFonts w:ascii="Times New Roman" w:hAnsi="Times New Roman" w:cs="Times New Roman"/>
        </w:rPr>
        <w:t xml:space="preserve">valikul tuleb arvestada ruumi soojuseralduste suuruse ja muutumiskiiruse </w:t>
      </w:r>
      <w:r w:rsidRPr="5464FF47" w:rsidR="00327877">
        <w:rPr>
          <w:rFonts w:ascii="Times New Roman" w:hAnsi="Times New Roman" w:cs="Times New Roman"/>
        </w:rPr>
        <w:t>ning</w:t>
      </w:r>
      <w:r w:rsidRPr="5464FF47" w:rsidR="00746A56">
        <w:rPr>
          <w:rFonts w:ascii="Times New Roman" w:hAnsi="Times New Roman" w:cs="Times New Roman"/>
        </w:rPr>
        <w:t xml:space="preserve"> piirdekonstruktsioonide inertsiga.</w:t>
      </w:r>
    </w:p>
    <w:p w:rsidRPr="000F61AE" w:rsidR="00746A56" w:rsidP="005B2021" w:rsidRDefault="00746A56" w14:paraId="76635DF1" w14:textId="7909AC9B">
      <w:pPr>
        <w:pStyle w:val="NoSpacing"/>
        <w:spacing w:after="120" w:line="276" w:lineRule="auto"/>
        <w:jc w:val="both"/>
        <w:rPr>
          <w:rFonts w:ascii="Times New Roman" w:hAnsi="Times New Roman" w:cs="Times New Roman"/>
        </w:rPr>
      </w:pPr>
      <w:r w:rsidRPr="000F61AE">
        <w:rPr>
          <w:rFonts w:ascii="Times New Roman" w:hAnsi="Times New Roman" w:cs="Times New Roman"/>
        </w:rPr>
        <w:t>Jahutusvõimsuse reguleerimine toimub ruumikontrolleri poolt juhitava reguleerventiili abil välista</w:t>
      </w:r>
      <w:r w:rsidR="00F113E3">
        <w:rPr>
          <w:rFonts w:ascii="Times New Roman" w:hAnsi="Times New Roman" w:cs="Times New Roman"/>
        </w:rPr>
        <w:t>des</w:t>
      </w:r>
      <w:r w:rsidRPr="000F61AE">
        <w:rPr>
          <w:rFonts w:ascii="Times New Roman" w:hAnsi="Times New Roman" w:cs="Times New Roman"/>
        </w:rPr>
        <w:t xml:space="preserve"> samaaegse kütmise ja jahut</w:t>
      </w:r>
      <w:r w:rsidR="00F113E3">
        <w:rPr>
          <w:rFonts w:ascii="Times New Roman" w:hAnsi="Times New Roman" w:cs="Times New Roman"/>
        </w:rPr>
        <w:t>a</w:t>
      </w:r>
      <w:r w:rsidRPr="000F61AE">
        <w:rPr>
          <w:rFonts w:ascii="Times New Roman" w:hAnsi="Times New Roman" w:cs="Times New Roman"/>
        </w:rPr>
        <w:t xml:space="preserve">mise. </w:t>
      </w:r>
    </w:p>
    <w:p w:rsidRPr="000F61AE" w:rsidR="00344921" w:rsidP="005B2021" w:rsidRDefault="00D3582E" w14:paraId="099C5771" w14:textId="234E8545">
      <w:pPr>
        <w:autoSpaceDE w:val="0"/>
        <w:autoSpaceDN w:val="0"/>
        <w:adjustRightInd w:val="0"/>
        <w:spacing w:after="0"/>
        <w:jc w:val="both"/>
        <w:rPr>
          <w:rFonts w:ascii="Times New Roman" w:hAnsi="Times New Roman" w:cs="Times New Roman"/>
        </w:rPr>
      </w:pPr>
      <w:r w:rsidRPr="5464FF47">
        <w:rPr>
          <w:rFonts w:ascii="Times New Roman" w:hAnsi="Times New Roman" w:cs="Times New Roman"/>
        </w:rPr>
        <w:t>L</w:t>
      </w:r>
      <w:r w:rsidRPr="5464FF47" w:rsidR="00746A56">
        <w:rPr>
          <w:rFonts w:ascii="Times New Roman" w:hAnsi="Times New Roman" w:cs="Times New Roman"/>
        </w:rPr>
        <w:t>isaks</w:t>
      </w:r>
      <w:r w:rsidRPr="5464FF47">
        <w:rPr>
          <w:rFonts w:ascii="Times New Roman" w:hAnsi="Times New Roman" w:cs="Times New Roman"/>
        </w:rPr>
        <w:t xml:space="preserve"> lõppseadmetele</w:t>
      </w:r>
      <w:r w:rsidRPr="5464FF47" w:rsidR="00746A56">
        <w:rPr>
          <w:rFonts w:ascii="Times New Roman" w:hAnsi="Times New Roman" w:cs="Times New Roman"/>
        </w:rPr>
        <w:t xml:space="preserve"> tuleb jahutada hoone õhuvahetuseks kasutatavat </w:t>
      </w:r>
      <w:r w:rsidRPr="5464FF47" w:rsidR="008E7BBC">
        <w:rPr>
          <w:rFonts w:ascii="Times New Roman" w:hAnsi="Times New Roman" w:cs="Times New Roman"/>
        </w:rPr>
        <w:t>välis</w:t>
      </w:r>
      <w:r w:rsidRPr="5464FF47" w:rsidR="00746A56">
        <w:rPr>
          <w:rFonts w:ascii="Times New Roman" w:hAnsi="Times New Roman" w:cs="Times New Roman"/>
        </w:rPr>
        <w:t>õhku. Ventilatsiooni</w:t>
      </w:r>
      <w:r w:rsidRPr="5464FF47" w:rsidR="008E7BBC">
        <w:rPr>
          <w:rFonts w:ascii="Times New Roman" w:hAnsi="Times New Roman" w:cs="Times New Roman"/>
        </w:rPr>
        <w:t>agregaadis</w:t>
      </w:r>
      <w:r w:rsidRPr="5464FF47" w:rsidR="00746A56">
        <w:rPr>
          <w:rFonts w:ascii="Times New Roman" w:hAnsi="Times New Roman" w:cs="Times New Roman"/>
        </w:rPr>
        <w:t xml:space="preserve"> paiknev jahutuspatarei tuleb varustada </w:t>
      </w:r>
      <w:r w:rsidRPr="5464FF47" w:rsidR="45B4F7C3">
        <w:rPr>
          <w:rFonts w:ascii="Times New Roman" w:hAnsi="Times New Roman" w:cs="Times New Roman"/>
        </w:rPr>
        <w:t>juhtimis</w:t>
      </w:r>
      <w:r w:rsidRPr="5464FF47" w:rsidR="00746A56">
        <w:rPr>
          <w:rFonts w:ascii="Times New Roman" w:hAnsi="Times New Roman" w:cs="Times New Roman"/>
        </w:rPr>
        <w:t>sõlmega. Külmakandja voolutakistus jahutuspatareis võib olla kuni 25 kPa</w:t>
      </w:r>
      <w:r w:rsidRPr="5464FF47" w:rsidR="00344921">
        <w:rPr>
          <w:rFonts w:ascii="Times New Roman" w:hAnsi="Times New Roman" w:cs="Times New Roman"/>
        </w:rPr>
        <w:t>.</w:t>
      </w:r>
    </w:p>
    <w:p w:rsidRPr="000F61AE" w:rsidR="00344921" w:rsidP="00344921" w:rsidRDefault="7A104A9C" w14:paraId="4DD3349C" w14:textId="77777777">
      <w:pPr>
        <w:pStyle w:val="Heading3"/>
      </w:pPr>
      <w:bookmarkStart w:name="_Toc278195486" w:id="212"/>
      <w:bookmarkStart w:name="_Toc28854461" w:id="213"/>
      <w:bookmarkStart w:name="_Toc28855138" w:id="214"/>
      <w:bookmarkStart w:name="_Toc28855355" w:id="215"/>
      <w:bookmarkStart w:name="_Toc28855783" w:id="216"/>
      <w:bookmarkStart w:name="_Toc28856018" w:id="217"/>
      <w:bookmarkStart w:name="_Toc28858678" w:id="218"/>
      <w:bookmarkStart w:name="_Toc28859081" w:id="219"/>
      <w:bookmarkStart w:name="_Toc28859932" w:id="220"/>
      <w:bookmarkStart w:name="_Toc28860164" w:id="221"/>
      <w:bookmarkStart w:name="_Toc28860542" w:id="222"/>
      <w:bookmarkStart w:name="_Toc28870937" w:id="223"/>
      <w:bookmarkStart w:name="_Toc28871144" w:id="224"/>
      <w:bookmarkStart w:name="_Toc28871351" w:id="225"/>
      <w:bookmarkStart w:name="_Toc28871558" w:id="226"/>
      <w:bookmarkStart w:name="_Toc28871765" w:id="227"/>
      <w:bookmarkStart w:name="_Toc28871972" w:id="228"/>
      <w:bookmarkStart w:name="_Toc28872208" w:id="229"/>
      <w:bookmarkStart w:name="_Toc28872966" w:id="230"/>
      <w:bookmarkStart w:name="_Toc28873430" w:id="231"/>
      <w:bookmarkStart w:name="_Toc28873639" w:id="232"/>
      <w:bookmarkStart w:name="_Toc28874434" w:id="233"/>
      <w:bookmarkStart w:name="_Toc28953924" w:id="234"/>
      <w:bookmarkStart w:name="_Toc28954131" w:id="235"/>
      <w:bookmarkStart w:name="_Toc28954584" w:id="236"/>
      <w:bookmarkStart w:name="_Toc28954791" w:id="237"/>
      <w:bookmarkStart w:name="_Toc52186865" w:id="238"/>
      <w:bookmarkStart w:name="_Toc56684539" w:id="239"/>
      <w:bookmarkStart w:name="_Toc63411609" w:id="240"/>
      <w:bookmarkStart w:name="_Toc69905804" w:id="241"/>
      <w:bookmarkStart w:name="_Toc81401933" w:id="242"/>
      <w:r>
        <w:t>5.5.1</w:t>
      </w:r>
      <w:r w:rsidR="00344921">
        <w:tab/>
      </w:r>
      <w:r>
        <w:t>Ventilaatorkonvektor</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Pr="000F61AE" w:rsidR="00746A56" w:rsidP="00746A56" w:rsidRDefault="66FF1A10" w14:paraId="197074DC" w14:textId="32A93A95">
      <w:pPr>
        <w:pStyle w:val="NoSpacing"/>
        <w:spacing w:after="120" w:line="276" w:lineRule="auto"/>
        <w:jc w:val="both"/>
        <w:rPr>
          <w:rFonts w:ascii="Times New Roman" w:hAnsi="Times New Roman" w:cs="Times New Roman"/>
        </w:rPr>
      </w:pPr>
      <w:bookmarkStart w:name="_Toc278195489" w:id="243"/>
      <w:bookmarkStart w:name="_Toc28854462" w:id="244"/>
      <w:bookmarkStart w:name="_Toc28855139" w:id="245"/>
      <w:bookmarkStart w:name="_Toc28855356" w:id="246"/>
      <w:bookmarkStart w:name="_Toc28855784" w:id="247"/>
      <w:bookmarkStart w:name="_Toc28856019" w:id="248"/>
      <w:bookmarkStart w:name="_Toc28858679" w:id="249"/>
      <w:bookmarkStart w:name="_Toc28859082" w:id="250"/>
      <w:bookmarkStart w:name="_Toc28859933" w:id="251"/>
      <w:bookmarkStart w:name="_Toc28860165" w:id="252"/>
      <w:bookmarkStart w:name="_Toc28860543" w:id="253"/>
      <w:bookmarkStart w:name="_Toc28870938" w:id="254"/>
      <w:bookmarkStart w:name="_Toc28871145" w:id="255"/>
      <w:bookmarkStart w:name="_Toc28871352" w:id="256"/>
      <w:bookmarkStart w:name="_Toc28871559" w:id="257"/>
      <w:bookmarkStart w:name="_Toc28871766" w:id="258"/>
      <w:bookmarkStart w:name="_Toc28871973" w:id="259"/>
      <w:bookmarkStart w:name="_Toc28872209" w:id="260"/>
      <w:bookmarkStart w:name="_Toc28872967" w:id="261"/>
      <w:bookmarkStart w:name="_Toc28873431" w:id="262"/>
      <w:bookmarkStart w:name="_Toc28873640" w:id="263"/>
      <w:bookmarkStart w:name="_Toc28874435" w:id="264"/>
      <w:bookmarkStart w:name="_Toc28953925" w:id="265"/>
      <w:bookmarkStart w:name="_Toc28954132" w:id="266"/>
      <w:bookmarkStart w:name="_Toc28954585" w:id="267"/>
      <w:bookmarkStart w:name="_Toc28954792" w:id="268"/>
      <w:bookmarkStart w:name="_Toc52186866" w:id="269"/>
      <w:bookmarkStart w:name="_Toc56684540" w:id="270"/>
      <w:bookmarkStart w:name="_Toc63411610" w:id="271"/>
      <w:bookmarkStart w:name="_Toc69905805" w:id="272"/>
      <w:r w:rsidRPr="71AEFC59">
        <w:rPr>
          <w:rFonts w:ascii="Times New Roman" w:hAnsi="Times New Roman" w:cs="Times New Roman"/>
        </w:rPr>
        <w:t xml:space="preserve">Suure jahutuskoormusega ruumides tuleb kasutada ventilaatorkonvektoreid (ingl </w:t>
      </w:r>
      <w:r w:rsidRPr="71AEFC59">
        <w:rPr>
          <w:rFonts w:ascii="Times New Roman" w:hAnsi="Times New Roman" w:cs="Times New Roman"/>
          <w:i/>
          <w:iCs/>
        </w:rPr>
        <w:t>fan-coil</w:t>
      </w:r>
      <w:r w:rsidRPr="71AEFC59">
        <w:rPr>
          <w:rFonts w:ascii="Times New Roman" w:hAnsi="Times New Roman" w:cs="Times New Roman"/>
        </w:rPr>
        <w:t xml:space="preserve">). Nende valikul on oluline jälgida nii soojuslikku mugavust </w:t>
      </w:r>
      <w:r w:rsidRPr="71AEFC59" w:rsidR="374F7100">
        <w:rPr>
          <w:rFonts w:ascii="Times New Roman" w:hAnsi="Times New Roman" w:cs="Times New Roman"/>
        </w:rPr>
        <w:t xml:space="preserve">viibimistsoonis </w:t>
      </w:r>
      <w:r w:rsidRPr="71AEFC59">
        <w:rPr>
          <w:rFonts w:ascii="Times New Roman" w:hAnsi="Times New Roman" w:cs="Times New Roman"/>
        </w:rPr>
        <w:t xml:space="preserve">kui müranõudeid. Kondenseeruva süsteemi korral peab ventilaatorkonvektorite valikul arvestama </w:t>
      </w:r>
      <w:r w:rsidRPr="71AEFC59" w:rsidR="47599B2B">
        <w:rPr>
          <w:rFonts w:ascii="Times New Roman" w:hAnsi="Times New Roman" w:cs="Times New Roman"/>
        </w:rPr>
        <w:t xml:space="preserve">ilmse </w:t>
      </w:r>
      <w:r w:rsidRPr="71AEFC59">
        <w:rPr>
          <w:rFonts w:ascii="Times New Roman" w:hAnsi="Times New Roman" w:cs="Times New Roman"/>
        </w:rPr>
        <w:t xml:space="preserve">jahutusvõimsusega (ingl </w:t>
      </w:r>
      <w:r w:rsidRPr="71AEFC59">
        <w:rPr>
          <w:rFonts w:ascii="Times New Roman" w:hAnsi="Times New Roman" w:cs="Times New Roman"/>
          <w:i/>
          <w:iCs/>
        </w:rPr>
        <w:t>sensible cooling capacity</w:t>
      </w:r>
      <w:r w:rsidRPr="71AEFC59">
        <w:rPr>
          <w:rFonts w:ascii="Times New Roman" w:hAnsi="Times New Roman" w:cs="Times New Roman"/>
        </w:rPr>
        <w:t xml:space="preserve">). </w:t>
      </w:r>
      <w:r w:rsidRPr="71AEFC59" w:rsidR="47599B2B">
        <w:rPr>
          <w:rFonts w:ascii="Times New Roman" w:hAnsi="Times New Roman" w:cs="Times New Roman"/>
        </w:rPr>
        <w:t>Lõpps</w:t>
      </w:r>
      <w:r w:rsidRPr="71AEFC59">
        <w:rPr>
          <w:rFonts w:ascii="Times New Roman" w:hAnsi="Times New Roman" w:cs="Times New Roman"/>
        </w:rPr>
        <w:t xml:space="preserve">eade </w:t>
      </w:r>
      <w:r w:rsidRPr="71AEFC59" w:rsidR="47599B2B">
        <w:rPr>
          <w:rFonts w:ascii="Times New Roman" w:hAnsi="Times New Roman" w:cs="Times New Roman"/>
        </w:rPr>
        <w:t>valida</w:t>
      </w:r>
      <w:r w:rsidRPr="71AEFC59" w:rsidR="3C096801">
        <w:rPr>
          <w:rFonts w:ascii="Times New Roman" w:hAnsi="Times New Roman" w:cs="Times New Roman"/>
        </w:rPr>
        <w:t xml:space="preserve"> ventilaatori</w:t>
      </w:r>
      <w:r w:rsidRPr="71AEFC59">
        <w:rPr>
          <w:rFonts w:ascii="Times New Roman" w:hAnsi="Times New Roman" w:cs="Times New Roman"/>
        </w:rPr>
        <w:t xml:space="preserve"> keskmise kiiruse</w:t>
      </w:r>
      <w:r w:rsidRPr="71AEFC59" w:rsidR="3C096801">
        <w:rPr>
          <w:rFonts w:ascii="Times New Roman" w:hAnsi="Times New Roman" w:cs="Times New Roman"/>
        </w:rPr>
        <w:t xml:space="preserve"> jahutusvõimsuse alusel</w:t>
      </w:r>
      <w:r w:rsidRPr="71AEFC59">
        <w:rPr>
          <w:rFonts w:ascii="Times New Roman" w:hAnsi="Times New Roman" w:cs="Times New Roman"/>
        </w:rPr>
        <w:t xml:space="preserve"> arvestusega, et ruumis paiknevate tehnoseadmete summeeritud müratase (</w:t>
      </w:r>
      <w:r w:rsidRPr="71AEFC59">
        <w:rPr>
          <w:rFonts w:ascii="Times New Roman" w:hAnsi="Times New Roman" w:cs="Times New Roman"/>
          <w:i/>
          <w:iCs/>
        </w:rPr>
        <w:t>sound pressure</w:t>
      </w:r>
      <w:r w:rsidRPr="71AEFC59">
        <w:rPr>
          <w:rFonts w:ascii="Times New Roman" w:hAnsi="Times New Roman" w:cs="Times New Roman"/>
        </w:rPr>
        <w:t xml:space="preserve">) ei ületa lubatud väärtust ja seadme </w:t>
      </w:r>
      <w:r w:rsidRPr="71AEFC59" w:rsidR="79465D35">
        <w:rPr>
          <w:rFonts w:ascii="Times New Roman" w:hAnsi="Times New Roman" w:cs="Times New Roman"/>
        </w:rPr>
        <w:t>jahutus</w:t>
      </w:r>
      <w:r w:rsidRPr="71AEFC59">
        <w:rPr>
          <w:rFonts w:ascii="Times New Roman" w:hAnsi="Times New Roman" w:cs="Times New Roman"/>
        </w:rPr>
        <w:t xml:space="preserve">võimsuse reserv on tagatud. </w:t>
      </w:r>
    </w:p>
    <w:p w:rsidRPr="000F61AE" w:rsidR="00746A56" w:rsidP="00746A56" w:rsidRDefault="66FF1A10" w14:paraId="0A3FCB35" w14:textId="3EB475BA">
      <w:pPr>
        <w:pStyle w:val="NoSpacing"/>
        <w:spacing w:after="120" w:line="276" w:lineRule="auto"/>
        <w:jc w:val="both"/>
        <w:rPr>
          <w:rFonts w:ascii="Times New Roman" w:hAnsi="Times New Roman" w:cs="Times New Roman"/>
        </w:rPr>
      </w:pPr>
      <w:r w:rsidRPr="57DD60B7">
        <w:rPr>
          <w:rFonts w:ascii="Times New Roman" w:hAnsi="Times New Roman" w:cs="Times New Roman"/>
        </w:rPr>
        <w:t xml:space="preserve">Ruumi </w:t>
      </w:r>
      <w:r w:rsidRPr="57DD60B7" w:rsidR="06E5659D">
        <w:rPr>
          <w:rFonts w:ascii="Times New Roman" w:hAnsi="Times New Roman" w:cs="Times New Roman"/>
        </w:rPr>
        <w:t xml:space="preserve">jahutuse lõppseade </w:t>
      </w:r>
      <w:r w:rsidRPr="57DD60B7">
        <w:rPr>
          <w:rFonts w:ascii="Times New Roman" w:hAnsi="Times New Roman" w:cs="Times New Roman"/>
        </w:rPr>
        <w:t xml:space="preserve">tuleb paigaldada ja seadistada selliselt, et töökohtadele ja viibimistsoonidele </w:t>
      </w:r>
      <w:r w:rsidRPr="57DD60B7" w:rsidR="138D0219">
        <w:rPr>
          <w:rFonts w:ascii="Times New Roman" w:hAnsi="Times New Roman" w:cs="Times New Roman"/>
        </w:rPr>
        <w:t>on tagatud lubatud õhu</w:t>
      </w:r>
      <w:r w:rsidRPr="57DD60B7" w:rsidR="1A448D2A">
        <w:rPr>
          <w:rFonts w:ascii="Times New Roman" w:hAnsi="Times New Roman" w:cs="Times New Roman"/>
        </w:rPr>
        <w:t xml:space="preserve"> </w:t>
      </w:r>
      <w:r w:rsidRPr="57DD60B7" w:rsidR="138D0219">
        <w:rPr>
          <w:rFonts w:ascii="Times New Roman" w:hAnsi="Times New Roman" w:cs="Times New Roman"/>
        </w:rPr>
        <w:t>liikumiskiirus</w:t>
      </w:r>
      <w:r w:rsidRPr="57DD60B7">
        <w:rPr>
          <w:rFonts w:ascii="Times New Roman" w:hAnsi="Times New Roman" w:cs="Times New Roman"/>
        </w:rPr>
        <w:t>. Õhuliikumise kiirused viibimistsoonis on määratud ruumikaartides.</w:t>
      </w:r>
      <w:bookmarkStart w:name="_Toc278195488" w:id="273"/>
      <w:r w:rsidRPr="57DD60B7">
        <w:rPr>
          <w:rFonts w:ascii="Times New Roman" w:hAnsi="Times New Roman" w:cs="Times New Roman"/>
        </w:rPr>
        <w:t xml:space="preserve"> Ventilaatorkonvektorid tuleb valida </w:t>
      </w:r>
      <w:r w:rsidRPr="57DD60B7" w:rsidR="52D611AD">
        <w:rPr>
          <w:rFonts w:ascii="Times New Roman" w:hAnsi="Times New Roman" w:cs="Times New Roman"/>
        </w:rPr>
        <w:t xml:space="preserve">toote valikuprogrammiga </w:t>
      </w:r>
      <w:r w:rsidRPr="57DD60B7">
        <w:rPr>
          <w:rFonts w:ascii="Times New Roman" w:hAnsi="Times New Roman" w:cs="Times New Roman"/>
        </w:rPr>
        <w:t>lähtuvalt simulatsioonist</w:t>
      </w:r>
      <w:r w:rsidRPr="57DD60B7" w:rsidR="7BADA312">
        <w:rPr>
          <w:rFonts w:ascii="Times New Roman" w:hAnsi="Times New Roman" w:cs="Times New Roman"/>
        </w:rPr>
        <w:t xml:space="preserve"> ja esitada graafiline õhuliikumisekujund.</w:t>
      </w:r>
      <w:r w:rsidRPr="57DD60B7">
        <w:rPr>
          <w:rFonts w:ascii="Times New Roman" w:hAnsi="Times New Roman" w:cs="Times New Roman"/>
        </w:rPr>
        <w:t xml:space="preserve">  Kõik </w:t>
      </w:r>
      <w:r w:rsidRPr="57DD60B7" w:rsidR="3BC5FF52">
        <w:rPr>
          <w:rFonts w:ascii="Times New Roman" w:hAnsi="Times New Roman" w:cs="Times New Roman"/>
        </w:rPr>
        <w:t>kriitilised</w:t>
      </w:r>
      <w:r w:rsidRPr="57DD60B7">
        <w:rPr>
          <w:rFonts w:ascii="Times New Roman" w:hAnsi="Times New Roman" w:cs="Times New Roman"/>
        </w:rPr>
        <w:t xml:space="preserve"> ruumid peavad olema kaetud simulatsioonidega.</w:t>
      </w:r>
      <w:r w:rsidRPr="57DD60B7" w:rsidR="32F5768B">
        <w:rPr>
          <w:rFonts w:ascii="Times New Roman" w:hAnsi="Times New Roman" w:cs="Times New Roman"/>
        </w:rPr>
        <w:t xml:space="preserve"> Simulatsiooni</w:t>
      </w:r>
      <w:r w:rsidRPr="57DD60B7" w:rsidR="2F45380B">
        <w:rPr>
          <w:rFonts w:ascii="Times New Roman" w:hAnsi="Times New Roman" w:cs="Times New Roman"/>
        </w:rPr>
        <w:t xml:space="preserve">s kajastada </w:t>
      </w:r>
      <w:r w:rsidRPr="57DD60B7" w:rsidR="32F5768B">
        <w:rPr>
          <w:rFonts w:ascii="Times New Roman" w:hAnsi="Times New Roman" w:cs="Times New Roman"/>
        </w:rPr>
        <w:t>ruumi</w:t>
      </w:r>
      <w:r w:rsidRPr="57DD60B7" w:rsidR="31620BD4">
        <w:rPr>
          <w:rFonts w:ascii="Times New Roman" w:hAnsi="Times New Roman" w:cs="Times New Roman"/>
        </w:rPr>
        <w:t>s asuvad töökohad,</w:t>
      </w:r>
      <w:r w:rsidRPr="57DD60B7" w:rsidR="32F5768B">
        <w:rPr>
          <w:rFonts w:ascii="Times New Roman" w:hAnsi="Times New Roman" w:cs="Times New Roman"/>
        </w:rPr>
        <w:t xml:space="preserve"> sisustus, mööbli ja sisekujunduselemen</w:t>
      </w:r>
      <w:r w:rsidRPr="57DD60B7" w:rsidR="55D188D1">
        <w:rPr>
          <w:rFonts w:ascii="Times New Roman" w:hAnsi="Times New Roman" w:cs="Times New Roman"/>
        </w:rPr>
        <w:t>did.</w:t>
      </w:r>
    </w:p>
    <w:p w:rsidRPr="000F61AE" w:rsidR="00746A56" w:rsidP="00746A56" w:rsidRDefault="00746A56" w14:paraId="4C6354F8" w14:textId="0579CDA6">
      <w:pPr>
        <w:pStyle w:val="NoSpacing"/>
        <w:spacing w:line="276" w:lineRule="auto"/>
        <w:jc w:val="both"/>
        <w:rPr>
          <w:rFonts w:ascii="Times New Roman" w:hAnsi="Times New Roman" w:cs="Times New Roman"/>
        </w:rPr>
      </w:pPr>
      <w:r w:rsidRPr="000F61AE">
        <w:rPr>
          <w:rFonts w:ascii="Times New Roman" w:hAnsi="Times New Roman" w:cs="Times New Roman"/>
        </w:rPr>
        <w:t>Ventilaatorkonvektori</w:t>
      </w:r>
      <w:r w:rsidR="00682C04">
        <w:rPr>
          <w:rFonts w:ascii="Times New Roman" w:hAnsi="Times New Roman" w:cs="Times New Roman"/>
        </w:rPr>
        <w:t>t</w:t>
      </w:r>
      <w:r w:rsidRPr="000F61AE">
        <w:rPr>
          <w:rFonts w:ascii="Times New Roman" w:hAnsi="Times New Roman" w:cs="Times New Roman"/>
        </w:rPr>
        <w:t xml:space="preserve"> kasutada eelkõige ruumides, kus soojuskoormus võib kiiresti tõusta </w:t>
      </w:r>
      <w:r w:rsidR="000C7C20">
        <w:rPr>
          <w:rFonts w:ascii="Times New Roman" w:hAnsi="Times New Roman" w:cs="Times New Roman"/>
        </w:rPr>
        <w:t xml:space="preserve">ja jahutusvõimsus põrandapinnale on suur </w:t>
      </w:r>
      <w:r w:rsidRPr="000F61AE">
        <w:rPr>
          <w:rFonts w:ascii="Times New Roman" w:hAnsi="Times New Roman" w:cs="Times New Roman"/>
        </w:rPr>
        <w:t>(nt konverentsiruumid, nõupidamisruumid jms).</w:t>
      </w:r>
    </w:p>
    <w:p w:rsidRPr="000F61AE" w:rsidR="00344921" w:rsidP="00344921" w:rsidRDefault="00344921" w14:paraId="2F26BE01" w14:textId="77777777">
      <w:pPr>
        <w:pStyle w:val="Heading3"/>
        <w:rPr>
          <w:rFonts w:cs="Times New Roman"/>
        </w:rPr>
      </w:pPr>
      <w:bookmarkStart w:name="_Toc81401934" w:id="274"/>
      <w:bookmarkEnd w:id="273"/>
      <w:r w:rsidRPr="000F61AE">
        <w:rPr>
          <w:rFonts w:cs="Times New Roman"/>
        </w:rPr>
        <w:t>5.5.2</w:t>
      </w:r>
      <w:r w:rsidRPr="000F61AE">
        <w:rPr>
          <w:rFonts w:cs="Times New Roman"/>
        </w:rPr>
        <w:tab/>
      </w:r>
      <w:r w:rsidRPr="000F61AE">
        <w:rPr>
          <w:rFonts w:cs="Times New Roman"/>
        </w:rPr>
        <w:t>Külmaine</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4"/>
    </w:p>
    <w:p w:rsidRPr="000F61AE" w:rsidR="00344921" w:rsidP="00344921" w:rsidRDefault="00746A56" w14:paraId="7C53F51E" w14:textId="6C23208B">
      <w:pPr>
        <w:pStyle w:val="NoSpacing"/>
        <w:spacing w:after="120" w:line="276" w:lineRule="auto"/>
        <w:jc w:val="both"/>
        <w:rPr>
          <w:rFonts w:ascii="Times New Roman" w:hAnsi="Times New Roman" w:cs="Times New Roman"/>
        </w:rPr>
      </w:pPr>
      <w:r w:rsidRPr="000F61AE">
        <w:rPr>
          <w:rFonts w:ascii="Times New Roman" w:hAnsi="Times New Roman" w:cs="Times New Roman"/>
        </w:rPr>
        <w:t>Külmaine</w:t>
      </w:r>
      <w:r w:rsidR="00E4652B">
        <w:rPr>
          <w:rFonts w:ascii="Times New Roman" w:hAnsi="Times New Roman" w:cs="Times New Roman"/>
        </w:rPr>
        <w:t>na</w:t>
      </w:r>
      <w:r w:rsidRPr="000F61AE">
        <w:rPr>
          <w:rFonts w:ascii="Times New Roman" w:hAnsi="Times New Roman" w:cs="Times New Roman"/>
        </w:rPr>
        <w:t xml:space="preserve"> </w:t>
      </w:r>
      <w:r w:rsidR="006B2F27">
        <w:rPr>
          <w:rFonts w:ascii="Times New Roman" w:hAnsi="Times New Roman" w:cs="Times New Roman"/>
        </w:rPr>
        <w:t>eelistada madalama</w:t>
      </w:r>
      <w:r w:rsidR="002E445E">
        <w:rPr>
          <w:rFonts w:ascii="Times New Roman" w:hAnsi="Times New Roman" w:cs="Times New Roman"/>
        </w:rPr>
        <w:t xml:space="preserve"> keskkonnamõjuga</w:t>
      </w:r>
      <w:r w:rsidR="006B2F27">
        <w:rPr>
          <w:rFonts w:ascii="Times New Roman" w:hAnsi="Times New Roman" w:cs="Times New Roman"/>
        </w:rPr>
        <w:t xml:space="preserve"> </w:t>
      </w:r>
      <w:r w:rsidR="002E445E">
        <w:rPr>
          <w:rFonts w:ascii="Times New Roman" w:hAnsi="Times New Roman" w:cs="Times New Roman"/>
        </w:rPr>
        <w:t>(</w:t>
      </w:r>
      <w:r w:rsidR="006B2F27">
        <w:rPr>
          <w:rFonts w:ascii="Times New Roman" w:hAnsi="Times New Roman" w:cs="Times New Roman"/>
        </w:rPr>
        <w:t>GWP</w:t>
      </w:r>
      <w:r w:rsidR="00E4652B">
        <w:rPr>
          <w:rFonts w:ascii="Times New Roman" w:hAnsi="Times New Roman" w:cs="Times New Roman"/>
        </w:rPr>
        <w:t>-</w:t>
      </w:r>
      <w:r w:rsidR="006B2F27">
        <w:rPr>
          <w:rFonts w:ascii="Times New Roman" w:hAnsi="Times New Roman" w:cs="Times New Roman"/>
        </w:rPr>
        <w:t>väärtusega</w:t>
      </w:r>
      <w:r w:rsidR="00E4652B">
        <w:rPr>
          <w:rFonts w:ascii="Times New Roman" w:hAnsi="Times New Roman" w:cs="Times New Roman"/>
        </w:rPr>
        <w:t>)</w:t>
      </w:r>
      <w:r w:rsidR="002E445E">
        <w:rPr>
          <w:rFonts w:ascii="Times New Roman" w:hAnsi="Times New Roman" w:cs="Times New Roman"/>
        </w:rPr>
        <w:t xml:space="preserve"> külmaineid</w:t>
      </w:r>
      <w:r w:rsidR="00AF5D60">
        <w:rPr>
          <w:rFonts w:ascii="Times New Roman" w:hAnsi="Times New Roman" w:cs="Times New Roman"/>
        </w:rPr>
        <w:t>.</w:t>
      </w:r>
      <w:r w:rsidR="002E445E">
        <w:rPr>
          <w:rFonts w:ascii="Times New Roman" w:hAnsi="Times New Roman" w:cs="Times New Roman"/>
        </w:rPr>
        <w:t xml:space="preserve"> </w:t>
      </w:r>
      <w:r w:rsidR="00AF5D60">
        <w:rPr>
          <w:rFonts w:ascii="Times New Roman" w:hAnsi="Times New Roman" w:cs="Times New Roman"/>
        </w:rPr>
        <w:t xml:space="preserve">Juhinduda </w:t>
      </w:r>
      <w:r w:rsidRPr="000F61AE">
        <w:rPr>
          <w:rFonts w:ascii="Times New Roman" w:hAnsi="Times New Roman" w:cs="Times New Roman"/>
        </w:rPr>
        <w:t xml:space="preserve">kehtivatest nõuetest (vt. </w:t>
      </w:r>
      <w:r w:rsidR="002F2772">
        <w:rPr>
          <w:rFonts w:ascii="Times New Roman" w:hAnsi="Times New Roman" w:cs="Times New Roman"/>
        </w:rPr>
        <w:t xml:space="preserve">eespool </w:t>
      </w:r>
      <w:r w:rsidR="006B2F27">
        <w:rPr>
          <w:rFonts w:ascii="Times New Roman" w:hAnsi="Times New Roman" w:cs="Times New Roman"/>
        </w:rPr>
        <w:t>ptk. ’</w:t>
      </w:r>
      <w:r w:rsidRPr="000F61AE">
        <w:rPr>
          <w:rFonts w:ascii="Times New Roman" w:hAnsi="Times New Roman" w:cs="Times New Roman"/>
        </w:rPr>
        <w:t>Keskkonna- ja ohutusnõuded</w:t>
      </w:r>
      <w:r w:rsidR="006B2F27">
        <w:rPr>
          <w:rFonts w:ascii="Times New Roman" w:hAnsi="Times New Roman" w:cs="Times New Roman"/>
        </w:rPr>
        <w:t>’</w:t>
      </w:r>
      <w:r w:rsidRPr="000F61AE">
        <w:rPr>
          <w:rFonts w:ascii="Times New Roman" w:hAnsi="Times New Roman" w:cs="Times New Roman"/>
        </w:rPr>
        <w:t>)</w:t>
      </w:r>
      <w:r w:rsidRPr="000F61AE" w:rsidR="00344921">
        <w:rPr>
          <w:rFonts w:ascii="Times New Roman" w:hAnsi="Times New Roman" w:cs="Times New Roman"/>
        </w:rPr>
        <w:t>.</w:t>
      </w:r>
    </w:p>
    <w:p w:rsidRPr="000F61AE" w:rsidR="00344921" w:rsidP="00344921" w:rsidRDefault="00344921" w14:paraId="3BEF680D" w14:textId="77777777">
      <w:pPr>
        <w:pStyle w:val="Heading3"/>
        <w:rPr>
          <w:rFonts w:cs="Times New Roman"/>
        </w:rPr>
      </w:pPr>
      <w:bookmarkStart w:name="_Toc278195490" w:id="275"/>
      <w:bookmarkStart w:name="_Toc28854463" w:id="276"/>
      <w:bookmarkStart w:name="_Toc28855140" w:id="277"/>
      <w:bookmarkStart w:name="_Toc28855357" w:id="278"/>
      <w:bookmarkStart w:name="_Toc28855785" w:id="279"/>
      <w:bookmarkStart w:name="_Toc28856020" w:id="280"/>
      <w:bookmarkStart w:name="_Toc28858680" w:id="281"/>
      <w:bookmarkStart w:name="_Toc28859083" w:id="282"/>
      <w:bookmarkStart w:name="_Toc28859934" w:id="283"/>
      <w:bookmarkStart w:name="_Toc28860166" w:id="284"/>
      <w:bookmarkStart w:name="_Toc28860544" w:id="285"/>
      <w:bookmarkStart w:name="_Toc28870939" w:id="286"/>
      <w:bookmarkStart w:name="_Toc28871146" w:id="287"/>
      <w:bookmarkStart w:name="_Toc28871353" w:id="288"/>
      <w:bookmarkStart w:name="_Toc28871560" w:id="289"/>
      <w:bookmarkStart w:name="_Toc28871767" w:id="290"/>
      <w:bookmarkStart w:name="_Toc28871974" w:id="291"/>
      <w:bookmarkStart w:name="_Toc28872210" w:id="292"/>
      <w:bookmarkStart w:name="_Toc28872968" w:id="293"/>
      <w:bookmarkStart w:name="_Toc28873432" w:id="294"/>
      <w:bookmarkStart w:name="_Toc28873641" w:id="295"/>
      <w:bookmarkStart w:name="_Toc28874436" w:id="296"/>
      <w:bookmarkStart w:name="_Toc28953926" w:id="297"/>
      <w:bookmarkStart w:name="_Toc28954133" w:id="298"/>
      <w:bookmarkStart w:name="_Toc28954586" w:id="299"/>
      <w:bookmarkStart w:name="_Toc28954793" w:id="300"/>
      <w:bookmarkStart w:name="_Toc52186867" w:id="301"/>
      <w:bookmarkStart w:name="_Toc56684541" w:id="302"/>
      <w:bookmarkStart w:name="_Toc63411611" w:id="303"/>
      <w:bookmarkStart w:name="_Toc69905806" w:id="304"/>
      <w:bookmarkStart w:name="_Toc81401935" w:id="305"/>
      <w:r w:rsidRPr="000F61AE">
        <w:rPr>
          <w:rFonts w:cs="Times New Roman"/>
        </w:rPr>
        <w:t>5.5.3</w:t>
      </w:r>
      <w:r w:rsidRPr="000F61AE">
        <w:rPr>
          <w:rFonts w:cs="Times New Roman"/>
        </w:rPr>
        <w:tab/>
      </w:r>
      <w:r w:rsidRPr="000F61AE">
        <w:rPr>
          <w:rFonts w:cs="Times New Roman"/>
        </w:rPr>
        <w:t>Torustik</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Pr="000F61AE" w:rsidR="00746A56" w:rsidP="00746A56" w:rsidRDefault="66FF1A10" w14:paraId="16DE94FD" w14:textId="6713F4D7">
      <w:pPr>
        <w:pStyle w:val="NoSpacing"/>
        <w:spacing w:after="120" w:line="276" w:lineRule="auto"/>
        <w:jc w:val="both"/>
        <w:rPr>
          <w:rFonts w:ascii="Times New Roman" w:hAnsi="Times New Roman" w:cs="Times New Roman"/>
        </w:rPr>
      </w:pPr>
      <w:r w:rsidRPr="71AEFC59">
        <w:rPr>
          <w:rFonts w:ascii="Times New Roman" w:hAnsi="Times New Roman" w:cs="Times New Roman"/>
        </w:rPr>
        <w:t>Jahutussüsteemide projekteerimisel ja ehitamisel tuleb välistada erinevate materjalide kasutamisel tekkida võiv</w:t>
      </w:r>
      <w:r w:rsidRPr="71AEFC59" w:rsidR="6B2DCD58">
        <w:rPr>
          <w:rFonts w:ascii="Times New Roman" w:hAnsi="Times New Roman" w:cs="Times New Roman"/>
        </w:rPr>
        <w:t>at</w:t>
      </w:r>
      <w:r w:rsidRPr="71AEFC59">
        <w:rPr>
          <w:rFonts w:ascii="Times New Roman" w:hAnsi="Times New Roman" w:cs="Times New Roman"/>
        </w:rPr>
        <w:t xml:space="preserve"> toru sisepindade </w:t>
      </w:r>
      <w:r w:rsidRPr="71AEFC59" w:rsidR="5904F71A">
        <w:rPr>
          <w:rFonts w:ascii="Times New Roman" w:hAnsi="Times New Roman" w:cs="Times New Roman"/>
        </w:rPr>
        <w:t xml:space="preserve">elektrokeemilist </w:t>
      </w:r>
      <w:r w:rsidRPr="71AEFC59">
        <w:rPr>
          <w:rFonts w:ascii="Times New Roman" w:hAnsi="Times New Roman" w:cs="Times New Roman"/>
        </w:rPr>
        <w:t>korrosioon</w:t>
      </w:r>
      <w:r w:rsidRPr="71AEFC59" w:rsidR="5904F71A">
        <w:rPr>
          <w:rFonts w:ascii="Times New Roman" w:hAnsi="Times New Roman" w:cs="Times New Roman"/>
        </w:rPr>
        <w:t>i</w:t>
      </w:r>
      <w:r w:rsidRPr="71AEFC59" w:rsidR="0C3D399B">
        <w:rPr>
          <w:rFonts w:ascii="Times New Roman" w:hAnsi="Times New Roman" w:cs="Times New Roman"/>
        </w:rPr>
        <w:t>.</w:t>
      </w:r>
      <w:r w:rsidRPr="71AEFC59">
        <w:rPr>
          <w:rFonts w:ascii="Times New Roman" w:hAnsi="Times New Roman" w:cs="Times New Roman"/>
        </w:rPr>
        <w:t xml:space="preserve"> </w:t>
      </w:r>
      <w:r w:rsidRPr="71AEFC59" w:rsidR="3E5AD92C">
        <w:rPr>
          <w:rFonts w:ascii="Times New Roman" w:hAnsi="Times New Roman" w:cs="Times New Roman"/>
        </w:rPr>
        <w:t>Arvestada, et</w:t>
      </w:r>
      <w:r w:rsidRPr="71AEFC59">
        <w:rPr>
          <w:rFonts w:ascii="Times New Roman" w:hAnsi="Times New Roman" w:cs="Times New Roman"/>
        </w:rPr>
        <w:t xml:space="preserve"> süsteemis olevad torud, </w:t>
      </w:r>
      <w:r w:rsidRPr="71AEFC59" w:rsidR="5904F71A">
        <w:rPr>
          <w:rFonts w:ascii="Times New Roman" w:hAnsi="Times New Roman" w:cs="Times New Roman"/>
        </w:rPr>
        <w:t>liitmikud</w:t>
      </w:r>
      <w:r w:rsidRPr="71AEFC59">
        <w:rPr>
          <w:rFonts w:ascii="Times New Roman" w:hAnsi="Times New Roman" w:cs="Times New Roman"/>
        </w:rPr>
        <w:t>, soojusvahetid</w:t>
      </w:r>
      <w:r w:rsidRPr="71AEFC59" w:rsidR="3E5AD92C">
        <w:rPr>
          <w:rFonts w:ascii="Times New Roman" w:hAnsi="Times New Roman" w:cs="Times New Roman"/>
        </w:rPr>
        <w:t>, lõppseadmed</w:t>
      </w:r>
      <w:r w:rsidRPr="71AEFC59">
        <w:rPr>
          <w:rFonts w:ascii="Times New Roman" w:hAnsi="Times New Roman" w:cs="Times New Roman"/>
        </w:rPr>
        <w:t xml:space="preserve"> ja kalorifeerid</w:t>
      </w:r>
      <w:r w:rsidRPr="71AEFC59" w:rsidR="3E5AD92C">
        <w:rPr>
          <w:rFonts w:ascii="Times New Roman" w:hAnsi="Times New Roman" w:cs="Times New Roman"/>
        </w:rPr>
        <w:t xml:space="preserve"> jm</w:t>
      </w:r>
      <w:r w:rsidRPr="71AEFC59">
        <w:rPr>
          <w:rFonts w:ascii="Times New Roman" w:hAnsi="Times New Roman" w:cs="Times New Roman"/>
        </w:rPr>
        <w:t xml:space="preserve"> võivad olla </w:t>
      </w:r>
      <w:r w:rsidRPr="71AEFC59" w:rsidR="642C3992">
        <w:rPr>
          <w:rFonts w:ascii="Times New Roman" w:hAnsi="Times New Roman" w:cs="Times New Roman"/>
        </w:rPr>
        <w:t>valmistatud mitmesugustest materjalidest (</w:t>
      </w:r>
      <w:r w:rsidRPr="71AEFC59">
        <w:rPr>
          <w:rFonts w:ascii="Times New Roman" w:hAnsi="Times New Roman" w:cs="Times New Roman"/>
        </w:rPr>
        <w:t>pronksist, roostevabast metallist, alumiiniumist, vasest</w:t>
      </w:r>
      <w:r w:rsidRPr="71AEFC59" w:rsidR="7E2910F3">
        <w:rPr>
          <w:rFonts w:ascii="Times New Roman" w:hAnsi="Times New Roman" w:cs="Times New Roman"/>
        </w:rPr>
        <w:t>,</w:t>
      </w:r>
      <w:r w:rsidRPr="71AEFC59">
        <w:rPr>
          <w:rFonts w:ascii="Times New Roman" w:hAnsi="Times New Roman" w:cs="Times New Roman"/>
        </w:rPr>
        <w:t xml:space="preserve"> tsingitud</w:t>
      </w:r>
      <w:r w:rsidRPr="71AEFC59" w:rsidR="7E2910F3">
        <w:rPr>
          <w:rFonts w:ascii="Times New Roman" w:hAnsi="Times New Roman" w:cs="Times New Roman"/>
        </w:rPr>
        <w:t xml:space="preserve"> terasest, </w:t>
      </w:r>
      <w:r w:rsidRPr="71AEFC59" w:rsidR="324E5452">
        <w:rPr>
          <w:rFonts w:ascii="Times New Roman" w:hAnsi="Times New Roman" w:cs="Times New Roman"/>
        </w:rPr>
        <w:t>komposiit</w:t>
      </w:r>
      <w:r w:rsidRPr="71AEFC59" w:rsidR="7E2910F3">
        <w:rPr>
          <w:rFonts w:ascii="Times New Roman" w:hAnsi="Times New Roman" w:cs="Times New Roman"/>
        </w:rPr>
        <w:t>)</w:t>
      </w:r>
      <w:r w:rsidRPr="71AEFC59">
        <w:rPr>
          <w:rFonts w:ascii="Times New Roman" w:hAnsi="Times New Roman" w:cs="Times New Roman"/>
        </w:rPr>
        <w:t>.</w:t>
      </w:r>
    </w:p>
    <w:p w:rsidRPr="000F61AE" w:rsidR="00746A56" w:rsidP="00746A56" w:rsidRDefault="66FF1A10" w14:paraId="7406722B" w14:textId="447F1DCE">
      <w:pPr>
        <w:pStyle w:val="NoSpacing"/>
        <w:spacing w:after="120" w:line="276" w:lineRule="auto"/>
        <w:jc w:val="both"/>
        <w:rPr>
          <w:rFonts w:ascii="Times New Roman" w:hAnsi="Times New Roman" w:cs="Times New Roman"/>
        </w:rPr>
      </w:pPr>
      <w:bookmarkStart w:name="_Hlk64892942" w:id="306"/>
      <w:r w:rsidRPr="044FE391">
        <w:rPr>
          <w:rFonts w:ascii="Times New Roman" w:hAnsi="Times New Roman" w:cs="Times New Roman"/>
        </w:rPr>
        <w:t xml:space="preserve">Vesi- ja glükooli </w:t>
      </w:r>
      <w:r w:rsidRPr="044FE391" w:rsidR="7E2910F3">
        <w:rPr>
          <w:rFonts w:ascii="Times New Roman" w:hAnsi="Times New Roman" w:cs="Times New Roman"/>
        </w:rPr>
        <w:t xml:space="preserve">vesilahuse </w:t>
      </w:r>
      <w:r w:rsidRPr="044FE391">
        <w:rPr>
          <w:rFonts w:ascii="Times New Roman" w:hAnsi="Times New Roman" w:cs="Times New Roman"/>
        </w:rPr>
        <w:t>jahutussüsteemi külmakandja torustik tuleb valmistada</w:t>
      </w:r>
      <w:r w:rsidRPr="044FE391" w:rsidR="3E13405F">
        <w:rPr>
          <w:rFonts w:ascii="Times New Roman" w:hAnsi="Times New Roman" w:cs="Times New Roman"/>
        </w:rPr>
        <w:t xml:space="preserve"> sertifikaati omavast materjalist</w:t>
      </w:r>
      <w:r w:rsidRPr="044FE391">
        <w:rPr>
          <w:rFonts w:ascii="Times New Roman" w:hAnsi="Times New Roman" w:cs="Times New Roman"/>
        </w:rPr>
        <w:t xml:space="preserve">. </w:t>
      </w:r>
      <w:bookmarkEnd w:id="306"/>
      <w:r w:rsidRPr="044FE391">
        <w:rPr>
          <w:rFonts w:ascii="Times New Roman" w:hAnsi="Times New Roman" w:cs="Times New Roman"/>
        </w:rPr>
        <w:t xml:space="preserve">Mittenähtava paigalduse korral (ripplaed) võib viimase ühenduse </w:t>
      </w:r>
      <w:r w:rsidRPr="044FE391" w:rsidR="42BF578D">
        <w:rPr>
          <w:rFonts w:ascii="Times New Roman" w:hAnsi="Times New Roman" w:cs="Times New Roman"/>
        </w:rPr>
        <w:t xml:space="preserve">lõppseadmeni </w:t>
      </w:r>
      <w:r w:rsidRPr="044FE391">
        <w:rPr>
          <w:rFonts w:ascii="Times New Roman" w:hAnsi="Times New Roman" w:cs="Times New Roman"/>
        </w:rPr>
        <w:t xml:space="preserve">teostada 1 meetri ulatuses komposiittoruga. Kõik keevised peavad olema tehtud vastavalt standardile EVS-EN ISO 5817 (klass D). </w:t>
      </w:r>
    </w:p>
    <w:p w:rsidRPr="000F61AE" w:rsidR="00746A56" w:rsidP="00746A56" w:rsidRDefault="07C2D6D6" w14:paraId="3656C7AB" w14:textId="64DF8E1E">
      <w:pPr>
        <w:pStyle w:val="NoSpacing"/>
        <w:spacing w:after="120" w:line="276" w:lineRule="auto"/>
        <w:jc w:val="both"/>
        <w:rPr>
          <w:rFonts w:ascii="Times New Roman" w:hAnsi="Times New Roman" w:cs="Times New Roman"/>
        </w:rPr>
      </w:pPr>
      <w:r w:rsidRPr="57DD60B7">
        <w:rPr>
          <w:rFonts w:ascii="Times New Roman" w:hAnsi="Times New Roman" w:cs="Times New Roman"/>
        </w:rPr>
        <w:t>Otseaurustusega süsteemide</w:t>
      </w:r>
      <w:r w:rsidRPr="57DD60B7" w:rsidR="4911DE8E">
        <w:rPr>
          <w:rFonts w:ascii="Times New Roman" w:hAnsi="Times New Roman" w:cs="Times New Roman"/>
        </w:rPr>
        <w:t xml:space="preserve"> </w:t>
      </w:r>
      <w:r w:rsidRPr="57DD60B7" w:rsidR="66FF1A10">
        <w:rPr>
          <w:rFonts w:ascii="Times New Roman" w:hAnsi="Times New Roman" w:cs="Times New Roman"/>
        </w:rPr>
        <w:t>külmaainetorustik tehakse standardile EN 12735-1 vastavatest puhastatud, kuivatatud ja suletud vasktorudest. Jootmistöid tehakse lämmastikukeskkonnas.</w:t>
      </w:r>
    </w:p>
    <w:p w:rsidRPr="000F61AE" w:rsidR="00746A56" w:rsidP="00746A56" w:rsidRDefault="00746A56" w14:paraId="3A36C243" w14:textId="77777777">
      <w:pPr>
        <w:pStyle w:val="NoSpacing"/>
        <w:spacing w:after="120" w:line="276" w:lineRule="auto"/>
        <w:jc w:val="both"/>
        <w:rPr>
          <w:rFonts w:ascii="Times New Roman" w:hAnsi="Times New Roman" w:cs="Times New Roman"/>
        </w:rPr>
      </w:pPr>
      <w:r w:rsidRPr="000F61AE">
        <w:rPr>
          <w:rFonts w:ascii="Times New Roman" w:hAnsi="Times New Roman" w:cs="Times New Roman"/>
        </w:rPr>
        <w:t>Kõik automaatõhueraldajad peavad olema ühendatud sulgarmatuuriga, et tagada nende hilisem hooldatavus ja vahetatavus. Õhueraldajate paigaldamisel tuleb lähtuda toote paigaldusjuhendist ning eelistada mikromullide eemaldajat, mille efektiivsus on suurem.</w:t>
      </w:r>
    </w:p>
    <w:p w:rsidRPr="000F61AE" w:rsidR="00746A56" w:rsidP="00746A56" w:rsidRDefault="00746A56" w14:paraId="61C767B1" w14:textId="77777777">
      <w:pPr>
        <w:pStyle w:val="NoSpacing"/>
        <w:spacing w:after="120" w:line="276" w:lineRule="auto"/>
        <w:jc w:val="both"/>
        <w:rPr>
          <w:rFonts w:ascii="Times New Roman" w:hAnsi="Times New Roman" w:cs="Times New Roman"/>
        </w:rPr>
      </w:pPr>
      <w:r w:rsidRPr="000F61AE">
        <w:rPr>
          <w:rFonts w:ascii="Times New Roman" w:hAnsi="Times New Roman" w:cs="Times New Roman"/>
        </w:rPr>
        <w:t xml:space="preserve">Terastorustik tuleb väljastpoolt puhastada ja vähemalt kaks korda korrosioonivastase värviga värvida. Siseruumides paikneva torustiku värvikihi paksus on minimaalselt 80 μm, välistingimustes 200 μm. </w:t>
      </w:r>
    </w:p>
    <w:p w:rsidRPr="000F61AE" w:rsidR="00746A56" w:rsidP="00746A56" w:rsidRDefault="00746A56" w14:paraId="39E1EBF6" w14:textId="77777777">
      <w:pPr>
        <w:pStyle w:val="NoSpacing"/>
        <w:spacing w:line="276" w:lineRule="auto"/>
        <w:jc w:val="both"/>
        <w:rPr>
          <w:rFonts w:ascii="Times New Roman" w:hAnsi="Times New Roman" w:cs="Times New Roman"/>
        </w:rPr>
      </w:pPr>
      <w:r w:rsidRPr="000F61AE">
        <w:rPr>
          <w:rFonts w:ascii="Times New Roman" w:hAnsi="Times New Roman" w:cs="Times New Roman"/>
        </w:rPr>
        <w:t>Pärast torustiku väljaehitamist, kuid enne süsteemi käivitamist tuleb teostada torustiku läbipesu ja survestamine, mis on omanikujärelevalve poolt kooskõlastatud ja dokumenteeritud.</w:t>
      </w:r>
    </w:p>
    <w:p w:rsidRPr="000F61AE" w:rsidR="00746A56" w:rsidP="00746A56" w:rsidRDefault="00746A56" w14:paraId="2B25FD1B" w14:textId="77777777">
      <w:pPr>
        <w:rPr>
          <w:rFonts w:ascii="Times New Roman" w:hAnsi="Times New Roman" w:cs="Times New Roman"/>
          <w:b/>
          <w:bCs/>
          <w:i/>
          <w:iCs/>
          <w:sz w:val="24"/>
          <w:szCs w:val="24"/>
        </w:rPr>
      </w:pPr>
      <w:r w:rsidRPr="000F61AE">
        <w:rPr>
          <w:rFonts w:ascii="Times New Roman" w:hAnsi="Times New Roman" w:cs="Times New Roman"/>
          <w:b/>
          <w:bCs/>
          <w:sz w:val="24"/>
          <w:szCs w:val="24"/>
        </w:rPr>
        <w:t>Manomeetrid</w:t>
      </w:r>
    </w:p>
    <w:p w:rsidRPr="000F61AE" w:rsidR="00746A56" w:rsidP="00746A56" w:rsidRDefault="00746A56" w14:paraId="6B6BCC3F" w14:textId="77777777">
      <w:pPr>
        <w:pStyle w:val="NoSpacing"/>
        <w:spacing w:after="120" w:line="276" w:lineRule="auto"/>
        <w:jc w:val="both"/>
        <w:rPr>
          <w:rFonts w:ascii="Times New Roman" w:hAnsi="Times New Roman" w:cs="Times New Roman"/>
        </w:rPr>
      </w:pPr>
      <w:r w:rsidRPr="000F61AE">
        <w:rPr>
          <w:rFonts w:ascii="Times New Roman" w:hAnsi="Times New Roman" w:cs="Times New Roman"/>
        </w:rPr>
        <w:t>Manomeetrid tuleb paigaldada manomeetrisillaga filtritele ja pumbasõlmedele rõhulangude mõõtmiseks. Manomeetrid peavad olema varustatud manomeetriventiiliga, olema läbimõõduga ~100 mm ja minimaalse täpsusklassiga 2,5. Kõik kasutatud manomeetrid peavad olema kalibreeritud (tellija aktsepteerib ka tootja tehases tehtud esmast kalibreerimist)</w:t>
      </w:r>
    </w:p>
    <w:p w:rsidRPr="000F61AE" w:rsidR="00746A56" w:rsidP="00746A56" w:rsidRDefault="00746A56" w14:paraId="21878C1E" w14:textId="77777777">
      <w:pPr>
        <w:rPr>
          <w:rFonts w:ascii="Times New Roman" w:hAnsi="Times New Roman" w:cs="Times New Roman"/>
          <w:b/>
          <w:bCs/>
          <w:i/>
          <w:iCs/>
          <w:sz w:val="24"/>
          <w:szCs w:val="24"/>
        </w:rPr>
      </w:pPr>
      <w:bookmarkStart w:name="_Toc278195491" w:id="307"/>
      <w:r w:rsidRPr="000F61AE">
        <w:rPr>
          <w:rFonts w:ascii="Times New Roman" w:hAnsi="Times New Roman" w:cs="Times New Roman"/>
          <w:b/>
          <w:bCs/>
          <w:sz w:val="24"/>
          <w:szCs w:val="24"/>
        </w:rPr>
        <w:t>Isoleerimine</w:t>
      </w:r>
      <w:bookmarkEnd w:id="307"/>
    </w:p>
    <w:p w:rsidRPr="000F61AE" w:rsidR="00746A56" w:rsidP="00746A56" w:rsidRDefault="00746A56" w14:paraId="68171EDB" w14:textId="6433D6C2">
      <w:pPr>
        <w:pStyle w:val="NoSpacing"/>
        <w:spacing w:after="120" w:line="276" w:lineRule="auto"/>
        <w:jc w:val="both"/>
        <w:rPr>
          <w:rFonts w:ascii="Times New Roman" w:hAnsi="Times New Roman" w:cs="Times New Roman"/>
        </w:rPr>
      </w:pPr>
      <w:r w:rsidRPr="000F61AE">
        <w:rPr>
          <w:rFonts w:ascii="Times New Roman" w:hAnsi="Times New Roman" w:cs="Times New Roman"/>
        </w:rPr>
        <w:t xml:space="preserve">Külmad torustikud tuleb kondensaadi ja ülemäärase külmakao vältimiseks isoleerida. Isolatsiooniks tuleb kasutada veeauru difusioonikindlat (µ ≥ 7000) ja tuleohutusnõudeid täitvat poorkummisolatsiooni. Mittepõleva isolatsiooni vajaduse korral tuleb kasutada aurutõkkega mineraalvillkoorikuid. Külmakandja torustike isolatsioon peab konstruktsiooni läbiviikudes olema paigaldatud katkematult. </w:t>
      </w:r>
    </w:p>
    <w:p w:rsidRPr="000F61AE" w:rsidR="00746A56" w:rsidP="00746A56" w:rsidRDefault="00746A56" w14:paraId="5A07AE18" w14:textId="47DECB0E">
      <w:pPr>
        <w:pStyle w:val="NoSpacing"/>
        <w:spacing w:after="120" w:line="276" w:lineRule="auto"/>
        <w:jc w:val="both"/>
        <w:rPr>
          <w:rFonts w:ascii="Times New Roman" w:hAnsi="Times New Roman" w:cs="Times New Roman"/>
        </w:rPr>
      </w:pPr>
      <w:r w:rsidRPr="57DD60B7">
        <w:rPr>
          <w:rFonts w:ascii="Times New Roman" w:hAnsi="Times New Roman" w:cs="Times New Roman"/>
        </w:rPr>
        <w:t>Siseruumide isolatsioonikihi paksused peavad minimaalselt vastama tabelis 5.1. toodule (pealevoolu</w:t>
      </w:r>
      <w:r w:rsidRPr="57DD60B7" w:rsidR="53785C60">
        <w:rPr>
          <w:rFonts w:ascii="Times New Roman" w:hAnsi="Times New Roman" w:cs="Times New Roman"/>
        </w:rPr>
        <w:t xml:space="preserve"> </w:t>
      </w:r>
      <w:r w:rsidRPr="57DD60B7">
        <w:rPr>
          <w:rFonts w:ascii="Times New Roman" w:hAnsi="Times New Roman" w:cs="Times New Roman"/>
        </w:rPr>
        <w:t xml:space="preserve">temperatuuril +7 ⁰C). </w:t>
      </w:r>
    </w:p>
    <w:p w:rsidRPr="000F61AE" w:rsidR="00344921" w:rsidP="00344921" w:rsidRDefault="00344921" w14:paraId="1F698A4C" w14:textId="77777777">
      <w:pPr>
        <w:pStyle w:val="NoSpacing"/>
        <w:spacing w:after="120" w:line="276" w:lineRule="auto"/>
        <w:jc w:val="both"/>
        <w:rPr>
          <w:rFonts w:ascii="Times New Roman" w:hAnsi="Times New Roman" w:cs="Times New Roman"/>
        </w:rPr>
      </w:pPr>
      <w:r w:rsidRPr="000F61AE">
        <w:rPr>
          <w:rFonts w:ascii="Times New Roman" w:hAnsi="Times New Roman" w:cs="Times New Roman"/>
        </w:rPr>
        <w:t>Tabel 5.1 Torude isolatsioonikihi paksus</w:t>
      </w:r>
    </w:p>
    <w:tbl>
      <w:tblPr>
        <w:tblW w:w="46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951"/>
        <w:gridCol w:w="2727"/>
      </w:tblGrid>
      <w:tr w:rsidRPr="000F61AE" w:rsidR="00344921" w14:paraId="01F73A2D" w14:textId="77777777">
        <w:tc>
          <w:tcPr>
            <w:tcW w:w="1951" w:type="dxa"/>
            <w:shd w:val="clear" w:color="auto" w:fill="A6A6A6"/>
          </w:tcPr>
          <w:p w:rsidRPr="000F61AE" w:rsidR="00344921" w:rsidRDefault="00344921" w14:paraId="2EEB4CF1" w14:textId="77777777">
            <w:pPr>
              <w:pStyle w:val="NoSpacing"/>
              <w:spacing w:line="276" w:lineRule="auto"/>
              <w:jc w:val="center"/>
              <w:rPr>
                <w:rFonts w:ascii="Times New Roman" w:hAnsi="Times New Roman" w:cs="Times New Roman"/>
              </w:rPr>
            </w:pPr>
            <w:r w:rsidRPr="000F61AE">
              <w:rPr>
                <w:rFonts w:ascii="Times New Roman" w:hAnsi="Times New Roman" w:cs="Times New Roman"/>
                <w:b/>
                <w:i/>
              </w:rPr>
              <w:t>Torustik</w:t>
            </w:r>
            <w:r w:rsidRPr="000F61AE">
              <w:rPr>
                <w:rFonts w:ascii="Times New Roman" w:hAnsi="Times New Roman" w:cs="Times New Roman"/>
              </w:rPr>
              <w:t xml:space="preserve"> </w:t>
            </w:r>
            <w:r w:rsidRPr="000F61AE">
              <w:rPr>
                <w:rFonts w:ascii="Times New Roman" w:hAnsi="Times New Roman" w:cs="Times New Roman"/>
                <w:b/>
                <w:i/>
              </w:rPr>
              <w:t>(mm)</w:t>
            </w:r>
          </w:p>
        </w:tc>
        <w:tc>
          <w:tcPr>
            <w:tcW w:w="2727" w:type="dxa"/>
            <w:shd w:val="clear" w:color="auto" w:fill="A6A6A6"/>
          </w:tcPr>
          <w:p w:rsidRPr="000F61AE" w:rsidR="00344921" w:rsidRDefault="00344921" w14:paraId="13F39065" w14:textId="77777777">
            <w:pPr>
              <w:pStyle w:val="NoSpacing"/>
              <w:spacing w:line="276" w:lineRule="auto"/>
              <w:jc w:val="center"/>
              <w:rPr>
                <w:rFonts w:ascii="Times New Roman" w:hAnsi="Times New Roman" w:cs="Times New Roman"/>
                <w:b/>
                <w:i/>
              </w:rPr>
            </w:pPr>
            <w:r w:rsidRPr="000F61AE">
              <w:rPr>
                <w:rFonts w:ascii="Times New Roman" w:hAnsi="Times New Roman" w:cs="Times New Roman"/>
                <w:b/>
                <w:i/>
              </w:rPr>
              <w:t>Isolatsioonikihi paksus (mm)</w:t>
            </w:r>
          </w:p>
        </w:tc>
      </w:tr>
      <w:tr w:rsidRPr="000F61AE" w:rsidR="00344921" w14:paraId="5FDB4F92" w14:textId="77777777">
        <w:tc>
          <w:tcPr>
            <w:tcW w:w="1951" w:type="dxa"/>
            <w:shd w:val="clear" w:color="auto" w:fill="F2F2F2"/>
          </w:tcPr>
          <w:p w:rsidRPr="000F61AE" w:rsidR="00344921" w:rsidRDefault="00344921" w14:paraId="047F8EC4" w14:textId="77777777">
            <w:pPr>
              <w:pStyle w:val="NoSpacing"/>
              <w:spacing w:line="276" w:lineRule="auto"/>
              <w:rPr>
                <w:rFonts w:ascii="Times New Roman" w:hAnsi="Times New Roman" w:cs="Times New Roman"/>
              </w:rPr>
            </w:pPr>
            <w:r w:rsidRPr="000F61AE">
              <w:rPr>
                <w:rFonts w:ascii="Times New Roman" w:hAnsi="Times New Roman" w:cs="Times New Roman"/>
              </w:rPr>
              <w:t>Ø≤ 32</w:t>
            </w:r>
          </w:p>
        </w:tc>
        <w:tc>
          <w:tcPr>
            <w:tcW w:w="2727" w:type="dxa"/>
            <w:shd w:val="clear" w:color="auto" w:fill="F2F2F2"/>
          </w:tcPr>
          <w:p w:rsidRPr="000F61AE" w:rsidR="00344921" w:rsidRDefault="00344921" w14:paraId="2C94B472" w14:textId="77777777">
            <w:pPr>
              <w:pStyle w:val="NoSpacing"/>
              <w:spacing w:line="276" w:lineRule="auto"/>
              <w:rPr>
                <w:rFonts w:ascii="Times New Roman" w:hAnsi="Times New Roman" w:cs="Times New Roman"/>
              </w:rPr>
            </w:pPr>
            <w:r w:rsidRPr="000F61AE">
              <w:rPr>
                <w:rFonts w:ascii="Times New Roman" w:hAnsi="Times New Roman" w:cs="Times New Roman"/>
              </w:rPr>
              <w:t xml:space="preserve">9 </w:t>
            </w:r>
          </w:p>
        </w:tc>
      </w:tr>
      <w:tr w:rsidRPr="000F61AE" w:rsidR="00344921" w14:paraId="54D61D5C" w14:textId="77777777">
        <w:tc>
          <w:tcPr>
            <w:tcW w:w="1951" w:type="dxa"/>
            <w:shd w:val="clear" w:color="auto" w:fill="F2F2F2"/>
          </w:tcPr>
          <w:p w:rsidRPr="000F61AE" w:rsidR="00344921" w:rsidRDefault="00344921" w14:paraId="7B8880A5" w14:textId="77777777">
            <w:pPr>
              <w:pStyle w:val="NoSpacing"/>
              <w:spacing w:line="276" w:lineRule="auto"/>
              <w:rPr>
                <w:rFonts w:ascii="Times New Roman" w:hAnsi="Times New Roman" w:cs="Times New Roman"/>
              </w:rPr>
            </w:pPr>
            <w:r w:rsidRPr="000F61AE">
              <w:rPr>
                <w:rFonts w:ascii="Times New Roman" w:hAnsi="Times New Roman" w:cs="Times New Roman"/>
              </w:rPr>
              <w:t>Ø ≤ 125</w:t>
            </w:r>
          </w:p>
        </w:tc>
        <w:tc>
          <w:tcPr>
            <w:tcW w:w="2727" w:type="dxa"/>
            <w:shd w:val="clear" w:color="auto" w:fill="F2F2F2"/>
          </w:tcPr>
          <w:p w:rsidRPr="000F61AE" w:rsidR="00344921" w:rsidRDefault="00344921" w14:paraId="3EBC31FA" w14:textId="77777777">
            <w:pPr>
              <w:pStyle w:val="NoSpacing"/>
              <w:spacing w:line="276" w:lineRule="auto"/>
              <w:rPr>
                <w:rFonts w:ascii="Times New Roman" w:hAnsi="Times New Roman" w:cs="Times New Roman"/>
              </w:rPr>
            </w:pPr>
            <w:r w:rsidRPr="000F61AE">
              <w:rPr>
                <w:rFonts w:ascii="Times New Roman" w:hAnsi="Times New Roman" w:cs="Times New Roman"/>
              </w:rPr>
              <w:t xml:space="preserve">13 </w:t>
            </w:r>
          </w:p>
        </w:tc>
      </w:tr>
      <w:tr w:rsidRPr="000F61AE" w:rsidR="00344921" w14:paraId="16A19718" w14:textId="77777777">
        <w:tc>
          <w:tcPr>
            <w:tcW w:w="1951" w:type="dxa"/>
            <w:shd w:val="clear" w:color="auto" w:fill="F2F2F2"/>
          </w:tcPr>
          <w:p w:rsidRPr="000F61AE" w:rsidR="00344921" w:rsidRDefault="00344921" w14:paraId="35312E96" w14:textId="77777777">
            <w:pPr>
              <w:pStyle w:val="NoSpacing"/>
              <w:spacing w:line="276" w:lineRule="auto"/>
              <w:rPr>
                <w:rFonts w:ascii="Times New Roman" w:hAnsi="Times New Roman" w:cs="Times New Roman"/>
              </w:rPr>
            </w:pPr>
            <w:r w:rsidRPr="000F61AE">
              <w:rPr>
                <w:rFonts w:ascii="Times New Roman" w:hAnsi="Times New Roman" w:cs="Times New Roman"/>
              </w:rPr>
              <w:t>Ø &gt; 125</w:t>
            </w:r>
          </w:p>
        </w:tc>
        <w:tc>
          <w:tcPr>
            <w:tcW w:w="2727" w:type="dxa"/>
            <w:shd w:val="clear" w:color="auto" w:fill="F2F2F2"/>
          </w:tcPr>
          <w:p w:rsidRPr="000F61AE" w:rsidR="00344921" w:rsidRDefault="00344921" w14:paraId="3AD4F401" w14:textId="77777777">
            <w:pPr>
              <w:pStyle w:val="NoSpacing"/>
              <w:spacing w:line="276" w:lineRule="auto"/>
              <w:rPr>
                <w:rFonts w:ascii="Times New Roman" w:hAnsi="Times New Roman" w:cs="Times New Roman"/>
              </w:rPr>
            </w:pPr>
            <w:r w:rsidRPr="000F61AE">
              <w:rPr>
                <w:rFonts w:ascii="Times New Roman" w:hAnsi="Times New Roman" w:cs="Times New Roman"/>
              </w:rPr>
              <w:t xml:space="preserve">19 </w:t>
            </w:r>
          </w:p>
        </w:tc>
      </w:tr>
      <w:tr w:rsidRPr="000F61AE" w:rsidR="00344921" w14:paraId="154F3D22" w14:textId="77777777">
        <w:tc>
          <w:tcPr>
            <w:tcW w:w="1951" w:type="dxa"/>
            <w:shd w:val="clear" w:color="auto" w:fill="F2F2F2"/>
          </w:tcPr>
          <w:p w:rsidRPr="000F61AE" w:rsidR="00344921" w:rsidRDefault="00344921" w14:paraId="502E2732" w14:textId="77777777">
            <w:pPr>
              <w:pStyle w:val="NoSpacing"/>
              <w:spacing w:line="276" w:lineRule="auto"/>
              <w:rPr>
                <w:rFonts w:ascii="Times New Roman" w:hAnsi="Times New Roman" w:cs="Times New Roman"/>
              </w:rPr>
            </w:pPr>
            <w:r w:rsidRPr="000F61AE">
              <w:rPr>
                <w:rFonts w:ascii="Times New Roman" w:hAnsi="Times New Roman" w:cs="Times New Roman"/>
              </w:rPr>
              <w:t>Mahutid</w:t>
            </w:r>
          </w:p>
        </w:tc>
        <w:tc>
          <w:tcPr>
            <w:tcW w:w="2727" w:type="dxa"/>
            <w:shd w:val="clear" w:color="auto" w:fill="F2F2F2"/>
          </w:tcPr>
          <w:p w:rsidRPr="000F61AE" w:rsidR="00344921" w:rsidRDefault="00344921" w14:paraId="15A27AD7" w14:textId="77777777">
            <w:pPr>
              <w:pStyle w:val="NoSpacing"/>
              <w:spacing w:line="276" w:lineRule="auto"/>
              <w:rPr>
                <w:rFonts w:ascii="Times New Roman" w:hAnsi="Times New Roman" w:cs="Times New Roman"/>
              </w:rPr>
            </w:pPr>
            <w:r w:rsidRPr="000F61AE">
              <w:rPr>
                <w:rFonts w:ascii="Times New Roman" w:hAnsi="Times New Roman" w:cs="Times New Roman"/>
              </w:rPr>
              <w:t xml:space="preserve">23 </w:t>
            </w:r>
          </w:p>
        </w:tc>
      </w:tr>
    </w:tbl>
    <w:p w:rsidRPr="000F61AE" w:rsidR="00344921" w:rsidP="00344921" w:rsidRDefault="00344921" w14:paraId="1BE90F94" w14:textId="77777777">
      <w:pPr>
        <w:pStyle w:val="NoSpacing"/>
        <w:spacing w:line="276" w:lineRule="auto"/>
        <w:rPr>
          <w:rFonts w:ascii="Times New Roman" w:hAnsi="Times New Roman" w:cs="Times New Roman"/>
        </w:rPr>
      </w:pPr>
    </w:p>
    <w:p w:rsidRPr="000F61AE" w:rsidR="00746A56" w:rsidP="00746A56" w:rsidRDefault="00746A56" w14:paraId="4C0D5D45" w14:textId="33C2BF5F">
      <w:pPr>
        <w:pStyle w:val="NoSpacing"/>
        <w:spacing w:line="276" w:lineRule="auto"/>
        <w:jc w:val="both"/>
        <w:rPr>
          <w:rFonts w:ascii="Times New Roman" w:hAnsi="Times New Roman" w:cs="Times New Roman"/>
        </w:rPr>
      </w:pPr>
      <w:r w:rsidRPr="000F61AE">
        <w:rPr>
          <w:rFonts w:ascii="Times New Roman" w:hAnsi="Times New Roman" w:cs="Times New Roman"/>
        </w:rPr>
        <w:t xml:space="preserve">Jahutussüsteemi kõrgtemperatuuriliste torustike isoleerimisel tuleb kasutada mineraalvillkoorikuid. </w:t>
      </w:r>
    </w:p>
    <w:p w:rsidRPr="000F61AE" w:rsidR="00746A56" w:rsidP="00746A56" w:rsidRDefault="66FF1A10" w14:paraId="37BFEE84" w14:textId="6A96BBAA">
      <w:pPr>
        <w:spacing w:after="0"/>
        <w:jc w:val="both"/>
        <w:rPr>
          <w:rFonts w:ascii="Times New Roman" w:hAnsi="Times New Roman" w:cs="Times New Roman"/>
        </w:rPr>
      </w:pPr>
      <w:r w:rsidRPr="71AEFC59">
        <w:rPr>
          <w:rFonts w:ascii="Times New Roman" w:hAnsi="Times New Roman" w:cs="Times New Roman"/>
        </w:rPr>
        <w:t>Isoleerimine peab vastama Soome LVI 50-10344, LVI 50-10345 või EVS 860</w:t>
      </w:r>
      <w:r w:rsidRPr="71AEFC59" w:rsidR="3CFF251A">
        <w:rPr>
          <w:rFonts w:ascii="Times New Roman" w:hAnsi="Times New Roman" w:cs="Times New Roman"/>
        </w:rPr>
        <w:t>-1</w:t>
      </w:r>
      <w:r w:rsidRPr="71AEFC59">
        <w:rPr>
          <w:rFonts w:ascii="Times New Roman" w:hAnsi="Times New Roman" w:cs="Times New Roman"/>
        </w:rPr>
        <w:t xml:space="preserve"> nõuetele.</w:t>
      </w:r>
    </w:p>
    <w:p w:rsidRPr="000F61AE" w:rsidR="00746A56" w:rsidP="00746A56" w:rsidRDefault="00746A56" w14:paraId="592E1E9C" w14:textId="77777777">
      <w:pPr>
        <w:spacing w:after="0"/>
        <w:jc w:val="both"/>
        <w:rPr>
          <w:rFonts w:ascii="Times New Roman" w:hAnsi="Times New Roman" w:cs="Times New Roman"/>
        </w:rPr>
      </w:pPr>
    </w:p>
    <w:p w:rsidRPr="000F61AE" w:rsidR="00746A56" w:rsidP="00746A56" w:rsidRDefault="00746A56" w14:paraId="59592CA6" w14:textId="64234EBF">
      <w:pPr>
        <w:spacing w:after="0"/>
        <w:jc w:val="both"/>
        <w:rPr>
          <w:rFonts w:ascii="Times New Roman" w:hAnsi="Times New Roman" w:cs="Times New Roman"/>
        </w:rPr>
      </w:pPr>
      <w:r w:rsidRPr="000F61AE">
        <w:rPr>
          <w:rFonts w:ascii="Times New Roman" w:hAnsi="Times New Roman" w:cs="Times New Roman"/>
        </w:rPr>
        <w:t xml:space="preserve">Isoleeritud torustiku katmine kaitsepleki või PVC-kattega on nõutav sisetingimustes kus on mehaanilise vigastuse oht. Kattepleki paksus on minimaalselt 0,5 mm. Tsingi </w:t>
      </w:r>
      <w:r w:rsidR="000B4148">
        <w:rPr>
          <w:rFonts w:ascii="Times New Roman" w:hAnsi="Times New Roman" w:cs="Times New Roman"/>
        </w:rPr>
        <w:t>kogus</w:t>
      </w:r>
      <w:r w:rsidRPr="000F61AE" w:rsidR="000B4148">
        <w:rPr>
          <w:rFonts w:ascii="Times New Roman" w:hAnsi="Times New Roman" w:cs="Times New Roman"/>
        </w:rPr>
        <w:t xml:space="preserve"> </w:t>
      </w:r>
      <w:r w:rsidRPr="000F61AE">
        <w:rPr>
          <w:rFonts w:ascii="Times New Roman" w:hAnsi="Times New Roman" w:cs="Times New Roman"/>
        </w:rPr>
        <w:t>kattplekil peab olema vähemalt 275 g/m². Katteplekkide ühendused peavad olema needitud: vähemalt 7 tk/jm. Arhitektuursetest nõuetest tulenevalt võivad katteplekid olla värvilised, sellisel juhul tuleb eelistada PVC-ga kaetud tsingitud terasplekke.</w:t>
      </w:r>
    </w:p>
    <w:p w:rsidRPr="000F61AE" w:rsidR="00746A56" w:rsidP="00746A56" w:rsidRDefault="00746A56" w14:paraId="4D12BE4F" w14:textId="77777777">
      <w:pPr>
        <w:pStyle w:val="NoSpacing"/>
        <w:spacing w:line="276" w:lineRule="auto"/>
        <w:rPr>
          <w:rFonts w:ascii="Times New Roman" w:hAnsi="Times New Roman" w:cs="Times New Roman"/>
        </w:rPr>
      </w:pPr>
    </w:p>
    <w:p w:rsidRPr="000F61AE" w:rsidR="00746A56" w:rsidP="00746A56" w:rsidRDefault="00746A56" w14:paraId="631BCD04" w14:textId="77777777">
      <w:pPr>
        <w:rPr>
          <w:rFonts w:ascii="Times New Roman" w:hAnsi="Times New Roman" w:cs="Times New Roman"/>
          <w:b/>
          <w:bCs/>
          <w:i/>
          <w:iCs/>
          <w:sz w:val="24"/>
          <w:szCs w:val="24"/>
        </w:rPr>
      </w:pPr>
      <w:bookmarkStart w:name="_Toc278195492" w:id="308"/>
      <w:r w:rsidRPr="000F61AE">
        <w:rPr>
          <w:rFonts w:ascii="Times New Roman" w:hAnsi="Times New Roman" w:cs="Times New Roman"/>
          <w:b/>
          <w:bCs/>
          <w:sz w:val="24"/>
          <w:szCs w:val="24"/>
        </w:rPr>
        <w:t>Reguleer- ja sulgarmatuur</w:t>
      </w:r>
      <w:bookmarkEnd w:id="308"/>
    </w:p>
    <w:p w:rsidRPr="000F61AE" w:rsidR="00746A56" w:rsidP="00746A56" w:rsidRDefault="00746A56" w14:paraId="3C94F702" w14:textId="06136590">
      <w:pPr>
        <w:pStyle w:val="NoSpacing"/>
        <w:spacing w:after="120" w:line="276" w:lineRule="auto"/>
        <w:jc w:val="both"/>
        <w:rPr>
          <w:rFonts w:ascii="Times New Roman" w:hAnsi="Times New Roman" w:cs="Times New Roman"/>
        </w:rPr>
      </w:pPr>
      <w:r w:rsidRPr="000F61AE">
        <w:rPr>
          <w:rFonts w:ascii="Times New Roman" w:hAnsi="Times New Roman" w:cs="Times New Roman"/>
        </w:rPr>
        <w:t xml:space="preserve">Torustik peab olema varustatud vajaliku arvu reguleer- ja sulgarmatuuridega selliselt, et süsteemi saab häälestada projektijärgsetele </w:t>
      </w:r>
      <w:r w:rsidR="00586095">
        <w:rPr>
          <w:rFonts w:ascii="Times New Roman" w:hAnsi="Times New Roman" w:cs="Times New Roman"/>
        </w:rPr>
        <w:t>voolu</w:t>
      </w:r>
      <w:r w:rsidRPr="000F61AE" w:rsidR="00586095">
        <w:rPr>
          <w:rFonts w:ascii="Times New Roman" w:hAnsi="Times New Roman" w:cs="Times New Roman"/>
        </w:rPr>
        <w:t xml:space="preserve">hulkadele </w:t>
      </w:r>
      <w:r w:rsidRPr="000F61AE">
        <w:rPr>
          <w:rFonts w:ascii="Times New Roman" w:hAnsi="Times New Roman" w:cs="Times New Roman"/>
        </w:rPr>
        <w:t xml:space="preserve">ja sulgeda süsteemi osi </w:t>
      </w:r>
      <w:r w:rsidR="006653EB">
        <w:rPr>
          <w:rFonts w:ascii="Times New Roman" w:hAnsi="Times New Roman" w:cs="Times New Roman"/>
        </w:rPr>
        <w:t xml:space="preserve">võimaldamaks </w:t>
      </w:r>
      <w:r w:rsidRPr="000F61AE">
        <w:rPr>
          <w:rFonts w:ascii="Times New Roman" w:hAnsi="Times New Roman" w:cs="Times New Roman"/>
        </w:rPr>
        <w:t xml:space="preserve">seadmete </w:t>
      </w:r>
      <w:r w:rsidRPr="000F61AE" w:rsidR="006653EB">
        <w:rPr>
          <w:rFonts w:ascii="Times New Roman" w:hAnsi="Times New Roman" w:cs="Times New Roman"/>
        </w:rPr>
        <w:t>vahetus</w:t>
      </w:r>
      <w:r w:rsidR="006653EB">
        <w:rPr>
          <w:rFonts w:ascii="Times New Roman" w:hAnsi="Times New Roman" w:cs="Times New Roman"/>
        </w:rPr>
        <w:t>i</w:t>
      </w:r>
      <w:r w:rsidRPr="000F61AE" w:rsidR="006653EB">
        <w:rPr>
          <w:rFonts w:ascii="Times New Roman" w:hAnsi="Times New Roman" w:cs="Times New Roman"/>
        </w:rPr>
        <w:t xml:space="preserve"> </w:t>
      </w:r>
      <w:r w:rsidRPr="000F61AE">
        <w:rPr>
          <w:rFonts w:ascii="Times New Roman" w:hAnsi="Times New Roman" w:cs="Times New Roman"/>
        </w:rPr>
        <w:t xml:space="preserve">võimalikult väikese veekaoga. </w:t>
      </w:r>
    </w:p>
    <w:p w:rsidRPr="000F61AE" w:rsidR="00746A56" w:rsidP="00746A56" w:rsidRDefault="66FF1A10" w14:paraId="357F9920" w14:textId="0A816C1E">
      <w:pPr>
        <w:pStyle w:val="NoSpacing"/>
        <w:spacing w:line="276" w:lineRule="auto"/>
        <w:jc w:val="both"/>
        <w:rPr>
          <w:rFonts w:ascii="Times New Roman" w:hAnsi="Times New Roman" w:cs="Times New Roman"/>
        </w:rPr>
      </w:pPr>
      <w:r w:rsidRPr="57DD60B7">
        <w:rPr>
          <w:rFonts w:ascii="Times New Roman" w:hAnsi="Times New Roman" w:cs="Times New Roman"/>
        </w:rPr>
        <w:t>Jahutussüsteem</w:t>
      </w:r>
      <w:r w:rsidRPr="57DD60B7" w:rsidR="49C5F554">
        <w:rPr>
          <w:rFonts w:ascii="Times New Roman" w:hAnsi="Times New Roman" w:cs="Times New Roman"/>
        </w:rPr>
        <w:t>is</w:t>
      </w:r>
      <w:r w:rsidRPr="57DD60B7">
        <w:rPr>
          <w:rFonts w:ascii="Times New Roman" w:hAnsi="Times New Roman" w:cs="Times New Roman"/>
        </w:rPr>
        <w:t xml:space="preserve"> </w:t>
      </w:r>
      <w:r w:rsidRPr="57DD60B7" w:rsidR="55EA7DC5">
        <w:rPr>
          <w:rFonts w:ascii="Times New Roman" w:hAnsi="Times New Roman" w:cs="Times New Roman"/>
        </w:rPr>
        <w:t>tuleb kasutada dünaamilisi tasakaalustusventiile</w:t>
      </w:r>
      <w:r w:rsidRPr="57DD60B7" w:rsidR="7DECB25F">
        <w:rPr>
          <w:rFonts w:ascii="Times New Roman" w:hAnsi="Times New Roman" w:cs="Times New Roman"/>
        </w:rPr>
        <w:t xml:space="preserve">. </w:t>
      </w:r>
      <w:r w:rsidRPr="57DD60B7" w:rsidR="00746A56">
        <w:rPr>
          <w:rFonts w:ascii="Times New Roman" w:hAnsi="Times New Roman" w:cs="Times New Roman"/>
        </w:rPr>
        <w:t>Kõik sulgarmatuurid DN ≤ 200 peavad olema täisavaga kuulkraanid. Kõik reguleer- ja sulgarmatuurid paigaldada selliselt, et nende kasutamine ei oleks takistatud ja oleks võimalikult mugav.</w:t>
      </w:r>
    </w:p>
    <w:p w:rsidRPr="000F61AE" w:rsidR="00746A56" w:rsidP="00746A56" w:rsidRDefault="00746A56" w14:paraId="7B223E0F" w14:textId="77777777">
      <w:pPr>
        <w:spacing w:after="0"/>
        <w:rPr>
          <w:rFonts w:ascii="Times New Roman" w:hAnsi="Times New Roman" w:cs="Times New Roman"/>
          <w:b/>
          <w:sz w:val="24"/>
        </w:rPr>
      </w:pPr>
    </w:p>
    <w:p w:rsidRPr="000F61AE" w:rsidR="00746A56" w:rsidP="00746A56" w:rsidRDefault="00746A56" w14:paraId="6BB3B2B1" w14:textId="77777777">
      <w:pPr>
        <w:rPr>
          <w:rFonts w:ascii="Times New Roman" w:hAnsi="Times New Roman" w:cs="Times New Roman"/>
          <w:b/>
          <w:bCs/>
          <w:i/>
          <w:iCs/>
          <w:sz w:val="24"/>
          <w:szCs w:val="24"/>
        </w:rPr>
      </w:pPr>
      <w:r w:rsidRPr="000F61AE">
        <w:rPr>
          <w:rFonts w:ascii="Times New Roman" w:hAnsi="Times New Roman" w:cs="Times New Roman"/>
          <w:b/>
          <w:bCs/>
          <w:sz w:val="24"/>
          <w:szCs w:val="24"/>
        </w:rPr>
        <w:t>Pumbad</w:t>
      </w:r>
    </w:p>
    <w:p w:rsidRPr="000F61AE" w:rsidR="00746A56" w:rsidP="00746A56" w:rsidRDefault="66FF1A10" w14:paraId="67DB2A35" w14:textId="29F84FE6">
      <w:pPr>
        <w:jc w:val="both"/>
        <w:rPr>
          <w:rFonts w:ascii="Times New Roman" w:hAnsi="Times New Roman" w:cs="Times New Roman"/>
        </w:rPr>
      </w:pPr>
      <w:r w:rsidRPr="71AEFC59">
        <w:rPr>
          <w:rFonts w:ascii="Times New Roman" w:hAnsi="Times New Roman" w:cs="Times New Roman"/>
        </w:rPr>
        <w:t>Tsirkulatsioonipumpadena tuleb  kasutada energiatõhusaid IE4 klassi kuuluvaid pumpasid.</w:t>
      </w:r>
      <w:r w:rsidRPr="71AEFC59" w:rsidR="5AD19030">
        <w:rPr>
          <w:rFonts w:ascii="Times New Roman" w:hAnsi="Times New Roman" w:cs="Times New Roman"/>
        </w:rPr>
        <w:t xml:space="preserve"> Erisused kooskõlastada tellijaga.</w:t>
      </w:r>
      <w:r w:rsidRPr="71AEFC59">
        <w:rPr>
          <w:rFonts w:ascii="Times New Roman" w:hAnsi="Times New Roman" w:cs="Times New Roman"/>
        </w:rPr>
        <w:t xml:space="preserve"> Kuiva rootoriga pumpade (</w:t>
      </w:r>
      <w:r w:rsidRPr="71AEFC59">
        <w:rPr>
          <w:rFonts w:ascii="Times New Roman" w:hAnsi="Times New Roman" w:cs="Times New Roman"/>
          <w:i/>
          <w:iCs/>
        </w:rPr>
        <w:t>inline</w:t>
      </w:r>
      <w:r w:rsidRPr="71AEFC59">
        <w:rPr>
          <w:rFonts w:ascii="Times New Roman" w:hAnsi="Times New Roman" w:cs="Times New Roman"/>
        </w:rPr>
        <w:t xml:space="preserve"> pumbad) ja </w:t>
      </w:r>
      <w:r w:rsidRPr="71AEFC59" w:rsidR="34186429">
        <w:rPr>
          <w:rFonts w:ascii="Times New Roman" w:hAnsi="Times New Roman" w:cs="Times New Roman"/>
        </w:rPr>
        <w:t xml:space="preserve">torustiku </w:t>
      </w:r>
      <w:r w:rsidRPr="71AEFC59">
        <w:rPr>
          <w:rFonts w:ascii="Times New Roman" w:hAnsi="Times New Roman" w:cs="Times New Roman"/>
        </w:rPr>
        <w:t>vahel peavad olema vibratsiooni ja müra leevendavad lõdvikud. Pumbad peavad olema varustatud võrgukaardiga.</w:t>
      </w:r>
    </w:p>
    <w:p w:rsidRPr="000F61AE" w:rsidR="0043764B" w:rsidP="00746A56" w:rsidRDefault="0043764B" w14:paraId="0066B3BC" w14:textId="3B3CA6A4"/>
    <w:sectPr w:rsidRPr="000F61AE" w:rsidR="0043764B">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4FE4" w:rsidP="001F7EFA" w:rsidRDefault="00F54FE4" w14:paraId="57EFA776" w14:textId="77777777">
      <w:pPr>
        <w:spacing w:after="0" w:line="240" w:lineRule="auto"/>
      </w:pPr>
      <w:r>
        <w:separator/>
      </w:r>
    </w:p>
  </w:endnote>
  <w:endnote w:type="continuationSeparator" w:id="0">
    <w:p w:rsidR="00F54FE4" w:rsidP="001F7EFA" w:rsidRDefault="00F54FE4" w14:paraId="0ED64496" w14:textId="77777777">
      <w:pPr>
        <w:spacing w:after="0" w:line="240" w:lineRule="auto"/>
      </w:pPr>
      <w:r>
        <w:continuationSeparator/>
      </w:r>
    </w:p>
  </w:endnote>
  <w:endnote w:type="continuationNotice" w:id="1">
    <w:p w:rsidR="00F54FE4" w:rsidRDefault="00F54FE4" w14:paraId="4295331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color w:val="2B579A"/>
            <w:shd w:val="clear" w:color="auto" w:fill="E6E6E6"/>
          </w:rPr>
          <mc:AlternateContent>
            <mc:Choice Requires="wps">
              <w:drawing>
                <wp:anchor distT="0" distB="0" distL="114300" distR="114300" simplePos="0" relativeHeight="251658241"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978CCC9">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4FE4" w:rsidP="001F7EFA" w:rsidRDefault="00F54FE4" w14:paraId="359A8F83" w14:textId="77777777">
      <w:pPr>
        <w:spacing w:after="0" w:line="240" w:lineRule="auto"/>
      </w:pPr>
      <w:r>
        <w:separator/>
      </w:r>
    </w:p>
  </w:footnote>
  <w:footnote w:type="continuationSeparator" w:id="0">
    <w:p w:rsidR="00F54FE4" w:rsidP="001F7EFA" w:rsidRDefault="00F54FE4" w14:paraId="2AC8C741" w14:textId="77777777">
      <w:pPr>
        <w:spacing w:after="0" w:line="240" w:lineRule="auto"/>
      </w:pPr>
      <w:r>
        <w:continuationSeparator/>
      </w:r>
    </w:p>
  </w:footnote>
  <w:footnote w:type="continuationNotice" w:id="1">
    <w:p w:rsidR="00F54FE4" w:rsidRDefault="00F54FE4" w14:paraId="18468E1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6E753015" w:rsidRDefault="001F7EFA" w14:paraId="3A8F9EBD" w14:textId="2B9AA639">
    <w:pPr>
      <w:pStyle w:val="Header"/>
      <w:tabs>
        <w:tab w:val="clear" w:pos="4536"/>
        <w:tab w:val="left" w:pos="4395"/>
      </w:tabs>
      <w:ind w:firstLine="0"/>
    </w:pPr>
    <w:r w:rsidR="6E753015">
      <w:drawing>
        <wp:inline wp14:editId="0BE28FA5" wp14:anchorId="2C038FF6">
          <wp:extent cx="1200150" cy="133350"/>
          <wp:effectExtent l="0" t="0" r="0" b="0"/>
          <wp:docPr id="1939333596" name="" title=""/>
          <wp:cNvGraphicFramePr>
            <a:graphicFrameLocks noChangeAspect="1"/>
          </wp:cNvGraphicFramePr>
          <a:graphic>
            <a:graphicData uri="http://schemas.openxmlformats.org/drawingml/2006/picture">
              <pic:pic>
                <pic:nvPicPr>
                  <pic:cNvPr id="0" name=""/>
                  <pic:cNvPicPr/>
                </pic:nvPicPr>
                <pic:blipFill>
                  <a:blip r:embed="Rabbbaf9b0b2f47a4">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6E753015">
      <w:rPr>
        <w:rFonts w:ascii="Times New Roman" w:hAnsi="Times New Roman"/>
        <w:color w:val="002060"/>
        <w:sz w:val="28"/>
        <w:szCs w:val="28"/>
      </w:rPr>
      <w:t xml:space="preserve">                                 </w:t>
    </w:r>
    <w:r w:rsidR="6E753015">
      <w:rPr>
        <w:rFonts w:ascii="Times New Roman" w:hAnsi="Times New Roman"/>
        <w:color w:val="002060"/>
        <w:sz w:val="28"/>
        <w:szCs w:val="28"/>
      </w:rPr>
      <w:t>Tehnilised nõuded mitteeluhoonetele 202</w:t>
    </w:r>
    <w:r w:rsidR="6E753015">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6674B98"/>
    <w:multiLevelType w:val="multilevel"/>
    <w:tmpl w:val="782249F2"/>
    <w:lvl w:ilvl="0">
      <w:start w:val="5"/>
      <w:numFmt w:val="decimal"/>
      <w:lvlText w:val="%1."/>
      <w:lvlJc w:val="left"/>
      <w:pPr>
        <w:ind w:left="360" w:hanging="360"/>
      </w:pPr>
      <w:rPr>
        <w:rFonts w:hint="default" w:cs="Times New Roman"/>
        <w:sz w:val="24"/>
      </w:rPr>
    </w:lvl>
    <w:lvl w:ilvl="1">
      <w:start w:val="1"/>
      <w:numFmt w:val="decimal"/>
      <w:lvlText w:val="%1.%2."/>
      <w:lvlJc w:val="left"/>
      <w:pPr>
        <w:ind w:left="720" w:hanging="720"/>
      </w:pPr>
      <w:rPr>
        <w:rFonts w:hint="default" w:cs="Times New Roman"/>
        <w:sz w:val="26"/>
        <w:szCs w:val="26"/>
      </w:rPr>
    </w:lvl>
    <w:lvl w:ilvl="2">
      <w:start w:val="1"/>
      <w:numFmt w:val="decimal"/>
      <w:lvlText w:val="%1.%2.%3."/>
      <w:lvlJc w:val="left"/>
      <w:pPr>
        <w:ind w:left="720" w:hanging="720"/>
      </w:pPr>
      <w:rPr>
        <w:rFonts w:hint="default" w:cs="Times New Roman"/>
        <w:sz w:val="24"/>
      </w:rPr>
    </w:lvl>
    <w:lvl w:ilvl="3">
      <w:start w:val="1"/>
      <w:numFmt w:val="decimal"/>
      <w:lvlText w:val="%1.%2.%3.%4."/>
      <w:lvlJc w:val="left"/>
      <w:pPr>
        <w:ind w:left="1080" w:hanging="1080"/>
      </w:pPr>
      <w:rPr>
        <w:rFonts w:hint="default" w:cs="Times New Roman"/>
        <w:sz w:val="24"/>
      </w:rPr>
    </w:lvl>
    <w:lvl w:ilvl="4">
      <w:start w:val="1"/>
      <w:numFmt w:val="decimal"/>
      <w:lvlText w:val="%1.%2.%3.%4.%5."/>
      <w:lvlJc w:val="left"/>
      <w:pPr>
        <w:ind w:left="1080" w:hanging="1080"/>
      </w:pPr>
      <w:rPr>
        <w:rFonts w:hint="default" w:cs="Times New Roman"/>
        <w:sz w:val="24"/>
      </w:rPr>
    </w:lvl>
    <w:lvl w:ilvl="5">
      <w:start w:val="1"/>
      <w:numFmt w:val="decimal"/>
      <w:lvlText w:val="%1.%2.%3.%4.%5.%6."/>
      <w:lvlJc w:val="left"/>
      <w:pPr>
        <w:ind w:left="1440" w:hanging="1440"/>
      </w:pPr>
      <w:rPr>
        <w:rFonts w:hint="default" w:cs="Times New Roman"/>
        <w:sz w:val="24"/>
      </w:rPr>
    </w:lvl>
    <w:lvl w:ilvl="6">
      <w:start w:val="1"/>
      <w:numFmt w:val="decimal"/>
      <w:lvlText w:val="%1.%2.%3.%4.%5.%6.%7."/>
      <w:lvlJc w:val="left"/>
      <w:pPr>
        <w:ind w:left="1440" w:hanging="1440"/>
      </w:pPr>
      <w:rPr>
        <w:rFonts w:hint="default" w:cs="Times New Roman"/>
        <w:sz w:val="24"/>
      </w:rPr>
    </w:lvl>
    <w:lvl w:ilvl="7">
      <w:start w:val="1"/>
      <w:numFmt w:val="decimal"/>
      <w:lvlText w:val="%1.%2.%3.%4.%5.%6.%7.%8."/>
      <w:lvlJc w:val="left"/>
      <w:pPr>
        <w:ind w:left="1800" w:hanging="1800"/>
      </w:pPr>
      <w:rPr>
        <w:rFonts w:hint="default" w:cs="Times New Roman"/>
        <w:sz w:val="24"/>
      </w:rPr>
    </w:lvl>
    <w:lvl w:ilvl="8">
      <w:start w:val="1"/>
      <w:numFmt w:val="decimal"/>
      <w:lvlText w:val="%1.%2.%3.%4.%5.%6.%7.%8.%9."/>
      <w:lvlJc w:val="left"/>
      <w:pPr>
        <w:ind w:left="1800" w:hanging="1800"/>
      </w:pPr>
      <w:rPr>
        <w:rFonts w:hint="default" w:cs="Times New Roman"/>
        <w:sz w:val="24"/>
      </w:rPr>
    </w:lvl>
  </w:abstractNum>
  <w:abstractNum w:abstractNumId="4"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2"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4CBC0CDA"/>
    <w:multiLevelType w:val="hybridMultilevel"/>
    <w:tmpl w:val="5872AA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7734540D"/>
    <w:multiLevelType w:val="hybridMultilevel"/>
    <w:tmpl w:val="8AE2657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649245054">
    <w:abstractNumId w:val="5"/>
  </w:num>
  <w:num w:numId="2" w16cid:durableId="888884491">
    <w:abstractNumId w:val="4"/>
  </w:num>
  <w:num w:numId="3" w16cid:durableId="2086604794">
    <w:abstractNumId w:val="10"/>
  </w:num>
  <w:num w:numId="4" w16cid:durableId="1632395204">
    <w:abstractNumId w:val="7"/>
  </w:num>
  <w:num w:numId="5" w16cid:durableId="676352181">
    <w:abstractNumId w:val="12"/>
  </w:num>
  <w:num w:numId="6" w16cid:durableId="269627704">
    <w:abstractNumId w:val="16"/>
  </w:num>
  <w:num w:numId="7" w16cid:durableId="982152479">
    <w:abstractNumId w:val="17"/>
  </w:num>
  <w:num w:numId="8" w16cid:durableId="1213034794">
    <w:abstractNumId w:val="15"/>
  </w:num>
  <w:num w:numId="9" w16cid:durableId="1285119012">
    <w:abstractNumId w:val="14"/>
  </w:num>
  <w:num w:numId="10" w16cid:durableId="2032490460">
    <w:abstractNumId w:val="9"/>
  </w:num>
  <w:num w:numId="11" w16cid:durableId="885605345">
    <w:abstractNumId w:val="18"/>
  </w:num>
  <w:num w:numId="12" w16cid:durableId="1495683358">
    <w:abstractNumId w:val="1"/>
  </w:num>
  <w:num w:numId="13" w16cid:durableId="1066605709">
    <w:abstractNumId w:val="11"/>
  </w:num>
  <w:num w:numId="14" w16cid:durableId="679817339">
    <w:abstractNumId w:val="6"/>
  </w:num>
  <w:num w:numId="15" w16cid:durableId="1658458594">
    <w:abstractNumId w:val="8"/>
  </w:num>
  <w:num w:numId="16" w16cid:durableId="1333217377">
    <w:abstractNumId w:val="2"/>
  </w:num>
  <w:num w:numId="17" w16cid:durableId="1533377641">
    <w:abstractNumId w:val="20"/>
  </w:num>
  <w:num w:numId="18" w16cid:durableId="1313675239">
    <w:abstractNumId w:val="0"/>
  </w:num>
  <w:num w:numId="19" w16cid:durableId="825558975">
    <w:abstractNumId w:val="3"/>
  </w:num>
  <w:num w:numId="20" w16cid:durableId="1197811128">
    <w:abstractNumId w:val="19"/>
  </w:num>
  <w:num w:numId="21" w16cid:durableId="716510727">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00487"/>
    <w:rsid w:val="0000119E"/>
    <w:rsid w:val="00002E89"/>
    <w:rsid w:val="0000430C"/>
    <w:rsid w:val="00006AFF"/>
    <w:rsid w:val="0001266B"/>
    <w:rsid w:val="000138E0"/>
    <w:rsid w:val="000247B5"/>
    <w:rsid w:val="00030287"/>
    <w:rsid w:val="00036885"/>
    <w:rsid w:val="000422CB"/>
    <w:rsid w:val="00044178"/>
    <w:rsid w:val="00053B08"/>
    <w:rsid w:val="00082641"/>
    <w:rsid w:val="000A1AB0"/>
    <w:rsid w:val="000A421A"/>
    <w:rsid w:val="000A6D9B"/>
    <w:rsid w:val="000B3D90"/>
    <w:rsid w:val="000B4148"/>
    <w:rsid w:val="000B6D8F"/>
    <w:rsid w:val="000B7D49"/>
    <w:rsid w:val="000C3A95"/>
    <w:rsid w:val="000C7C20"/>
    <w:rsid w:val="000D0B41"/>
    <w:rsid w:val="000D2AB9"/>
    <w:rsid w:val="000D679C"/>
    <w:rsid w:val="000F19BD"/>
    <w:rsid w:val="000F1F53"/>
    <w:rsid w:val="000F5D36"/>
    <w:rsid w:val="000F61AE"/>
    <w:rsid w:val="0010744A"/>
    <w:rsid w:val="00124C1D"/>
    <w:rsid w:val="00146DE6"/>
    <w:rsid w:val="001846D5"/>
    <w:rsid w:val="00194AB5"/>
    <w:rsid w:val="00196761"/>
    <w:rsid w:val="001A312C"/>
    <w:rsid w:val="001A3E1D"/>
    <w:rsid w:val="001B3D8D"/>
    <w:rsid w:val="001B589A"/>
    <w:rsid w:val="001D3896"/>
    <w:rsid w:val="001D3CFF"/>
    <w:rsid w:val="001D3D3D"/>
    <w:rsid w:val="001F3D89"/>
    <w:rsid w:val="001F7850"/>
    <w:rsid w:val="001F7EFA"/>
    <w:rsid w:val="00201876"/>
    <w:rsid w:val="00204889"/>
    <w:rsid w:val="00222902"/>
    <w:rsid w:val="0024208E"/>
    <w:rsid w:val="00247D59"/>
    <w:rsid w:val="002520F5"/>
    <w:rsid w:val="0027128D"/>
    <w:rsid w:val="00271FD6"/>
    <w:rsid w:val="00276D99"/>
    <w:rsid w:val="00277522"/>
    <w:rsid w:val="002B5CEA"/>
    <w:rsid w:val="002D0A51"/>
    <w:rsid w:val="002D75D7"/>
    <w:rsid w:val="002D764B"/>
    <w:rsid w:val="002E031E"/>
    <w:rsid w:val="002E16C7"/>
    <w:rsid w:val="002E1D7A"/>
    <w:rsid w:val="002E323E"/>
    <w:rsid w:val="002E445E"/>
    <w:rsid w:val="002F2772"/>
    <w:rsid w:val="002F3BCF"/>
    <w:rsid w:val="002F556F"/>
    <w:rsid w:val="002F589D"/>
    <w:rsid w:val="002F5E97"/>
    <w:rsid w:val="00327877"/>
    <w:rsid w:val="00327B25"/>
    <w:rsid w:val="003362ED"/>
    <w:rsid w:val="00341CFE"/>
    <w:rsid w:val="00341F3D"/>
    <w:rsid w:val="00344921"/>
    <w:rsid w:val="00351CD8"/>
    <w:rsid w:val="00354610"/>
    <w:rsid w:val="003557A2"/>
    <w:rsid w:val="00356BF9"/>
    <w:rsid w:val="00363444"/>
    <w:rsid w:val="0038230D"/>
    <w:rsid w:val="00384DED"/>
    <w:rsid w:val="00386117"/>
    <w:rsid w:val="0038728E"/>
    <w:rsid w:val="00390987"/>
    <w:rsid w:val="003A3C90"/>
    <w:rsid w:val="003C1249"/>
    <w:rsid w:val="003C56D4"/>
    <w:rsid w:val="003D37EC"/>
    <w:rsid w:val="003E57F1"/>
    <w:rsid w:val="003F34A8"/>
    <w:rsid w:val="0040396B"/>
    <w:rsid w:val="00404B08"/>
    <w:rsid w:val="00404B76"/>
    <w:rsid w:val="00420508"/>
    <w:rsid w:val="004208BC"/>
    <w:rsid w:val="004210B6"/>
    <w:rsid w:val="0043183D"/>
    <w:rsid w:val="0043764B"/>
    <w:rsid w:val="0046373F"/>
    <w:rsid w:val="00473CFB"/>
    <w:rsid w:val="00476F11"/>
    <w:rsid w:val="00477400"/>
    <w:rsid w:val="00483064"/>
    <w:rsid w:val="004B272F"/>
    <w:rsid w:val="004B67FF"/>
    <w:rsid w:val="004C4604"/>
    <w:rsid w:val="004C5784"/>
    <w:rsid w:val="004D71C8"/>
    <w:rsid w:val="004F540E"/>
    <w:rsid w:val="00541156"/>
    <w:rsid w:val="005508D0"/>
    <w:rsid w:val="00567E5E"/>
    <w:rsid w:val="00585016"/>
    <w:rsid w:val="005858A9"/>
    <w:rsid w:val="00586095"/>
    <w:rsid w:val="005A0F81"/>
    <w:rsid w:val="005B2021"/>
    <w:rsid w:val="005C6204"/>
    <w:rsid w:val="005E5B3D"/>
    <w:rsid w:val="005F2851"/>
    <w:rsid w:val="005F52C5"/>
    <w:rsid w:val="00603848"/>
    <w:rsid w:val="00622535"/>
    <w:rsid w:val="00631D44"/>
    <w:rsid w:val="00635575"/>
    <w:rsid w:val="0064431D"/>
    <w:rsid w:val="006653EB"/>
    <w:rsid w:val="006726BC"/>
    <w:rsid w:val="006743BC"/>
    <w:rsid w:val="00682C04"/>
    <w:rsid w:val="00684843"/>
    <w:rsid w:val="00691E2B"/>
    <w:rsid w:val="00695379"/>
    <w:rsid w:val="006953E9"/>
    <w:rsid w:val="006B1A94"/>
    <w:rsid w:val="006B2F27"/>
    <w:rsid w:val="006B6CC5"/>
    <w:rsid w:val="006C1030"/>
    <w:rsid w:val="006D06A2"/>
    <w:rsid w:val="006D3910"/>
    <w:rsid w:val="006F2161"/>
    <w:rsid w:val="006F522F"/>
    <w:rsid w:val="00733D3F"/>
    <w:rsid w:val="00741F2B"/>
    <w:rsid w:val="007465A3"/>
    <w:rsid w:val="00746A56"/>
    <w:rsid w:val="00746E25"/>
    <w:rsid w:val="00761631"/>
    <w:rsid w:val="00776865"/>
    <w:rsid w:val="0079192A"/>
    <w:rsid w:val="007B08BB"/>
    <w:rsid w:val="007B745D"/>
    <w:rsid w:val="007D4FE6"/>
    <w:rsid w:val="007F3888"/>
    <w:rsid w:val="007F5154"/>
    <w:rsid w:val="007F700B"/>
    <w:rsid w:val="008125CA"/>
    <w:rsid w:val="00813229"/>
    <w:rsid w:val="00834666"/>
    <w:rsid w:val="0084442E"/>
    <w:rsid w:val="00844D0C"/>
    <w:rsid w:val="00845313"/>
    <w:rsid w:val="008624C6"/>
    <w:rsid w:val="00874C19"/>
    <w:rsid w:val="00890BD0"/>
    <w:rsid w:val="00891C52"/>
    <w:rsid w:val="008A7446"/>
    <w:rsid w:val="008B7C55"/>
    <w:rsid w:val="008B7D74"/>
    <w:rsid w:val="008C3E47"/>
    <w:rsid w:val="008C5E73"/>
    <w:rsid w:val="008D427E"/>
    <w:rsid w:val="008E7BBC"/>
    <w:rsid w:val="009103AB"/>
    <w:rsid w:val="00934AB9"/>
    <w:rsid w:val="00941BB2"/>
    <w:rsid w:val="0094311C"/>
    <w:rsid w:val="009506A0"/>
    <w:rsid w:val="00952908"/>
    <w:rsid w:val="00954C23"/>
    <w:rsid w:val="00962189"/>
    <w:rsid w:val="00964348"/>
    <w:rsid w:val="00964D75"/>
    <w:rsid w:val="00973271"/>
    <w:rsid w:val="009759B3"/>
    <w:rsid w:val="00986E29"/>
    <w:rsid w:val="009903EF"/>
    <w:rsid w:val="009975F8"/>
    <w:rsid w:val="009A21A0"/>
    <w:rsid w:val="009A4C19"/>
    <w:rsid w:val="009B548E"/>
    <w:rsid w:val="009C344B"/>
    <w:rsid w:val="009C5843"/>
    <w:rsid w:val="009C6C09"/>
    <w:rsid w:val="009D03D6"/>
    <w:rsid w:val="009D5DF1"/>
    <w:rsid w:val="009F1559"/>
    <w:rsid w:val="00A04765"/>
    <w:rsid w:val="00A15B65"/>
    <w:rsid w:val="00A24157"/>
    <w:rsid w:val="00A73992"/>
    <w:rsid w:val="00A80647"/>
    <w:rsid w:val="00AA412C"/>
    <w:rsid w:val="00AA739D"/>
    <w:rsid w:val="00AB4844"/>
    <w:rsid w:val="00AB4F6C"/>
    <w:rsid w:val="00AC2837"/>
    <w:rsid w:val="00AC4A48"/>
    <w:rsid w:val="00AD039D"/>
    <w:rsid w:val="00AD3193"/>
    <w:rsid w:val="00AD4257"/>
    <w:rsid w:val="00AF5D60"/>
    <w:rsid w:val="00AF64D2"/>
    <w:rsid w:val="00B2284B"/>
    <w:rsid w:val="00B306E5"/>
    <w:rsid w:val="00B42E51"/>
    <w:rsid w:val="00B44571"/>
    <w:rsid w:val="00B4510C"/>
    <w:rsid w:val="00B537DD"/>
    <w:rsid w:val="00B56880"/>
    <w:rsid w:val="00B662B3"/>
    <w:rsid w:val="00B9468B"/>
    <w:rsid w:val="00BB3ECE"/>
    <w:rsid w:val="00BC15AF"/>
    <w:rsid w:val="00BD48BC"/>
    <w:rsid w:val="00BE4567"/>
    <w:rsid w:val="00BF2DFB"/>
    <w:rsid w:val="00BF43BD"/>
    <w:rsid w:val="00C11135"/>
    <w:rsid w:val="00C217F8"/>
    <w:rsid w:val="00C22962"/>
    <w:rsid w:val="00C660C0"/>
    <w:rsid w:val="00C709FA"/>
    <w:rsid w:val="00C7753E"/>
    <w:rsid w:val="00C85754"/>
    <w:rsid w:val="00C870F9"/>
    <w:rsid w:val="00CA751F"/>
    <w:rsid w:val="00CC47C4"/>
    <w:rsid w:val="00CC653B"/>
    <w:rsid w:val="00D040AC"/>
    <w:rsid w:val="00D3582E"/>
    <w:rsid w:val="00D5605E"/>
    <w:rsid w:val="00D739B2"/>
    <w:rsid w:val="00D8098F"/>
    <w:rsid w:val="00D83D9B"/>
    <w:rsid w:val="00D91F5B"/>
    <w:rsid w:val="00D968E5"/>
    <w:rsid w:val="00DB1C13"/>
    <w:rsid w:val="00DB5061"/>
    <w:rsid w:val="00DD12A1"/>
    <w:rsid w:val="00DD1BF2"/>
    <w:rsid w:val="00DE6EAD"/>
    <w:rsid w:val="00DF202A"/>
    <w:rsid w:val="00DF4083"/>
    <w:rsid w:val="00E123ED"/>
    <w:rsid w:val="00E324BE"/>
    <w:rsid w:val="00E341B7"/>
    <w:rsid w:val="00E35C4E"/>
    <w:rsid w:val="00E402BC"/>
    <w:rsid w:val="00E4652B"/>
    <w:rsid w:val="00E61B05"/>
    <w:rsid w:val="00E64C38"/>
    <w:rsid w:val="00E66504"/>
    <w:rsid w:val="00E67B2A"/>
    <w:rsid w:val="00E7081B"/>
    <w:rsid w:val="00E904C5"/>
    <w:rsid w:val="00E93549"/>
    <w:rsid w:val="00E96E4A"/>
    <w:rsid w:val="00EA2B4A"/>
    <w:rsid w:val="00EB5912"/>
    <w:rsid w:val="00EB6DC9"/>
    <w:rsid w:val="00EC20B3"/>
    <w:rsid w:val="00EC3DB2"/>
    <w:rsid w:val="00EC4435"/>
    <w:rsid w:val="00EC7717"/>
    <w:rsid w:val="00ED6376"/>
    <w:rsid w:val="00EE0074"/>
    <w:rsid w:val="00EE6F6F"/>
    <w:rsid w:val="00F113E3"/>
    <w:rsid w:val="00F317A6"/>
    <w:rsid w:val="00F33E95"/>
    <w:rsid w:val="00F3555A"/>
    <w:rsid w:val="00F52B8C"/>
    <w:rsid w:val="00F54FE4"/>
    <w:rsid w:val="00F57579"/>
    <w:rsid w:val="00F6250A"/>
    <w:rsid w:val="00F83078"/>
    <w:rsid w:val="00F855A3"/>
    <w:rsid w:val="00F915A2"/>
    <w:rsid w:val="00F91A2B"/>
    <w:rsid w:val="00FA37E4"/>
    <w:rsid w:val="00FD2A5F"/>
    <w:rsid w:val="00FF40AF"/>
    <w:rsid w:val="01A8BC72"/>
    <w:rsid w:val="025F2481"/>
    <w:rsid w:val="0291961A"/>
    <w:rsid w:val="035C02EF"/>
    <w:rsid w:val="044FE391"/>
    <w:rsid w:val="0474C2A1"/>
    <w:rsid w:val="04C4AE40"/>
    <w:rsid w:val="05621734"/>
    <w:rsid w:val="06776CAC"/>
    <w:rsid w:val="06E31E6A"/>
    <w:rsid w:val="06E5659D"/>
    <w:rsid w:val="07C2D6D6"/>
    <w:rsid w:val="0819A544"/>
    <w:rsid w:val="082F7412"/>
    <w:rsid w:val="08619C85"/>
    <w:rsid w:val="08975348"/>
    <w:rsid w:val="094D0A2F"/>
    <w:rsid w:val="0954A775"/>
    <w:rsid w:val="09ACDF0E"/>
    <w:rsid w:val="09CFA529"/>
    <w:rsid w:val="0B32F789"/>
    <w:rsid w:val="0B514606"/>
    <w:rsid w:val="0BFF68A3"/>
    <w:rsid w:val="0C3D399B"/>
    <w:rsid w:val="0C8C4837"/>
    <w:rsid w:val="0CCB2AC0"/>
    <w:rsid w:val="0DDBF49D"/>
    <w:rsid w:val="0E281898"/>
    <w:rsid w:val="0E751CAB"/>
    <w:rsid w:val="0EC8F8FA"/>
    <w:rsid w:val="0ED8B2FD"/>
    <w:rsid w:val="0F5283F0"/>
    <w:rsid w:val="107D34A0"/>
    <w:rsid w:val="122DDF55"/>
    <w:rsid w:val="130C9D54"/>
    <w:rsid w:val="138D0219"/>
    <w:rsid w:val="1392C1F4"/>
    <w:rsid w:val="140DCF85"/>
    <w:rsid w:val="146A4A62"/>
    <w:rsid w:val="1515E4A0"/>
    <w:rsid w:val="1557A074"/>
    <w:rsid w:val="15DCE88C"/>
    <w:rsid w:val="15F6C663"/>
    <w:rsid w:val="169053EA"/>
    <w:rsid w:val="17C36D1C"/>
    <w:rsid w:val="19D795AC"/>
    <w:rsid w:val="19E955C3"/>
    <w:rsid w:val="1A448D2A"/>
    <w:rsid w:val="1B66C0BF"/>
    <w:rsid w:val="1BFD85C1"/>
    <w:rsid w:val="1C405D18"/>
    <w:rsid w:val="1C885817"/>
    <w:rsid w:val="1E27FBDF"/>
    <w:rsid w:val="1EB52901"/>
    <w:rsid w:val="1ECCFF34"/>
    <w:rsid w:val="1ECFFEF8"/>
    <w:rsid w:val="1FE1FA49"/>
    <w:rsid w:val="2169B7EA"/>
    <w:rsid w:val="2198D2A3"/>
    <w:rsid w:val="22C714B8"/>
    <w:rsid w:val="24EADAB9"/>
    <w:rsid w:val="25E8E6AC"/>
    <w:rsid w:val="267B8B5E"/>
    <w:rsid w:val="27187153"/>
    <w:rsid w:val="2763E45B"/>
    <w:rsid w:val="27CE5FA2"/>
    <w:rsid w:val="282C1B6A"/>
    <w:rsid w:val="28FEB7FC"/>
    <w:rsid w:val="29053CFC"/>
    <w:rsid w:val="296099A0"/>
    <w:rsid w:val="2A2CE41F"/>
    <w:rsid w:val="2AE5D6FD"/>
    <w:rsid w:val="2AF2C1D8"/>
    <w:rsid w:val="2C09BF6D"/>
    <w:rsid w:val="2D783C97"/>
    <w:rsid w:val="2D97B984"/>
    <w:rsid w:val="2E3833FC"/>
    <w:rsid w:val="2F45380B"/>
    <w:rsid w:val="3017C92A"/>
    <w:rsid w:val="3031F852"/>
    <w:rsid w:val="3039565C"/>
    <w:rsid w:val="30DBE0B8"/>
    <w:rsid w:val="31620BD4"/>
    <w:rsid w:val="316E13BF"/>
    <w:rsid w:val="3188B161"/>
    <w:rsid w:val="3238F223"/>
    <w:rsid w:val="324E5452"/>
    <w:rsid w:val="32F5768B"/>
    <w:rsid w:val="336C6011"/>
    <w:rsid w:val="341501B7"/>
    <w:rsid w:val="34186429"/>
    <w:rsid w:val="354E4F0D"/>
    <w:rsid w:val="355A5208"/>
    <w:rsid w:val="3656CBE9"/>
    <w:rsid w:val="36D3763D"/>
    <w:rsid w:val="36D7FDBE"/>
    <w:rsid w:val="374F7100"/>
    <w:rsid w:val="37645DA3"/>
    <w:rsid w:val="37A2C85D"/>
    <w:rsid w:val="37FD7B16"/>
    <w:rsid w:val="38F1324F"/>
    <w:rsid w:val="39078412"/>
    <w:rsid w:val="398CB160"/>
    <w:rsid w:val="3B000250"/>
    <w:rsid w:val="3BC5FF52"/>
    <w:rsid w:val="3BC6AC0C"/>
    <w:rsid w:val="3C096801"/>
    <w:rsid w:val="3C2FB85C"/>
    <w:rsid w:val="3C3C908A"/>
    <w:rsid w:val="3C76B4C1"/>
    <w:rsid w:val="3CFF251A"/>
    <w:rsid w:val="3D4C3B90"/>
    <w:rsid w:val="3E13405F"/>
    <w:rsid w:val="3E5AD92C"/>
    <w:rsid w:val="3ED92EFA"/>
    <w:rsid w:val="3FECE4C2"/>
    <w:rsid w:val="40015EA0"/>
    <w:rsid w:val="4038D3EF"/>
    <w:rsid w:val="40E99BF2"/>
    <w:rsid w:val="416A5C6E"/>
    <w:rsid w:val="4184BBCE"/>
    <w:rsid w:val="41A115F1"/>
    <w:rsid w:val="41C044D6"/>
    <w:rsid w:val="42BF578D"/>
    <w:rsid w:val="44E12620"/>
    <w:rsid w:val="45B4F7C3"/>
    <w:rsid w:val="464B1068"/>
    <w:rsid w:val="46A1B7D7"/>
    <w:rsid w:val="46C17526"/>
    <w:rsid w:val="47599B2B"/>
    <w:rsid w:val="4911DE8E"/>
    <w:rsid w:val="49C5F554"/>
    <w:rsid w:val="4A59D792"/>
    <w:rsid w:val="4A8364B5"/>
    <w:rsid w:val="4AAF69D0"/>
    <w:rsid w:val="4ACCFD9B"/>
    <w:rsid w:val="4B4ADB5D"/>
    <w:rsid w:val="4B76C3FF"/>
    <w:rsid w:val="4C144DBE"/>
    <w:rsid w:val="4CC92016"/>
    <w:rsid w:val="4E1B8560"/>
    <w:rsid w:val="4E55C6CD"/>
    <w:rsid w:val="4FD325A8"/>
    <w:rsid w:val="5066B77E"/>
    <w:rsid w:val="51236784"/>
    <w:rsid w:val="516F9E64"/>
    <w:rsid w:val="51CF64FE"/>
    <w:rsid w:val="52D611AD"/>
    <w:rsid w:val="52E1CD60"/>
    <w:rsid w:val="52F00361"/>
    <w:rsid w:val="53785C60"/>
    <w:rsid w:val="5396E1DF"/>
    <w:rsid w:val="53CBB9DD"/>
    <w:rsid w:val="54010BD7"/>
    <w:rsid w:val="5464FF47"/>
    <w:rsid w:val="55D188D1"/>
    <w:rsid w:val="55EA7DC5"/>
    <w:rsid w:val="5748F42A"/>
    <w:rsid w:val="578C8C12"/>
    <w:rsid w:val="57DD60B7"/>
    <w:rsid w:val="5904F71A"/>
    <w:rsid w:val="5A373941"/>
    <w:rsid w:val="5AD19030"/>
    <w:rsid w:val="5C109215"/>
    <w:rsid w:val="5CC51F95"/>
    <w:rsid w:val="5DD063AB"/>
    <w:rsid w:val="5DD23090"/>
    <w:rsid w:val="5E55C89A"/>
    <w:rsid w:val="5E87DAF0"/>
    <w:rsid w:val="5F4902EA"/>
    <w:rsid w:val="5F9FCFFB"/>
    <w:rsid w:val="5FCA9AF4"/>
    <w:rsid w:val="5FEAF00A"/>
    <w:rsid w:val="60040103"/>
    <w:rsid w:val="609DCFA5"/>
    <w:rsid w:val="624C2010"/>
    <w:rsid w:val="62E6EBBE"/>
    <w:rsid w:val="63837A3A"/>
    <w:rsid w:val="63B5CBBB"/>
    <w:rsid w:val="63B5DFFA"/>
    <w:rsid w:val="640E7A38"/>
    <w:rsid w:val="642C3992"/>
    <w:rsid w:val="648FE318"/>
    <w:rsid w:val="667CE2FA"/>
    <w:rsid w:val="66FF1A10"/>
    <w:rsid w:val="6801ED86"/>
    <w:rsid w:val="68A7DDBD"/>
    <w:rsid w:val="68BC87F5"/>
    <w:rsid w:val="68C46248"/>
    <w:rsid w:val="68CAE403"/>
    <w:rsid w:val="699DBDE7"/>
    <w:rsid w:val="69C3F8B3"/>
    <w:rsid w:val="6A41CD44"/>
    <w:rsid w:val="6B14D88C"/>
    <w:rsid w:val="6B2065EB"/>
    <w:rsid w:val="6B2DCD58"/>
    <w:rsid w:val="6B967EA4"/>
    <w:rsid w:val="6BCC8246"/>
    <w:rsid w:val="6BD56E3F"/>
    <w:rsid w:val="6E5985A8"/>
    <w:rsid w:val="6E753015"/>
    <w:rsid w:val="6E95B820"/>
    <w:rsid w:val="6F4479FC"/>
    <w:rsid w:val="6F64F1FD"/>
    <w:rsid w:val="707C1442"/>
    <w:rsid w:val="71894F66"/>
    <w:rsid w:val="71A8CFCC"/>
    <w:rsid w:val="71AEFC59"/>
    <w:rsid w:val="71E58CFE"/>
    <w:rsid w:val="72D8D2DA"/>
    <w:rsid w:val="73CF872D"/>
    <w:rsid w:val="7405C026"/>
    <w:rsid w:val="74315853"/>
    <w:rsid w:val="75152DC4"/>
    <w:rsid w:val="75182CB9"/>
    <w:rsid w:val="76355CA4"/>
    <w:rsid w:val="787722BC"/>
    <w:rsid w:val="79465D35"/>
    <w:rsid w:val="7A104A9C"/>
    <w:rsid w:val="7A3528C2"/>
    <w:rsid w:val="7AA099D7"/>
    <w:rsid w:val="7AE175BB"/>
    <w:rsid w:val="7AE4C6A8"/>
    <w:rsid w:val="7B6A1966"/>
    <w:rsid w:val="7B8A5AB2"/>
    <w:rsid w:val="7B9CF62F"/>
    <w:rsid w:val="7BADA312"/>
    <w:rsid w:val="7C53C354"/>
    <w:rsid w:val="7D766973"/>
    <w:rsid w:val="7DECB25F"/>
    <w:rsid w:val="7E2910F3"/>
    <w:rsid w:val="7E324FFE"/>
    <w:rsid w:val="7EC6093F"/>
    <w:rsid w:val="7EDC28CA"/>
    <w:rsid w:val="7F2CAB93"/>
    <w:rsid w:val="7F874BC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43EEA9E2-AD63-455F-A3E6-72678FC429C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character" w:styleId="Strong">
    <w:name w:val="Strong"/>
    <w:basedOn w:val="DefaultParagraphFont"/>
    <w:uiPriority w:val="22"/>
    <w:qFormat/>
    <w:rsid w:val="00344921"/>
    <w:rPr>
      <w:b/>
      <w:bC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C20B3"/>
    <w:rPr>
      <w:b/>
      <w:bCs/>
    </w:rPr>
  </w:style>
  <w:style w:type="character" w:styleId="CommentSubjectChar" w:customStyle="1">
    <w:name w:val="Comment Subject Char"/>
    <w:basedOn w:val="CommentTextChar"/>
    <w:link w:val="CommentSubject"/>
    <w:uiPriority w:val="99"/>
    <w:semiHidden/>
    <w:rsid w:val="00EC20B3"/>
    <w:rPr>
      <w:rFonts w:eastAsiaTheme="minorEastAsia"/>
      <w:b/>
      <w:bCs/>
      <w:sz w:val="20"/>
      <w:szCs w:val="20"/>
      <w:lang w:eastAsia="et-EE"/>
    </w:rPr>
  </w:style>
  <w:style w:type="paragraph" w:styleId="Revision">
    <w:name w:val="Revision"/>
    <w:hidden/>
    <w:uiPriority w:val="99"/>
    <w:semiHidden/>
    <w:rsid w:val="00622535"/>
    <w:pPr>
      <w:spacing w:after="0" w:line="240" w:lineRule="auto"/>
    </w:pPr>
    <w:rPr>
      <w:rFonts w:eastAsiaTheme="minorEastAsia"/>
      <w:lang w:eastAsia="et-E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2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&#65279;<?xml version="1.0" encoding="utf-8"?><Relationships xmlns="http://schemas.openxmlformats.org/package/2006/relationships"><Relationship Type="http://schemas.openxmlformats.org/officeDocument/2006/relationships/image" Target="/media/image2.png" Id="Rabbbaf9b0b2f47a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B84C4-8C65-4FE0-A2A0-6C5F23266F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08A79A-53DA-4B87-AAE8-264B338D4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51678F-D398-4687-B0AE-C7C7F6C6849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235</revision>
  <dcterms:created xsi:type="dcterms:W3CDTF">2024-08-28T12:53:00.0000000Z</dcterms:created>
  <dcterms:modified xsi:type="dcterms:W3CDTF">2024-09-03T13:36:49.0411315Z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