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5AFF9" w14:textId="77777777" w:rsidR="005A368E" w:rsidRDefault="005A368E" w:rsidP="005A368E">
      <w:pPr>
        <w:jc w:val="center"/>
        <w:rPr>
          <w:rFonts w:ascii="Times New Roman" w:hAnsi="Times New Roman" w:cs="Times New Roman"/>
          <w:sz w:val="26"/>
          <w:szCs w:val="26"/>
        </w:rPr>
      </w:pPr>
    </w:p>
    <w:p w14:paraId="679E7820" w14:textId="4EE149B6" w:rsidR="005A368E" w:rsidRDefault="005A368E" w:rsidP="005A368E">
      <w:pPr>
        <w:jc w:val="center"/>
        <w:rPr>
          <w:rFonts w:ascii="Times New Roman" w:hAnsi="Times New Roman" w:cs="Times New Roman"/>
          <w:sz w:val="26"/>
          <w:szCs w:val="26"/>
        </w:rPr>
      </w:pPr>
      <w:r w:rsidRPr="00125183">
        <w:rPr>
          <w:rFonts w:ascii="Times New Roman" w:hAnsi="Times New Roman" w:cs="Times New Roman"/>
          <w:sz w:val="26"/>
          <w:szCs w:val="26"/>
        </w:rPr>
        <w:t>OSA 12 – EHITUSPROTSESS</w:t>
      </w:r>
    </w:p>
    <w:p w14:paraId="45733FCA" w14:textId="77777777" w:rsidR="005A368E" w:rsidRPr="00125183" w:rsidRDefault="005A368E" w:rsidP="005A368E">
      <w:pPr>
        <w:jc w:val="center"/>
        <w:rPr>
          <w:rFonts w:ascii="Times New Roman" w:hAnsi="Times New Roman" w:cs="Times New Roman"/>
          <w:sz w:val="26"/>
          <w:szCs w:val="26"/>
        </w:rPr>
      </w:pPr>
    </w:p>
    <w:sdt>
      <w:sdtPr>
        <w:rPr>
          <w:rFonts w:ascii="Times New Roman" w:hAnsi="Times New Roman" w:cs="Times New Roman"/>
          <w:b/>
          <w:bCs/>
        </w:rPr>
        <w:id w:val="239220952"/>
        <w:docPartObj>
          <w:docPartGallery w:val="Table of Contents"/>
          <w:docPartUnique/>
        </w:docPartObj>
      </w:sdtPr>
      <w:sdtEndPr>
        <w:rPr>
          <w:b w:val="0"/>
          <w:bCs w:val="0"/>
        </w:rPr>
      </w:sdtEndPr>
      <w:sdtContent>
        <w:p w14:paraId="7162F75B" w14:textId="77777777" w:rsidR="005A368E" w:rsidRPr="009108D3" w:rsidRDefault="005A368E" w:rsidP="005A368E">
          <w:pPr>
            <w:rPr>
              <w:rFonts w:ascii="Times New Roman" w:hAnsi="Times New Roman" w:cs="Times New Roman"/>
              <w:sz w:val="26"/>
              <w:szCs w:val="26"/>
            </w:rPr>
          </w:pPr>
          <w:r w:rsidRPr="009108D3">
            <w:rPr>
              <w:rFonts w:ascii="Times New Roman" w:hAnsi="Times New Roman" w:cs="Times New Roman"/>
              <w:sz w:val="26"/>
              <w:szCs w:val="26"/>
            </w:rPr>
            <w:t>SISUKORD</w:t>
          </w:r>
          <w:r>
            <w:rPr>
              <w:rFonts w:ascii="Times New Roman" w:hAnsi="Times New Roman" w:cs="Times New Roman"/>
              <w:sz w:val="26"/>
              <w:szCs w:val="26"/>
            </w:rPr>
            <w:br/>
          </w:r>
        </w:p>
        <w:p w14:paraId="309B3FA5" w14:textId="43014F3B" w:rsidR="00A67A01" w:rsidRPr="00A95868" w:rsidRDefault="005A368E">
          <w:pPr>
            <w:pStyle w:val="TOC2"/>
          </w:pPr>
          <w:r w:rsidRPr="00A95868">
            <w:fldChar w:fldCharType="begin"/>
          </w:r>
          <w:r w:rsidRPr="00A95868">
            <w:instrText xml:space="preserve"> TOC \o "1-3" \h \z \u </w:instrText>
          </w:r>
          <w:r w:rsidRPr="00A95868">
            <w:fldChar w:fldCharType="separate"/>
          </w:r>
          <w:hyperlink w:anchor="_Toc81402860" w:history="1">
            <w:r w:rsidR="00A67A01" w:rsidRPr="00A95868">
              <w:rPr>
                <w:rStyle w:val="Hyperlink"/>
              </w:rPr>
              <w:t>12.1</w:t>
            </w:r>
            <w:r w:rsidR="00A67A01" w:rsidRPr="00A95868">
              <w:tab/>
            </w:r>
            <w:r w:rsidR="00A67A01" w:rsidRPr="00A95868">
              <w:rPr>
                <w:rStyle w:val="Hyperlink"/>
              </w:rPr>
              <w:t>TELLIJA EESMÄRK</w:t>
            </w:r>
            <w:r w:rsidR="00A67A01" w:rsidRPr="00A95868">
              <w:rPr>
                <w:webHidden/>
              </w:rPr>
              <w:tab/>
            </w:r>
            <w:r w:rsidR="00A67A01" w:rsidRPr="00A95868">
              <w:rPr>
                <w:webHidden/>
              </w:rPr>
              <w:fldChar w:fldCharType="begin"/>
            </w:r>
            <w:r w:rsidR="00A67A01" w:rsidRPr="00A95868">
              <w:rPr>
                <w:webHidden/>
              </w:rPr>
              <w:instrText xml:space="preserve"> PAGEREF _Toc81402860 \h </w:instrText>
            </w:r>
            <w:r w:rsidR="00A67A01" w:rsidRPr="00A95868">
              <w:rPr>
                <w:webHidden/>
              </w:rPr>
            </w:r>
            <w:r w:rsidR="00A67A01" w:rsidRPr="00A95868">
              <w:rPr>
                <w:webHidden/>
              </w:rPr>
              <w:fldChar w:fldCharType="separate"/>
            </w:r>
            <w:r w:rsidR="00293B9E">
              <w:rPr>
                <w:webHidden/>
              </w:rPr>
              <w:t>2</w:t>
            </w:r>
            <w:r w:rsidR="00A67A01" w:rsidRPr="00A95868">
              <w:rPr>
                <w:webHidden/>
              </w:rPr>
              <w:fldChar w:fldCharType="end"/>
            </w:r>
          </w:hyperlink>
        </w:p>
        <w:p w14:paraId="4EE56D7D" w14:textId="2A080E8B" w:rsidR="00A67A01" w:rsidRPr="00A95868" w:rsidRDefault="00A67A01">
          <w:pPr>
            <w:pStyle w:val="TOC2"/>
          </w:pPr>
          <w:hyperlink w:anchor="_Toc81402861" w:history="1">
            <w:r w:rsidRPr="00A95868">
              <w:rPr>
                <w:rStyle w:val="Hyperlink"/>
              </w:rPr>
              <w:t>12.2</w:t>
            </w:r>
            <w:r w:rsidRPr="00A95868">
              <w:tab/>
            </w:r>
            <w:r w:rsidRPr="00A95868">
              <w:rPr>
                <w:rStyle w:val="Hyperlink"/>
              </w:rPr>
              <w:t>EHITUSEAEGSED KOHUSTUSED</w:t>
            </w:r>
            <w:r w:rsidRPr="00A95868">
              <w:rPr>
                <w:webHidden/>
              </w:rPr>
              <w:tab/>
            </w:r>
            <w:r w:rsidRPr="00A95868">
              <w:rPr>
                <w:webHidden/>
              </w:rPr>
              <w:fldChar w:fldCharType="begin"/>
            </w:r>
            <w:r w:rsidRPr="00A95868">
              <w:rPr>
                <w:webHidden/>
              </w:rPr>
              <w:instrText xml:space="preserve"> PAGEREF _Toc81402861 \h </w:instrText>
            </w:r>
            <w:r w:rsidRPr="00A95868">
              <w:rPr>
                <w:webHidden/>
              </w:rPr>
            </w:r>
            <w:r w:rsidRPr="00A95868">
              <w:rPr>
                <w:webHidden/>
              </w:rPr>
              <w:fldChar w:fldCharType="separate"/>
            </w:r>
            <w:r w:rsidR="00293B9E">
              <w:rPr>
                <w:webHidden/>
              </w:rPr>
              <w:t>2</w:t>
            </w:r>
            <w:r w:rsidRPr="00A95868">
              <w:rPr>
                <w:webHidden/>
              </w:rPr>
              <w:fldChar w:fldCharType="end"/>
            </w:r>
          </w:hyperlink>
        </w:p>
        <w:p w14:paraId="52A6385D" w14:textId="5738326D" w:rsidR="00A67A01" w:rsidRPr="00A95868" w:rsidRDefault="00A67A01">
          <w:pPr>
            <w:pStyle w:val="TOC3"/>
            <w:rPr>
              <w:rFonts w:ascii="Times New Roman" w:hAnsi="Times New Roman" w:cs="Times New Roman"/>
              <w:noProof/>
            </w:rPr>
          </w:pPr>
          <w:hyperlink w:anchor="_Toc81402862" w:history="1">
            <w:r w:rsidRPr="00A95868">
              <w:rPr>
                <w:rStyle w:val="Hyperlink"/>
                <w:rFonts w:ascii="Times New Roman" w:hAnsi="Times New Roman" w:cs="Times New Roman"/>
                <w:noProof/>
              </w:rPr>
              <w:t>12.2.1</w:t>
            </w:r>
            <w:r w:rsidRPr="00A95868">
              <w:rPr>
                <w:rFonts w:ascii="Times New Roman" w:hAnsi="Times New Roman" w:cs="Times New Roman"/>
                <w:noProof/>
              </w:rPr>
              <w:tab/>
            </w:r>
            <w:r w:rsidRPr="00A95868">
              <w:rPr>
                <w:rStyle w:val="Hyperlink"/>
                <w:rFonts w:ascii="Times New Roman" w:hAnsi="Times New Roman" w:cs="Times New Roman"/>
                <w:noProof/>
              </w:rPr>
              <w:t>KVJ-VK</w:t>
            </w:r>
            <w:r w:rsidRPr="00A95868">
              <w:rPr>
                <w:rFonts w:ascii="Times New Roman" w:hAnsi="Times New Roman" w:cs="Times New Roman"/>
                <w:noProof/>
                <w:webHidden/>
              </w:rPr>
              <w:tab/>
            </w:r>
            <w:r w:rsidRPr="00A95868">
              <w:rPr>
                <w:rFonts w:ascii="Times New Roman" w:hAnsi="Times New Roman" w:cs="Times New Roman"/>
                <w:noProof/>
                <w:webHidden/>
              </w:rPr>
              <w:fldChar w:fldCharType="begin"/>
            </w:r>
            <w:r w:rsidRPr="00A95868">
              <w:rPr>
                <w:rFonts w:ascii="Times New Roman" w:hAnsi="Times New Roman" w:cs="Times New Roman"/>
                <w:noProof/>
                <w:webHidden/>
              </w:rPr>
              <w:instrText xml:space="preserve"> PAGEREF _Toc81402862 \h </w:instrText>
            </w:r>
            <w:r w:rsidRPr="00A95868">
              <w:rPr>
                <w:rFonts w:ascii="Times New Roman" w:hAnsi="Times New Roman" w:cs="Times New Roman"/>
                <w:noProof/>
                <w:webHidden/>
              </w:rPr>
            </w:r>
            <w:r w:rsidRPr="00A95868">
              <w:rPr>
                <w:rFonts w:ascii="Times New Roman" w:hAnsi="Times New Roman" w:cs="Times New Roman"/>
                <w:noProof/>
                <w:webHidden/>
              </w:rPr>
              <w:fldChar w:fldCharType="separate"/>
            </w:r>
            <w:r w:rsidR="00293B9E">
              <w:rPr>
                <w:rFonts w:ascii="Times New Roman" w:hAnsi="Times New Roman" w:cs="Times New Roman"/>
                <w:noProof/>
                <w:webHidden/>
              </w:rPr>
              <w:t>2</w:t>
            </w:r>
            <w:r w:rsidRPr="00A95868">
              <w:rPr>
                <w:rFonts w:ascii="Times New Roman" w:hAnsi="Times New Roman" w:cs="Times New Roman"/>
                <w:noProof/>
                <w:webHidden/>
              </w:rPr>
              <w:fldChar w:fldCharType="end"/>
            </w:r>
          </w:hyperlink>
        </w:p>
        <w:p w14:paraId="4DCD2D76" w14:textId="126FB032" w:rsidR="00A67A01" w:rsidRPr="00A95868" w:rsidRDefault="00A67A01">
          <w:pPr>
            <w:pStyle w:val="TOC3"/>
            <w:rPr>
              <w:rFonts w:ascii="Times New Roman" w:hAnsi="Times New Roman" w:cs="Times New Roman"/>
              <w:noProof/>
            </w:rPr>
          </w:pPr>
          <w:hyperlink w:anchor="_Toc81402863" w:history="1">
            <w:r w:rsidRPr="00A95868">
              <w:rPr>
                <w:rStyle w:val="Hyperlink"/>
                <w:rFonts w:ascii="Times New Roman" w:hAnsi="Times New Roman" w:cs="Times New Roman"/>
                <w:noProof/>
              </w:rPr>
              <w:t>12.2.2</w:t>
            </w:r>
            <w:r w:rsidRPr="00A95868">
              <w:rPr>
                <w:rFonts w:ascii="Times New Roman" w:hAnsi="Times New Roman" w:cs="Times New Roman"/>
                <w:noProof/>
              </w:rPr>
              <w:tab/>
            </w:r>
            <w:r w:rsidRPr="00A95868">
              <w:rPr>
                <w:rStyle w:val="Hyperlink"/>
                <w:rFonts w:ascii="Times New Roman" w:hAnsi="Times New Roman" w:cs="Times New Roman"/>
                <w:noProof/>
              </w:rPr>
              <w:t>EL</w:t>
            </w:r>
            <w:r w:rsidRPr="00A95868">
              <w:rPr>
                <w:rStyle w:val="Hyperlink"/>
                <w:rFonts w:ascii="Times New Roman" w:hAnsi="Times New Roman" w:cs="Times New Roman"/>
                <w:noProof/>
              </w:rPr>
              <w:tab/>
            </w:r>
            <w:r w:rsidRPr="00A95868">
              <w:rPr>
                <w:rFonts w:ascii="Times New Roman" w:hAnsi="Times New Roman" w:cs="Times New Roman"/>
                <w:noProof/>
                <w:webHidden/>
              </w:rPr>
              <w:tab/>
            </w:r>
            <w:r w:rsidRPr="00A95868">
              <w:rPr>
                <w:rFonts w:ascii="Times New Roman" w:hAnsi="Times New Roman" w:cs="Times New Roman"/>
                <w:noProof/>
                <w:webHidden/>
              </w:rPr>
              <w:fldChar w:fldCharType="begin"/>
            </w:r>
            <w:r w:rsidRPr="00A95868">
              <w:rPr>
                <w:rFonts w:ascii="Times New Roman" w:hAnsi="Times New Roman" w:cs="Times New Roman"/>
                <w:noProof/>
                <w:webHidden/>
              </w:rPr>
              <w:instrText xml:space="preserve"> PAGEREF _Toc81402863 \h </w:instrText>
            </w:r>
            <w:r w:rsidRPr="00A95868">
              <w:rPr>
                <w:rFonts w:ascii="Times New Roman" w:hAnsi="Times New Roman" w:cs="Times New Roman"/>
                <w:noProof/>
                <w:webHidden/>
              </w:rPr>
            </w:r>
            <w:r w:rsidRPr="00A95868">
              <w:rPr>
                <w:rFonts w:ascii="Times New Roman" w:hAnsi="Times New Roman" w:cs="Times New Roman"/>
                <w:noProof/>
                <w:webHidden/>
              </w:rPr>
              <w:fldChar w:fldCharType="separate"/>
            </w:r>
            <w:r w:rsidR="00293B9E">
              <w:rPr>
                <w:rFonts w:ascii="Times New Roman" w:hAnsi="Times New Roman" w:cs="Times New Roman"/>
                <w:noProof/>
                <w:webHidden/>
              </w:rPr>
              <w:t>2</w:t>
            </w:r>
            <w:r w:rsidRPr="00A95868">
              <w:rPr>
                <w:rFonts w:ascii="Times New Roman" w:hAnsi="Times New Roman" w:cs="Times New Roman"/>
                <w:noProof/>
                <w:webHidden/>
              </w:rPr>
              <w:fldChar w:fldCharType="end"/>
            </w:r>
          </w:hyperlink>
        </w:p>
        <w:p w14:paraId="5355F45D" w14:textId="2FF4FBA8" w:rsidR="00A67A01" w:rsidRPr="00A95868" w:rsidRDefault="00A67A01">
          <w:pPr>
            <w:pStyle w:val="TOC2"/>
          </w:pPr>
          <w:hyperlink w:anchor="_Toc81402864" w:history="1">
            <w:r w:rsidRPr="00A95868">
              <w:rPr>
                <w:rStyle w:val="Hyperlink"/>
              </w:rPr>
              <w:t>12.3</w:t>
            </w:r>
            <w:r w:rsidRPr="00A95868">
              <w:tab/>
            </w:r>
            <w:r w:rsidRPr="00A95868">
              <w:rPr>
                <w:rStyle w:val="Hyperlink"/>
              </w:rPr>
              <w:t>KATSETUSED JA MÕÕDISTUSED</w:t>
            </w:r>
            <w:r w:rsidRPr="00A95868">
              <w:rPr>
                <w:webHidden/>
              </w:rPr>
              <w:tab/>
            </w:r>
            <w:r w:rsidRPr="00A95868">
              <w:rPr>
                <w:webHidden/>
              </w:rPr>
              <w:fldChar w:fldCharType="begin"/>
            </w:r>
            <w:r w:rsidRPr="00A95868">
              <w:rPr>
                <w:webHidden/>
              </w:rPr>
              <w:instrText xml:space="preserve"> PAGEREF _Toc81402864 \h </w:instrText>
            </w:r>
            <w:r w:rsidRPr="00A95868">
              <w:rPr>
                <w:webHidden/>
              </w:rPr>
            </w:r>
            <w:r w:rsidRPr="00A95868">
              <w:rPr>
                <w:webHidden/>
              </w:rPr>
              <w:fldChar w:fldCharType="separate"/>
            </w:r>
            <w:r w:rsidR="00293B9E">
              <w:rPr>
                <w:webHidden/>
              </w:rPr>
              <w:t>2</w:t>
            </w:r>
            <w:r w:rsidRPr="00A95868">
              <w:rPr>
                <w:webHidden/>
              </w:rPr>
              <w:fldChar w:fldCharType="end"/>
            </w:r>
          </w:hyperlink>
        </w:p>
        <w:p w14:paraId="238C6E3A" w14:textId="00F94D32" w:rsidR="00A67A01" w:rsidRPr="00A95868" w:rsidRDefault="00A67A01">
          <w:pPr>
            <w:pStyle w:val="TOC3"/>
            <w:rPr>
              <w:rFonts w:ascii="Times New Roman" w:hAnsi="Times New Roman" w:cs="Times New Roman"/>
              <w:noProof/>
            </w:rPr>
          </w:pPr>
          <w:hyperlink w:anchor="_Toc81402865" w:history="1">
            <w:r w:rsidRPr="00A95868">
              <w:rPr>
                <w:rStyle w:val="Hyperlink"/>
                <w:rFonts w:ascii="Times New Roman" w:hAnsi="Times New Roman" w:cs="Times New Roman"/>
                <w:noProof/>
              </w:rPr>
              <w:t>12.3.1</w:t>
            </w:r>
            <w:r w:rsidRPr="00A95868">
              <w:rPr>
                <w:rFonts w:ascii="Times New Roman" w:hAnsi="Times New Roman" w:cs="Times New Roman"/>
                <w:noProof/>
              </w:rPr>
              <w:tab/>
            </w:r>
            <w:r w:rsidRPr="00A95868">
              <w:rPr>
                <w:rStyle w:val="Hyperlink"/>
                <w:rFonts w:ascii="Times New Roman" w:hAnsi="Times New Roman" w:cs="Times New Roman"/>
                <w:noProof/>
              </w:rPr>
              <w:t>K</w:t>
            </w:r>
            <w:r w:rsidR="00110353">
              <w:rPr>
                <w:rStyle w:val="Hyperlink"/>
                <w:rFonts w:ascii="Times New Roman" w:hAnsi="Times New Roman" w:cs="Times New Roman"/>
                <w:noProof/>
              </w:rPr>
              <w:t>OMPLEKSKATSETUSED</w:t>
            </w:r>
            <w:r w:rsidRPr="00A95868">
              <w:rPr>
                <w:rFonts w:ascii="Times New Roman" w:hAnsi="Times New Roman" w:cs="Times New Roman"/>
                <w:noProof/>
                <w:webHidden/>
              </w:rPr>
              <w:tab/>
            </w:r>
            <w:r w:rsidRPr="00A95868">
              <w:rPr>
                <w:rFonts w:ascii="Times New Roman" w:hAnsi="Times New Roman" w:cs="Times New Roman"/>
                <w:noProof/>
                <w:webHidden/>
              </w:rPr>
              <w:fldChar w:fldCharType="begin"/>
            </w:r>
            <w:r w:rsidRPr="00A95868">
              <w:rPr>
                <w:rFonts w:ascii="Times New Roman" w:hAnsi="Times New Roman" w:cs="Times New Roman"/>
                <w:noProof/>
                <w:webHidden/>
              </w:rPr>
              <w:instrText xml:space="preserve"> PAGEREF _Toc81402865 \h </w:instrText>
            </w:r>
            <w:r w:rsidRPr="00A95868">
              <w:rPr>
                <w:rFonts w:ascii="Times New Roman" w:hAnsi="Times New Roman" w:cs="Times New Roman"/>
                <w:noProof/>
                <w:webHidden/>
              </w:rPr>
            </w:r>
            <w:r w:rsidRPr="00A95868">
              <w:rPr>
                <w:rFonts w:ascii="Times New Roman" w:hAnsi="Times New Roman" w:cs="Times New Roman"/>
                <w:noProof/>
                <w:webHidden/>
              </w:rPr>
              <w:fldChar w:fldCharType="separate"/>
            </w:r>
            <w:r w:rsidR="00293B9E">
              <w:rPr>
                <w:rFonts w:ascii="Times New Roman" w:hAnsi="Times New Roman" w:cs="Times New Roman"/>
                <w:noProof/>
                <w:webHidden/>
              </w:rPr>
              <w:t>2</w:t>
            </w:r>
            <w:r w:rsidRPr="00A95868">
              <w:rPr>
                <w:rFonts w:ascii="Times New Roman" w:hAnsi="Times New Roman" w:cs="Times New Roman"/>
                <w:noProof/>
                <w:webHidden/>
              </w:rPr>
              <w:fldChar w:fldCharType="end"/>
            </w:r>
          </w:hyperlink>
        </w:p>
        <w:p w14:paraId="5D6D63C3" w14:textId="0D41DE11" w:rsidR="00A67A01" w:rsidRPr="00A95868" w:rsidRDefault="00A67A01">
          <w:pPr>
            <w:pStyle w:val="TOC2"/>
          </w:pPr>
          <w:hyperlink w:anchor="_Toc81402866" w:history="1">
            <w:r w:rsidRPr="00A95868">
              <w:rPr>
                <w:rStyle w:val="Hyperlink"/>
              </w:rPr>
              <w:t>12.4</w:t>
            </w:r>
            <w:r w:rsidRPr="00A95868">
              <w:tab/>
            </w:r>
            <w:r w:rsidRPr="00A95868">
              <w:rPr>
                <w:rStyle w:val="Hyperlink"/>
              </w:rPr>
              <w:t>TEOSTUSDOKUMENTATSIOON – JA JOONISED</w:t>
            </w:r>
            <w:r w:rsidRPr="00A95868">
              <w:rPr>
                <w:webHidden/>
              </w:rPr>
              <w:tab/>
            </w:r>
            <w:r w:rsidRPr="00A95868">
              <w:rPr>
                <w:webHidden/>
              </w:rPr>
              <w:fldChar w:fldCharType="begin"/>
            </w:r>
            <w:r w:rsidRPr="00A95868">
              <w:rPr>
                <w:webHidden/>
              </w:rPr>
              <w:instrText xml:space="preserve"> PAGEREF _Toc81402866 \h </w:instrText>
            </w:r>
            <w:r w:rsidRPr="00A95868">
              <w:rPr>
                <w:webHidden/>
              </w:rPr>
            </w:r>
            <w:r w:rsidRPr="00A95868">
              <w:rPr>
                <w:webHidden/>
              </w:rPr>
              <w:fldChar w:fldCharType="separate"/>
            </w:r>
            <w:r w:rsidR="00293B9E">
              <w:rPr>
                <w:webHidden/>
              </w:rPr>
              <w:t>3</w:t>
            </w:r>
            <w:r w:rsidRPr="00A95868">
              <w:rPr>
                <w:webHidden/>
              </w:rPr>
              <w:fldChar w:fldCharType="end"/>
            </w:r>
          </w:hyperlink>
        </w:p>
        <w:p w14:paraId="48990EA0" w14:textId="5CC6FEF0" w:rsidR="00A67A01" w:rsidRPr="00A95868" w:rsidRDefault="00A67A01">
          <w:pPr>
            <w:pStyle w:val="TOC2"/>
          </w:pPr>
          <w:hyperlink w:anchor="_Toc81402867" w:history="1">
            <w:r w:rsidRPr="00A95868">
              <w:rPr>
                <w:rStyle w:val="Hyperlink"/>
              </w:rPr>
              <w:t>12.5</w:t>
            </w:r>
            <w:r w:rsidRPr="00A95868">
              <w:tab/>
            </w:r>
            <w:r w:rsidRPr="00A95868">
              <w:rPr>
                <w:rStyle w:val="Hyperlink"/>
              </w:rPr>
              <w:t>HOONESSE PAIGALDATAVAD JOONISED</w:t>
            </w:r>
            <w:r w:rsidRPr="00A95868">
              <w:rPr>
                <w:webHidden/>
              </w:rPr>
              <w:tab/>
            </w:r>
            <w:r w:rsidRPr="00A95868">
              <w:rPr>
                <w:webHidden/>
              </w:rPr>
              <w:fldChar w:fldCharType="begin"/>
            </w:r>
            <w:r w:rsidRPr="00A95868">
              <w:rPr>
                <w:webHidden/>
              </w:rPr>
              <w:instrText xml:space="preserve"> PAGEREF _Toc81402867 \h </w:instrText>
            </w:r>
            <w:r w:rsidRPr="00A95868">
              <w:rPr>
                <w:webHidden/>
              </w:rPr>
            </w:r>
            <w:r w:rsidRPr="00A95868">
              <w:rPr>
                <w:webHidden/>
              </w:rPr>
              <w:fldChar w:fldCharType="separate"/>
            </w:r>
            <w:r w:rsidR="00293B9E">
              <w:rPr>
                <w:webHidden/>
              </w:rPr>
              <w:t>4</w:t>
            </w:r>
            <w:r w:rsidRPr="00A95868">
              <w:rPr>
                <w:webHidden/>
              </w:rPr>
              <w:fldChar w:fldCharType="end"/>
            </w:r>
          </w:hyperlink>
        </w:p>
        <w:p w14:paraId="32D2E159" w14:textId="7E28DDFF" w:rsidR="00A67A01" w:rsidRPr="00A95868" w:rsidRDefault="00A67A01">
          <w:pPr>
            <w:pStyle w:val="TOC2"/>
          </w:pPr>
          <w:hyperlink w:anchor="_Toc81402868" w:history="1">
            <w:r w:rsidRPr="00A95868">
              <w:rPr>
                <w:rStyle w:val="Hyperlink"/>
              </w:rPr>
              <w:t>12.6</w:t>
            </w:r>
            <w:r w:rsidRPr="00A95868">
              <w:tab/>
            </w:r>
            <w:r w:rsidRPr="00A95868">
              <w:rPr>
                <w:rStyle w:val="Hyperlink"/>
              </w:rPr>
              <w:t>KASUTUS- JA HOOLDUSJUHENID</w:t>
            </w:r>
            <w:r w:rsidRPr="00A95868">
              <w:rPr>
                <w:webHidden/>
              </w:rPr>
              <w:tab/>
            </w:r>
            <w:r w:rsidRPr="00A95868">
              <w:rPr>
                <w:webHidden/>
              </w:rPr>
              <w:fldChar w:fldCharType="begin"/>
            </w:r>
            <w:r w:rsidRPr="00A95868">
              <w:rPr>
                <w:webHidden/>
              </w:rPr>
              <w:instrText xml:space="preserve"> PAGEREF _Toc81402868 \h </w:instrText>
            </w:r>
            <w:r w:rsidRPr="00A95868">
              <w:rPr>
                <w:webHidden/>
              </w:rPr>
            </w:r>
            <w:r w:rsidRPr="00A95868">
              <w:rPr>
                <w:webHidden/>
              </w:rPr>
              <w:fldChar w:fldCharType="separate"/>
            </w:r>
            <w:r w:rsidR="00293B9E">
              <w:rPr>
                <w:webHidden/>
              </w:rPr>
              <w:t>5</w:t>
            </w:r>
            <w:r w:rsidRPr="00A95868">
              <w:rPr>
                <w:webHidden/>
              </w:rPr>
              <w:fldChar w:fldCharType="end"/>
            </w:r>
          </w:hyperlink>
        </w:p>
        <w:p w14:paraId="5F1BE946" w14:textId="32D38F3C" w:rsidR="00A67A01" w:rsidRPr="00A95868" w:rsidRDefault="00A67A01">
          <w:pPr>
            <w:pStyle w:val="TOC2"/>
          </w:pPr>
          <w:hyperlink w:anchor="_Toc81402869" w:history="1">
            <w:r w:rsidRPr="00A95868">
              <w:rPr>
                <w:rStyle w:val="Hyperlink"/>
              </w:rPr>
              <w:t>12.7</w:t>
            </w:r>
            <w:r w:rsidRPr="00A95868">
              <w:tab/>
            </w:r>
            <w:r w:rsidRPr="00A95868">
              <w:rPr>
                <w:rStyle w:val="Hyperlink"/>
              </w:rPr>
              <w:t>SEADMETE JA SÜSTEEMIDE TÄHISTAMINE</w:t>
            </w:r>
            <w:r w:rsidRPr="00A95868">
              <w:rPr>
                <w:webHidden/>
              </w:rPr>
              <w:tab/>
            </w:r>
            <w:r w:rsidRPr="00A95868">
              <w:rPr>
                <w:webHidden/>
              </w:rPr>
              <w:fldChar w:fldCharType="begin"/>
            </w:r>
            <w:r w:rsidRPr="00A95868">
              <w:rPr>
                <w:webHidden/>
              </w:rPr>
              <w:instrText xml:space="preserve"> PAGEREF _Toc81402869 \h </w:instrText>
            </w:r>
            <w:r w:rsidRPr="00A95868">
              <w:rPr>
                <w:webHidden/>
              </w:rPr>
            </w:r>
            <w:r w:rsidRPr="00A95868">
              <w:rPr>
                <w:webHidden/>
              </w:rPr>
              <w:fldChar w:fldCharType="separate"/>
            </w:r>
            <w:r w:rsidR="00293B9E">
              <w:rPr>
                <w:webHidden/>
              </w:rPr>
              <w:t>5</w:t>
            </w:r>
            <w:r w:rsidRPr="00A95868">
              <w:rPr>
                <w:webHidden/>
              </w:rPr>
              <w:fldChar w:fldCharType="end"/>
            </w:r>
          </w:hyperlink>
        </w:p>
        <w:p w14:paraId="4CD10961" w14:textId="79D7CA72" w:rsidR="00A67A01" w:rsidRPr="00A95868" w:rsidRDefault="00A67A01">
          <w:pPr>
            <w:pStyle w:val="TOC2"/>
          </w:pPr>
          <w:hyperlink w:anchor="_Toc81402870" w:history="1">
            <w:r w:rsidRPr="00A95868">
              <w:rPr>
                <w:rStyle w:val="Hyperlink"/>
              </w:rPr>
              <w:t>12.8</w:t>
            </w:r>
            <w:r w:rsidRPr="00A95868">
              <w:tab/>
            </w:r>
            <w:r w:rsidRPr="00A95868">
              <w:rPr>
                <w:rStyle w:val="Hyperlink"/>
              </w:rPr>
              <w:t>PERSONALI KOOLITUS</w:t>
            </w:r>
            <w:r w:rsidRPr="00A95868">
              <w:rPr>
                <w:webHidden/>
              </w:rPr>
              <w:tab/>
            </w:r>
            <w:r w:rsidRPr="00A95868">
              <w:rPr>
                <w:webHidden/>
              </w:rPr>
              <w:fldChar w:fldCharType="begin"/>
            </w:r>
            <w:r w:rsidRPr="00A95868">
              <w:rPr>
                <w:webHidden/>
              </w:rPr>
              <w:instrText xml:space="preserve"> PAGEREF _Toc81402870 \h </w:instrText>
            </w:r>
            <w:r w:rsidRPr="00A95868">
              <w:rPr>
                <w:webHidden/>
              </w:rPr>
            </w:r>
            <w:r w:rsidRPr="00A95868">
              <w:rPr>
                <w:webHidden/>
              </w:rPr>
              <w:fldChar w:fldCharType="separate"/>
            </w:r>
            <w:r w:rsidR="00293B9E">
              <w:rPr>
                <w:webHidden/>
              </w:rPr>
              <w:t>7</w:t>
            </w:r>
            <w:r w:rsidRPr="00A95868">
              <w:rPr>
                <w:webHidden/>
              </w:rPr>
              <w:fldChar w:fldCharType="end"/>
            </w:r>
          </w:hyperlink>
        </w:p>
        <w:p w14:paraId="0A61BE1C" w14:textId="1B6109ED" w:rsidR="00A67A01" w:rsidRPr="00A95868" w:rsidRDefault="00A67A01">
          <w:pPr>
            <w:pStyle w:val="TOC2"/>
          </w:pPr>
          <w:hyperlink w:anchor="_Toc81402871" w:history="1">
            <w:r w:rsidRPr="00A95868">
              <w:rPr>
                <w:rStyle w:val="Hyperlink"/>
                <w:caps/>
              </w:rPr>
              <w:t>12.9</w:t>
            </w:r>
            <w:r w:rsidRPr="00A95868">
              <w:tab/>
            </w:r>
            <w:r w:rsidRPr="00A95868">
              <w:rPr>
                <w:rStyle w:val="Hyperlink"/>
                <w:caps/>
              </w:rPr>
              <w:t>OBJEKTI LÕPPKORISTUS</w:t>
            </w:r>
            <w:r w:rsidRPr="00A95868">
              <w:rPr>
                <w:webHidden/>
              </w:rPr>
              <w:tab/>
            </w:r>
            <w:r w:rsidRPr="00A95868">
              <w:rPr>
                <w:webHidden/>
              </w:rPr>
              <w:fldChar w:fldCharType="begin"/>
            </w:r>
            <w:r w:rsidRPr="00A95868">
              <w:rPr>
                <w:webHidden/>
              </w:rPr>
              <w:instrText xml:space="preserve"> PAGEREF _Toc81402871 \h </w:instrText>
            </w:r>
            <w:r w:rsidRPr="00A95868">
              <w:rPr>
                <w:webHidden/>
              </w:rPr>
            </w:r>
            <w:r w:rsidRPr="00A95868">
              <w:rPr>
                <w:webHidden/>
              </w:rPr>
              <w:fldChar w:fldCharType="separate"/>
            </w:r>
            <w:r w:rsidR="00293B9E">
              <w:rPr>
                <w:webHidden/>
              </w:rPr>
              <w:t>7</w:t>
            </w:r>
            <w:r w:rsidRPr="00A95868">
              <w:rPr>
                <w:webHidden/>
              </w:rPr>
              <w:fldChar w:fldCharType="end"/>
            </w:r>
          </w:hyperlink>
        </w:p>
        <w:p w14:paraId="52DE34B0" w14:textId="62C6F2EA" w:rsidR="00BB384C" w:rsidRDefault="005A368E" w:rsidP="00BB384C">
          <w:pPr>
            <w:rPr>
              <w:rFonts w:ascii="Times New Roman" w:hAnsi="Times New Roman" w:cs="Times New Roman"/>
            </w:rPr>
          </w:pPr>
          <w:r w:rsidRPr="00A95868">
            <w:rPr>
              <w:rFonts w:ascii="Times New Roman" w:hAnsi="Times New Roman" w:cs="Times New Roman"/>
              <w:b/>
              <w:bCs/>
            </w:rPr>
            <w:fldChar w:fldCharType="end"/>
          </w:r>
        </w:p>
      </w:sdtContent>
    </w:sdt>
    <w:p w14:paraId="04DCACEE" w14:textId="709C1A7C" w:rsidR="00BB384C" w:rsidRDefault="00BB384C">
      <w:pPr>
        <w:spacing w:after="160" w:line="259" w:lineRule="auto"/>
        <w:rPr>
          <w:rFonts w:ascii="Times New Roman" w:hAnsi="Times New Roman" w:cs="Times New Roman"/>
        </w:rPr>
      </w:pPr>
      <w:r>
        <w:rPr>
          <w:rFonts w:ascii="Times New Roman" w:hAnsi="Times New Roman" w:cs="Times New Roman"/>
        </w:rPr>
        <w:br w:type="page"/>
      </w:r>
    </w:p>
    <w:p w14:paraId="6DAB7A80" w14:textId="77777777" w:rsidR="00BB384C" w:rsidRPr="00400950" w:rsidRDefault="00BB384C" w:rsidP="00BB384C">
      <w:pPr>
        <w:pStyle w:val="Heading2"/>
        <w:numPr>
          <w:ilvl w:val="1"/>
          <w:numId w:val="10"/>
        </w:numPr>
        <w:rPr>
          <w:rFonts w:ascii="Times New Roman" w:hAnsi="Times New Roman" w:cs="Times New Roman"/>
        </w:rPr>
      </w:pPr>
      <w:bookmarkStart w:id="0" w:name="_Toc10101956"/>
      <w:bookmarkStart w:id="1" w:name="_Toc13232371"/>
      <w:bookmarkStart w:id="2" w:name="_Toc13232483"/>
      <w:bookmarkStart w:id="3" w:name="_Toc28854582"/>
      <w:bookmarkStart w:id="4" w:name="_Toc28855259"/>
      <w:bookmarkStart w:id="5" w:name="_Toc28855476"/>
      <w:bookmarkStart w:id="6" w:name="_Toc28855904"/>
      <w:bookmarkStart w:id="7" w:name="_Toc28856139"/>
      <w:bookmarkStart w:id="8" w:name="_Toc28858799"/>
      <w:bookmarkStart w:id="9" w:name="_Toc28859202"/>
      <w:bookmarkStart w:id="10" w:name="_Toc28860285"/>
      <w:bookmarkStart w:id="11" w:name="_Toc28860653"/>
      <w:bookmarkStart w:id="12" w:name="_Toc28871048"/>
      <w:bookmarkStart w:id="13" w:name="_Toc28871255"/>
      <w:bookmarkStart w:id="14" w:name="_Toc28871462"/>
      <w:bookmarkStart w:id="15" w:name="_Toc28871669"/>
      <w:bookmarkStart w:id="16" w:name="_Toc28871876"/>
      <w:bookmarkStart w:id="17" w:name="_Toc28872083"/>
      <w:bookmarkStart w:id="18" w:name="_Toc28872319"/>
      <w:bookmarkStart w:id="19" w:name="_Toc28872871"/>
      <w:bookmarkStart w:id="20" w:name="_Toc28873077"/>
      <w:bookmarkStart w:id="21" w:name="_Toc28873542"/>
      <w:bookmarkStart w:id="22" w:name="_Toc28873751"/>
      <w:bookmarkStart w:id="23" w:name="_Toc28874546"/>
      <w:bookmarkStart w:id="24" w:name="_Toc28954036"/>
      <w:bookmarkStart w:id="25" w:name="_Toc28954243"/>
      <w:bookmarkStart w:id="26" w:name="_Toc28954696"/>
      <w:bookmarkStart w:id="27" w:name="_Toc28954903"/>
      <w:bookmarkStart w:id="28" w:name="_Toc278195625"/>
      <w:bookmarkStart w:id="29" w:name="_Toc278813653"/>
      <w:bookmarkStart w:id="30" w:name="_Toc52186977"/>
      <w:bookmarkStart w:id="31" w:name="_Toc56684651"/>
      <w:bookmarkStart w:id="32" w:name="_Toc63411722"/>
      <w:bookmarkStart w:id="33" w:name="_Toc69905916"/>
      <w:bookmarkStart w:id="34" w:name="_Toc81402860"/>
      <w:r w:rsidRPr="00400950">
        <w:rPr>
          <w:rFonts w:ascii="Times New Roman" w:hAnsi="Times New Roman" w:cs="Times New Roman"/>
        </w:rPr>
        <w:t>TELLIJA EESMÄRK</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600E5FE" w14:textId="1DDC448E" w:rsidR="003C1211" w:rsidRPr="00400950" w:rsidRDefault="5CC79196" w:rsidP="003C1211">
      <w:pPr>
        <w:jc w:val="both"/>
        <w:rPr>
          <w:rFonts w:ascii="Times New Roman" w:hAnsi="Times New Roman" w:cs="Times New Roman"/>
        </w:rPr>
      </w:pPr>
      <w:bookmarkStart w:id="35" w:name="_Toc13232372"/>
      <w:bookmarkStart w:id="36" w:name="_Toc13232484"/>
      <w:bookmarkStart w:id="37" w:name="_Toc28854583"/>
      <w:bookmarkStart w:id="38" w:name="_Toc28855260"/>
      <w:bookmarkStart w:id="39" w:name="_Toc28855477"/>
      <w:bookmarkStart w:id="40" w:name="_Toc28855905"/>
      <w:bookmarkStart w:id="41" w:name="_Toc28856140"/>
      <w:bookmarkStart w:id="42" w:name="_Toc28858800"/>
      <w:bookmarkStart w:id="43" w:name="_Toc28859203"/>
      <w:bookmarkStart w:id="44" w:name="_Toc28860286"/>
      <w:bookmarkStart w:id="45" w:name="_Toc28860654"/>
      <w:bookmarkStart w:id="46" w:name="_Toc28871049"/>
      <w:bookmarkStart w:id="47" w:name="_Toc28871256"/>
      <w:bookmarkStart w:id="48" w:name="_Toc28871463"/>
      <w:bookmarkStart w:id="49" w:name="_Toc28871670"/>
      <w:bookmarkStart w:id="50" w:name="_Toc28871877"/>
      <w:bookmarkStart w:id="51" w:name="_Toc28872084"/>
      <w:bookmarkStart w:id="52" w:name="_Toc28872320"/>
      <w:bookmarkStart w:id="53" w:name="_Toc28872872"/>
      <w:bookmarkStart w:id="54" w:name="_Toc28873078"/>
      <w:bookmarkStart w:id="55" w:name="_Toc28873543"/>
      <w:bookmarkStart w:id="56" w:name="_Toc28873752"/>
      <w:bookmarkStart w:id="57" w:name="_Toc28874547"/>
      <w:bookmarkStart w:id="58" w:name="_Toc28954037"/>
      <w:bookmarkStart w:id="59" w:name="_Toc28954244"/>
      <w:bookmarkStart w:id="60" w:name="_Toc28954697"/>
      <w:bookmarkStart w:id="61" w:name="_Toc28954904"/>
      <w:bookmarkStart w:id="62" w:name="_Toc52186978"/>
      <w:bookmarkStart w:id="63" w:name="_Toc56684652"/>
      <w:bookmarkStart w:id="64" w:name="_Toc63411723"/>
      <w:bookmarkStart w:id="65" w:name="_Toc69905917"/>
      <w:r w:rsidRPr="6D6A83A3">
        <w:rPr>
          <w:rFonts w:ascii="Times New Roman" w:hAnsi="Times New Roman" w:cs="Times New Roman"/>
        </w:rPr>
        <w:t xml:space="preserve">Tellija eesmärgiks on vastu võtta terviklikult toimiv ehitis koos kvaliteetse teostusdokumentatsiooniga, mis on vajalik ehitise kasutamiseks, haldamiseks ja hooldamiseks. Informatsiooni kandjaks on paberkandja (ühes eksemplaris) ja digitaalne formaat. Käesolevas osas kirjeldatakse nõudeid ehitamise lõpetamise protsessile ja nõutud üleantava informatsiooni kohta. </w:t>
      </w:r>
    </w:p>
    <w:p w14:paraId="54CECFB1" w14:textId="32F94F5C" w:rsidR="00771B2E" w:rsidRDefault="0F2ECCA4" w:rsidP="00771B2E">
      <w:pPr>
        <w:pStyle w:val="Heading2"/>
        <w:numPr>
          <w:ilvl w:val="1"/>
          <w:numId w:val="10"/>
        </w:numPr>
        <w:rPr>
          <w:rFonts w:ascii="Times New Roman" w:hAnsi="Times New Roman" w:cs="Times New Roman"/>
        </w:rPr>
      </w:pPr>
      <w:bookmarkStart w:id="66" w:name="_Toc81402861"/>
      <w:r w:rsidRPr="6D6A83A3">
        <w:rPr>
          <w:rFonts w:ascii="Times New Roman" w:hAnsi="Times New Roman" w:cs="Times New Roman"/>
        </w:rPr>
        <w:t xml:space="preserve">PROJEKTEERIMIS- JA </w:t>
      </w:r>
      <w:r w:rsidR="43B39465" w:rsidRPr="6D6A83A3">
        <w:rPr>
          <w:rFonts w:ascii="Times New Roman" w:hAnsi="Times New Roman" w:cs="Times New Roman"/>
        </w:rPr>
        <w:t>EHITUSEAEGSED KOHUSTUSED</w:t>
      </w:r>
      <w:bookmarkStart w:id="67" w:name="_Toc278195631"/>
      <w:bookmarkStart w:id="68" w:name="_Toc278813659"/>
      <w:bookmarkStart w:id="69" w:name="_Toc1010195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1C1E5601" w14:textId="27F46AE6" w:rsidR="3BF70617" w:rsidRDefault="1E9066C6" w:rsidP="146DCC0E">
      <w:pPr>
        <w:rPr>
          <w:rFonts w:ascii="Times New Roman" w:hAnsi="Times New Roman" w:cs="Times New Roman"/>
        </w:rPr>
      </w:pPr>
      <w:r w:rsidRPr="146DCC0E">
        <w:rPr>
          <w:rFonts w:ascii="Times New Roman" w:hAnsi="Times New Roman" w:cs="Times New Roman"/>
        </w:rPr>
        <w:t xml:space="preserve">BIM teostusmudel koostatakse kõikide uute ehitiste kohta. Olemasolevate ja rekonstrueeritavate hoonete puhul esitatakse nõue igakordselt hankedokumentides ja/või pooltevahelises lepingus. BIM teostusmudelile esitatavad nõuded esitatakse eraldiseisva dokumendina. </w:t>
      </w:r>
    </w:p>
    <w:p w14:paraId="79D98AA7" w14:textId="48F98C74" w:rsidR="3BF70617" w:rsidRDefault="77612266" w:rsidP="146DCC0E">
      <w:pPr>
        <w:rPr>
          <w:rFonts w:ascii="Times New Roman" w:hAnsi="Times New Roman" w:cs="Times New Roman"/>
        </w:rPr>
      </w:pPr>
      <w:r w:rsidRPr="146DCC0E">
        <w:rPr>
          <w:rFonts w:ascii="Times New Roman" w:hAnsi="Times New Roman" w:cs="Times New Roman"/>
        </w:rPr>
        <w:t>Põhiprojekti staadiumis tuleb projekteerijal täita ja esitada seadmete ning materjalide kooskõlastustabelid tellija poolt koostatud vormis (</w:t>
      </w:r>
      <w:r w:rsidR="50344B97" w:rsidRPr="146DCC0E">
        <w:rPr>
          <w:rFonts w:ascii="Times New Roman" w:hAnsi="Times New Roman" w:cs="Times New Roman"/>
        </w:rPr>
        <w:t>Lisa 10</w:t>
      </w:r>
      <w:r w:rsidRPr="146DCC0E">
        <w:rPr>
          <w:rFonts w:ascii="Times New Roman" w:hAnsi="Times New Roman" w:cs="Times New Roman"/>
        </w:rPr>
        <w:t>). Kui materjalide ja seadmete spetsifikatsioon kattub kooskõlastustabelis esitatavate andmetega, siis võib spetsifikatsiooni esitamisest põhiprojekti dokumentatsiooni mahus loobuda.</w:t>
      </w:r>
    </w:p>
    <w:p w14:paraId="220A6473" w14:textId="32A1662C" w:rsidR="3BF70617" w:rsidRDefault="77612266" w:rsidP="146DCC0E">
      <w:pPr>
        <w:rPr>
          <w:rFonts w:ascii="Times New Roman" w:hAnsi="Times New Roman" w:cs="Times New Roman"/>
        </w:rPr>
      </w:pPr>
      <w:r w:rsidRPr="146DCC0E">
        <w:rPr>
          <w:rFonts w:ascii="Times New Roman" w:hAnsi="Times New Roman" w:cs="Times New Roman"/>
        </w:rPr>
        <w:t xml:space="preserve">Tööprojekti staadiumis tuleb projekteerijal esitada asendusseadmete või materjalide kooskõlastustabelid tellija poolt esitatud vormis (Lisa </w:t>
      </w:r>
      <w:r w:rsidR="640C8264" w:rsidRPr="146DCC0E">
        <w:rPr>
          <w:rFonts w:ascii="Times New Roman" w:hAnsi="Times New Roman" w:cs="Times New Roman"/>
        </w:rPr>
        <w:t>10</w:t>
      </w:r>
      <w:r w:rsidRPr="146DCC0E">
        <w:rPr>
          <w:rFonts w:ascii="Times New Roman" w:hAnsi="Times New Roman" w:cs="Times New Roman"/>
        </w:rPr>
        <w:t>).</w:t>
      </w:r>
    </w:p>
    <w:p w14:paraId="3E1CFBAF" w14:textId="350C3746" w:rsidR="3B1AEF90" w:rsidRDefault="3B1AEF90" w:rsidP="3B1AEF90">
      <w:pPr>
        <w:rPr>
          <w:rFonts w:ascii="Times New Roman" w:hAnsi="Times New Roman" w:cs="Times New Roman"/>
        </w:rPr>
      </w:pPr>
    </w:p>
    <w:p w14:paraId="79DAF5BB" w14:textId="425677AE" w:rsidR="00771B2E" w:rsidRDefault="17E0539D" w:rsidP="6D6A83A3">
      <w:pPr>
        <w:rPr>
          <w:rFonts w:ascii="Times New Roman" w:hAnsi="Times New Roman" w:cs="Times New Roman"/>
        </w:rPr>
      </w:pPr>
      <w:r w:rsidRPr="6D6A83A3">
        <w:rPr>
          <w:rFonts w:ascii="Times New Roman" w:hAnsi="Times New Roman" w:cs="Times New Roman"/>
        </w:rPr>
        <w:t>Töövõtja peab kõik tehnosüsteemid seadistama</w:t>
      </w:r>
      <w:r w:rsidR="57120741" w:rsidRPr="6D6A83A3">
        <w:rPr>
          <w:rFonts w:ascii="Times New Roman" w:hAnsi="Times New Roman" w:cs="Times New Roman"/>
        </w:rPr>
        <w:t>,</w:t>
      </w:r>
      <w:r w:rsidRPr="6D6A83A3">
        <w:rPr>
          <w:rFonts w:ascii="Times New Roman" w:hAnsi="Times New Roman" w:cs="Times New Roman"/>
        </w:rPr>
        <w:t xml:space="preserve"> kontrollima</w:t>
      </w:r>
      <w:r w:rsidR="57120741" w:rsidRPr="6D6A83A3">
        <w:rPr>
          <w:rFonts w:ascii="Times New Roman" w:hAnsi="Times New Roman" w:cs="Times New Roman"/>
        </w:rPr>
        <w:t xml:space="preserve"> ja </w:t>
      </w:r>
      <w:r w:rsidRPr="6D6A83A3">
        <w:rPr>
          <w:rFonts w:ascii="Times New Roman" w:hAnsi="Times New Roman" w:cs="Times New Roman"/>
        </w:rPr>
        <w:t>mõõdistama lähtuvalt tellijaga kokkulepitud projekteeritud tingimustele või ehitustööde käigus tellijaga</w:t>
      </w:r>
      <w:r w:rsidR="1ABE97F7" w:rsidRPr="6D6A83A3">
        <w:rPr>
          <w:rFonts w:ascii="Times New Roman" w:hAnsi="Times New Roman" w:cs="Times New Roman"/>
        </w:rPr>
        <w:t>/ kasutajaga</w:t>
      </w:r>
      <w:r w:rsidRPr="6D6A83A3">
        <w:rPr>
          <w:rFonts w:ascii="Times New Roman" w:hAnsi="Times New Roman" w:cs="Times New Roman"/>
        </w:rPr>
        <w:t xml:space="preserve"> täpsustatud tingimustele, mis peavad olema kirjeldatud ja edastatud tellijale ka teostusdokumentatsioonis</w:t>
      </w:r>
      <w:r w:rsidR="6E474059" w:rsidRPr="6D6A83A3">
        <w:rPr>
          <w:rFonts w:ascii="Times New Roman" w:hAnsi="Times New Roman" w:cs="Times New Roman"/>
        </w:rPr>
        <w:t>/BIM mudelis</w:t>
      </w:r>
      <w:r w:rsidRPr="6D6A83A3">
        <w:rPr>
          <w:rFonts w:ascii="Times New Roman" w:hAnsi="Times New Roman" w:cs="Times New Roman"/>
        </w:rPr>
        <w:t xml:space="preserve"> (</w:t>
      </w:r>
      <w:r w:rsidR="1ABE97F7" w:rsidRPr="6D6A83A3">
        <w:rPr>
          <w:rFonts w:ascii="Times New Roman" w:hAnsi="Times New Roman" w:cs="Times New Roman"/>
        </w:rPr>
        <w:t xml:space="preserve">sh </w:t>
      </w:r>
      <w:r w:rsidRPr="6D6A83A3">
        <w:rPr>
          <w:rFonts w:ascii="Times New Roman" w:hAnsi="Times New Roman" w:cs="Times New Roman"/>
        </w:rPr>
        <w:t>tehnosüsteemi toimimise põhimõte</w:t>
      </w:r>
      <w:r w:rsidR="1ABE97F7" w:rsidRPr="6D6A83A3">
        <w:rPr>
          <w:rFonts w:ascii="Times New Roman" w:hAnsi="Times New Roman" w:cs="Times New Roman"/>
        </w:rPr>
        <w:t xml:space="preserve">, </w:t>
      </w:r>
      <w:r w:rsidRPr="6D6A83A3">
        <w:rPr>
          <w:rFonts w:ascii="Times New Roman" w:hAnsi="Times New Roman" w:cs="Times New Roman"/>
        </w:rPr>
        <w:t>töörežiimi seadistused</w:t>
      </w:r>
      <w:r w:rsidR="1ABE97F7" w:rsidRPr="6D6A83A3">
        <w:rPr>
          <w:rFonts w:ascii="Times New Roman" w:hAnsi="Times New Roman" w:cs="Times New Roman"/>
        </w:rPr>
        <w:t>, kontrolli</w:t>
      </w:r>
      <w:r w:rsidR="78F3E151" w:rsidRPr="6D6A83A3">
        <w:rPr>
          <w:rFonts w:ascii="Times New Roman" w:hAnsi="Times New Roman" w:cs="Times New Roman"/>
        </w:rPr>
        <w:t xml:space="preserve"> ja </w:t>
      </w:r>
      <w:r w:rsidR="1ABE97F7" w:rsidRPr="6D6A83A3">
        <w:rPr>
          <w:rFonts w:ascii="Times New Roman" w:hAnsi="Times New Roman" w:cs="Times New Roman"/>
        </w:rPr>
        <w:t>mõõdistuse protokollid</w:t>
      </w:r>
      <w:r w:rsidRPr="6D6A83A3">
        <w:rPr>
          <w:rFonts w:ascii="Times New Roman" w:hAnsi="Times New Roman" w:cs="Times New Roman"/>
        </w:rPr>
        <w:t>).</w:t>
      </w:r>
      <w:r w:rsidR="1ABE97F7" w:rsidRPr="6D6A83A3">
        <w:rPr>
          <w:rFonts w:ascii="Times New Roman" w:hAnsi="Times New Roman" w:cs="Times New Roman"/>
        </w:rPr>
        <w:t xml:space="preserve"> Mõõdistused peavad olema fikseeritud ühe või seotud süsteemide dokumentatsiooni erinevates osades sama mõõtühikuga.</w:t>
      </w:r>
      <w:r w:rsidR="0B874828" w:rsidRPr="6D6A83A3">
        <w:rPr>
          <w:rFonts w:ascii="Times New Roman" w:hAnsi="Times New Roman" w:cs="Times New Roman"/>
        </w:rPr>
        <w:t xml:space="preserve"> </w:t>
      </w:r>
    </w:p>
    <w:p w14:paraId="1748F517" w14:textId="150640AF" w:rsidR="007F6CB5" w:rsidRPr="00AE392B" w:rsidRDefault="00AE392B" w:rsidP="7AE97FDB">
      <w:r w:rsidRPr="7AE97FDB">
        <w:rPr>
          <w:rFonts w:ascii="Times New Roman" w:hAnsi="Times New Roman" w:cs="Times New Roman"/>
        </w:rPr>
        <w:t>Töövõtja peab tagama ehituse käigus, enne ehituse Tellijale üleandmist, Töövõtja poolt vastu võetud (sh kasutusse võetud) seadmete/süsteemide nõuetekohase hoolduse, kuni ehituse üleandmiseni Tellijale, nii et Tellija ennetava hoolduse kohustuse ja garantii aeg algab ehituse üleandmisest (va kui Tellija on tellinud Töövõtjalt ennetava hoolduse teenuse peale ehituse üleandmist, mille puhul pikeneb vastavalt Tellija hoolduse kohustuse alguse aeg).</w:t>
      </w:r>
    </w:p>
    <w:p w14:paraId="2F8BD273" w14:textId="77777777" w:rsidR="00BB384C" w:rsidRPr="00400950" w:rsidRDefault="00BB384C" w:rsidP="00BB384C">
      <w:pPr>
        <w:pStyle w:val="Heading3"/>
        <w:numPr>
          <w:ilvl w:val="2"/>
          <w:numId w:val="10"/>
        </w:numPr>
        <w:rPr>
          <w:rFonts w:cs="Times New Roman"/>
          <w:szCs w:val="24"/>
        </w:rPr>
      </w:pPr>
      <w:bookmarkStart w:id="70" w:name="_Toc13232374"/>
      <w:bookmarkStart w:id="71" w:name="_Toc13232486"/>
      <w:bookmarkStart w:id="72" w:name="_Toc28854584"/>
      <w:bookmarkStart w:id="73" w:name="_Toc28855261"/>
      <w:bookmarkStart w:id="74" w:name="_Toc28855478"/>
      <w:bookmarkStart w:id="75" w:name="_Toc28855906"/>
      <w:bookmarkStart w:id="76" w:name="_Toc28856141"/>
      <w:bookmarkStart w:id="77" w:name="_Toc28858801"/>
      <w:bookmarkStart w:id="78" w:name="_Toc28859204"/>
      <w:bookmarkStart w:id="79" w:name="_Toc28860287"/>
      <w:bookmarkStart w:id="80" w:name="_Toc28860655"/>
      <w:bookmarkStart w:id="81" w:name="_Toc28871050"/>
      <w:bookmarkStart w:id="82" w:name="_Toc28871257"/>
      <w:bookmarkStart w:id="83" w:name="_Toc28871464"/>
      <w:bookmarkStart w:id="84" w:name="_Toc28871671"/>
      <w:bookmarkStart w:id="85" w:name="_Toc28871878"/>
      <w:bookmarkStart w:id="86" w:name="_Toc28872085"/>
      <w:bookmarkStart w:id="87" w:name="_Toc28872321"/>
      <w:bookmarkStart w:id="88" w:name="_Toc28872873"/>
      <w:bookmarkStart w:id="89" w:name="_Toc28873079"/>
      <w:bookmarkStart w:id="90" w:name="_Toc28873544"/>
      <w:bookmarkStart w:id="91" w:name="_Toc28873753"/>
      <w:bookmarkStart w:id="92" w:name="_Toc28874548"/>
      <w:bookmarkStart w:id="93" w:name="_Toc28954038"/>
      <w:bookmarkStart w:id="94" w:name="_Toc28954245"/>
      <w:bookmarkStart w:id="95" w:name="_Toc28954698"/>
      <w:bookmarkStart w:id="96" w:name="_Toc28954905"/>
      <w:bookmarkStart w:id="97" w:name="_Toc52186979"/>
      <w:bookmarkStart w:id="98" w:name="_Toc56684653"/>
      <w:bookmarkStart w:id="99" w:name="_Toc63411724"/>
      <w:bookmarkStart w:id="100" w:name="_Toc69905918"/>
      <w:bookmarkStart w:id="101" w:name="_Toc81402862"/>
      <w:r w:rsidRPr="00400950">
        <w:rPr>
          <w:rFonts w:cs="Times New Roman"/>
          <w:szCs w:val="24"/>
        </w:rPr>
        <w:t>KVJ-VK</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400950">
        <w:rPr>
          <w:rFonts w:cs="Times New Roman"/>
          <w:szCs w:val="24"/>
        </w:rPr>
        <w:t xml:space="preserve"> </w:t>
      </w:r>
      <w:bookmarkEnd w:id="67"/>
      <w:bookmarkEnd w:id="68"/>
      <w:bookmarkEnd w:id="69"/>
    </w:p>
    <w:p w14:paraId="5742C004" w14:textId="050E7BF3" w:rsidR="003C1211" w:rsidRPr="00400950" w:rsidRDefault="003C1211" w:rsidP="003C1211">
      <w:pPr>
        <w:autoSpaceDE w:val="0"/>
        <w:autoSpaceDN w:val="0"/>
        <w:adjustRightInd w:val="0"/>
        <w:spacing w:after="0"/>
        <w:jc w:val="both"/>
        <w:rPr>
          <w:rFonts w:ascii="Times New Roman" w:hAnsi="Times New Roman" w:cs="Times New Roman"/>
        </w:rPr>
      </w:pPr>
      <w:bookmarkStart w:id="102" w:name="_Toc13232487"/>
      <w:bookmarkStart w:id="103" w:name="_Toc28854585"/>
      <w:bookmarkStart w:id="104" w:name="_Toc28855262"/>
      <w:bookmarkStart w:id="105" w:name="_Toc28855479"/>
      <w:bookmarkStart w:id="106" w:name="_Toc28855907"/>
      <w:bookmarkStart w:id="107" w:name="_Toc28856142"/>
      <w:bookmarkStart w:id="108" w:name="_Toc28858802"/>
      <w:bookmarkStart w:id="109" w:name="_Toc28859205"/>
      <w:bookmarkStart w:id="110" w:name="_Toc28860288"/>
      <w:bookmarkStart w:id="111" w:name="_Toc28860656"/>
      <w:bookmarkStart w:id="112" w:name="_Toc28871051"/>
      <w:bookmarkStart w:id="113" w:name="_Toc28871258"/>
      <w:bookmarkStart w:id="114" w:name="_Toc28871465"/>
      <w:bookmarkStart w:id="115" w:name="_Toc28871672"/>
      <w:bookmarkStart w:id="116" w:name="_Toc28871879"/>
      <w:bookmarkStart w:id="117" w:name="_Toc28872086"/>
      <w:bookmarkStart w:id="118" w:name="_Toc28872322"/>
      <w:bookmarkStart w:id="119" w:name="_Toc28872874"/>
      <w:bookmarkStart w:id="120" w:name="_Toc28873080"/>
      <w:bookmarkStart w:id="121" w:name="_Toc28873545"/>
      <w:bookmarkStart w:id="122" w:name="_Toc28873754"/>
      <w:bookmarkStart w:id="123" w:name="_Toc28874549"/>
      <w:bookmarkStart w:id="124" w:name="_Toc28954039"/>
      <w:bookmarkStart w:id="125" w:name="_Toc28954246"/>
      <w:bookmarkStart w:id="126" w:name="_Toc28954699"/>
      <w:bookmarkStart w:id="127" w:name="_Toc28954906"/>
      <w:bookmarkStart w:id="128" w:name="_Toc52186980"/>
      <w:bookmarkStart w:id="129" w:name="_Toc56684654"/>
      <w:bookmarkStart w:id="130" w:name="_Toc63411725"/>
      <w:bookmarkStart w:id="131" w:name="_Toc69905919"/>
      <w:r w:rsidRPr="7AE97FDB">
        <w:rPr>
          <w:rFonts w:ascii="Times New Roman" w:hAnsi="Times New Roman" w:cs="Times New Roman"/>
        </w:rPr>
        <w:t xml:space="preserve">Töövõtja peab seadistama ja mõõdistama kõik tehnosüsteemid. Seadistada tuleb ka õhujaoturite, </w:t>
      </w:r>
      <w:r w:rsidRPr="7AE97FDB">
        <w:rPr>
          <w:rFonts w:ascii="Times New Roman" w:hAnsi="Times New Roman" w:cs="Times New Roman"/>
          <w:i/>
          <w:iCs/>
        </w:rPr>
        <w:t>fan-coil</w:t>
      </w:r>
      <w:r w:rsidRPr="7AE97FDB">
        <w:rPr>
          <w:rFonts w:ascii="Times New Roman" w:hAnsi="Times New Roman" w:cs="Times New Roman"/>
        </w:rPr>
        <w:t>´ide ja jahutustalade õhusuunajaid vastavalt mööblipaigutusele ruumis. Õhuhulkade mõõtmine ja reguleerimine teostada kõikides ruumides</w:t>
      </w:r>
      <w:r w:rsidR="00414575" w:rsidRPr="7AE97FDB">
        <w:rPr>
          <w:rFonts w:ascii="Times New Roman" w:hAnsi="Times New Roman" w:cs="Times New Roman"/>
        </w:rPr>
        <w:t xml:space="preserve"> (mõõtühikud </w:t>
      </w:r>
      <w:r w:rsidR="009552EC" w:rsidRPr="7AE97FDB">
        <w:rPr>
          <w:rFonts w:ascii="Times New Roman" w:hAnsi="Times New Roman" w:cs="Times New Roman"/>
        </w:rPr>
        <w:t xml:space="preserve">peavad </w:t>
      </w:r>
      <w:r w:rsidR="00B35323" w:rsidRPr="7AE97FDB">
        <w:rPr>
          <w:rFonts w:ascii="Times New Roman" w:hAnsi="Times New Roman" w:cs="Times New Roman"/>
        </w:rPr>
        <w:t xml:space="preserve">ühtima </w:t>
      </w:r>
      <w:r w:rsidR="00414575" w:rsidRPr="7AE97FDB">
        <w:rPr>
          <w:rFonts w:ascii="Times New Roman" w:hAnsi="Times New Roman" w:cs="Times New Roman"/>
        </w:rPr>
        <w:t>automaatikas, mõõdistuse protokollides</w:t>
      </w:r>
      <w:r w:rsidR="009552EC" w:rsidRPr="7AE97FDB">
        <w:rPr>
          <w:rFonts w:ascii="Times New Roman" w:hAnsi="Times New Roman" w:cs="Times New Roman"/>
        </w:rPr>
        <w:t xml:space="preserve">, </w:t>
      </w:r>
      <w:r w:rsidR="00414575" w:rsidRPr="7AE97FDB">
        <w:rPr>
          <w:rFonts w:ascii="Times New Roman" w:hAnsi="Times New Roman" w:cs="Times New Roman"/>
        </w:rPr>
        <w:t xml:space="preserve">süsteemi </w:t>
      </w:r>
      <w:r w:rsidR="009552EC" w:rsidRPr="7AE97FDB">
        <w:rPr>
          <w:rFonts w:ascii="Times New Roman" w:hAnsi="Times New Roman" w:cs="Times New Roman"/>
        </w:rPr>
        <w:t>seadistustes jm seotud dokumentides)</w:t>
      </w:r>
      <w:r w:rsidRPr="7AE97FDB">
        <w:rPr>
          <w:rFonts w:ascii="Times New Roman" w:hAnsi="Times New Roman" w:cs="Times New Roman"/>
        </w:rPr>
        <w:t>.</w:t>
      </w:r>
    </w:p>
    <w:p w14:paraId="36CD44E7" w14:textId="7EF408D5" w:rsidR="003C1211" w:rsidRPr="00400950" w:rsidRDefault="003C1211" w:rsidP="7AE97FDB">
      <w:pPr>
        <w:autoSpaceDE w:val="0"/>
        <w:autoSpaceDN w:val="0"/>
        <w:adjustRightInd w:val="0"/>
        <w:spacing w:before="240" w:after="0"/>
        <w:jc w:val="both"/>
        <w:rPr>
          <w:rFonts w:ascii="Times New Roman" w:hAnsi="Times New Roman" w:cs="Times New Roman"/>
        </w:rPr>
      </w:pPr>
      <w:r w:rsidRPr="7AE97FDB">
        <w:rPr>
          <w:rFonts w:ascii="Times New Roman" w:hAnsi="Times New Roman" w:cs="Times New Roman"/>
        </w:rPr>
        <w:t>Tehnosüsteemide müra ja õhu liikumise kiirus mõõta vähemalt 10 sisekliima mõistes kriitilises, tüüpilises ruumis, mis tuleb kooskõlastada tellijaga. Erilist tähelepanu pöörata müra mõõtmistele tehnoruumidega külgnevates püsitöökohaga ruumides.</w:t>
      </w:r>
    </w:p>
    <w:p w14:paraId="7BD91786" w14:textId="5715BF58" w:rsidR="003C1211" w:rsidRPr="00400950" w:rsidRDefault="003C1211" w:rsidP="003C1211">
      <w:pPr>
        <w:pStyle w:val="BodyText"/>
        <w:spacing w:before="240" w:line="276" w:lineRule="auto"/>
        <w:rPr>
          <w:color w:val="auto"/>
          <w:sz w:val="22"/>
          <w:szCs w:val="22"/>
        </w:rPr>
      </w:pPr>
      <w:r w:rsidRPr="7AE97FDB">
        <w:rPr>
          <w:color w:val="auto"/>
          <w:sz w:val="22"/>
          <w:szCs w:val="22"/>
        </w:rPr>
        <w:t xml:space="preserve">Objekti üleandmisel loovutab töövõtja tellijale </w:t>
      </w:r>
      <w:r w:rsidR="00080760" w:rsidRPr="7AE97FDB">
        <w:rPr>
          <w:color w:val="auto"/>
          <w:sz w:val="22"/>
          <w:szCs w:val="22"/>
        </w:rPr>
        <w:t xml:space="preserve">iga ventilatsiooniagregaadi kohta </w:t>
      </w:r>
      <w:r w:rsidRPr="7AE97FDB">
        <w:rPr>
          <w:color w:val="auto"/>
          <w:sz w:val="22"/>
          <w:szCs w:val="22"/>
        </w:rPr>
        <w:t xml:space="preserve">ühe komplekti puhtaid ventilatsioonifiltreid ja </w:t>
      </w:r>
      <w:r w:rsidR="00080760" w:rsidRPr="7AE97FDB">
        <w:rPr>
          <w:color w:val="auto"/>
          <w:sz w:val="22"/>
          <w:szCs w:val="22"/>
        </w:rPr>
        <w:t xml:space="preserve">rihmülekandega ventilaatorite olemasolul komplekti </w:t>
      </w:r>
      <w:r w:rsidR="00B35323" w:rsidRPr="7AE97FDB">
        <w:rPr>
          <w:color w:val="auto"/>
          <w:sz w:val="22"/>
          <w:szCs w:val="22"/>
        </w:rPr>
        <w:t>ventilaatorite rihm</w:t>
      </w:r>
      <w:r w:rsidR="004242BE" w:rsidRPr="7AE97FDB">
        <w:rPr>
          <w:color w:val="auto"/>
          <w:sz w:val="22"/>
          <w:szCs w:val="22"/>
        </w:rPr>
        <w:t>ad</w:t>
      </w:r>
      <w:r w:rsidRPr="7AE97FDB">
        <w:rPr>
          <w:color w:val="auto"/>
          <w:sz w:val="22"/>
          <w:szCs w:val="22"/>
        </w:rPr>
        <w:t xml:space="preserve">. </w:t>
      </w:r>
    </w:p>
    <w:p w14:paraId="52686611" w14:textId="7F735A5D" w:rsidR="003C1211" w:rsidRPr="00400950" w:rsidRDefault="003C1211" w:rsidP="003C1211">
      <w:pPr>
        <w:pStyle w:val="BodyText"/>
        <w:spacing w:line="276" w:lineRule="auto"/>
        <w:rPr>
          <w:color w:val="auto"/>
          <w:sz w:val="22"/>
          <w:szCs w:val="22"/>
        </w:rPr>
      </w:pPr>
      <w:r w:rsidRPr="7AE97FDB">
        <w:rPr>
          <w:color w:val="auto"/>
          <w:sz w:val="22"/>
          <w:szCs w:val="22"/>
        </w:rPr>
        <w:t>Enne objekti üleandmist peavad ventilatsi</w:t>
      </w:r>
      <w:r w:rsidR="009552EC" w:rsidRPr="7AE97FDB">
        <w:rPr>
          <w:color w:val="auto"/>
          <w:sz w:val="22"/>
          <w:szCs w:val="22"/>
        </w:rPr>
        <w:t xml:space="preserve">ooni seadmed ja </w:t>
      </w:r>
      <w:r w:rsidRPr="7AE97FDB">
        <w:rPr>
          <w:color w:val="auto"/>
          <w:sz w:val="22"/>
          <w:szCs w:val="22"/>
        </w:rPr>
        <w:t xml:space="preserve">torustikud olema puhastatud. Ventilatsioonitorustike puhastusaste peab vastama Soome standardile </w:t>
      </w:r>
      <w:r w:rsidRPr="7AE97FDB">
        <w:rPr>
          <w:color w:val="auto"/>
          <w:sz w:val="22"/>
          <w:szCs w:val="22"/>
          <w:lang w:val="fi-FI"/>
        </w:rPr>
        <w:t>Suomen Sisäilmayhdistys „Sisäilmastoluokitus 2008”</w:t>
      </w:r>
      <w:r w:rsidRPr="7AE97FDB">
        <w:rPr>
          <w:color w:val="auto"/>
          <w:sz w:val="22"/>
          <w:szCs w:val="22"/>
        </w:rPr>
        <w:t xml:space="preserve"> visuaalsele puhtusklassile P1≤0,</w:t>
      </w:r>
      <w:r w:rsidR="00F56752" w:rsidRPr="7AE97FDB">
        <w:rPr>
          <w:color w:val="auto"/>
          <w:sz w:val="22"/>
          <w:szCs w:val="22"/>
        </w:rPr>
        <w:t>7</w:t>
      </w:r>
      <w:r w:rsidRPr="7AE97FDB">
        <w:rPr>
          <w:color w:val="auto"/>
          <w:sz w:val="22"/>
          <w:szCs w:val="22"/>
        </w:rPr>
        <w:t>g/m². Selle kinnituseks tuleb esitada kaetud tööde akt ja videoraport.</w:t>
      </w:r>
      <w:r w:rsidR="00F56752" w:rsidRPr="7AE97FDB">
        <w:rPr>
          <w:color w:val="auto"/>
          <w:sz w:val="22"/>
          <w:szCs w:val="22"/>
        </w:rPr>
        <w:t xml:space="preserve"> Kui tööde käigus lisatakse puhastusluuke juurde, siis tuleb need tähistada ja kanda ka joonistele. Kui luugi tegelik asukoht sai erinev projektist, siis on vajalik kanda joonistele</w:t>
      </w:r>
      <w:r w:rsidR="00283AF2" w:rsidRPr="7AE97FDB">
        <w:rPr>
          <w:color w:val="auto"/>
          <w:sz w:val="22"/>
          <w:szCs w:val="22"/>
        </w:rPr>
        <w:t>/ BIM mudelile</w:t>
      </w:r>
      <w:r w:rsidR="00F56752" w:rsidRPr="7AE97FDB">
        <w:rPr>
          <w:color w:val="auto"/>
          <w:sz w:val="22"/>
          <w:szCs w:val="22"/>
        </w:rPr>
        <w:t xml:space="preserve"> õige asukoht.</w:t>
      </w:r>
    </w:p>
    <w:p w14:paraId="0FA8B225" w14:textId="77777777" w:rsidR="00BB384C" w:rsidRPr="00400950" w:rsidRDefault="00BB384C" w:rsidP="00BB384C">
      <w:pPr>
        <w:pStyle w:val="Heading3"/>
        <w:numPr>
          <w:ilvl w:val="2"/>
          <w:numId w:val="10"/>
        </w:numPr>
        <w:rPr>
          <w:rFonts w:cs="Times New Roman"/>
          <w:szCs w:val="24"/>
        </w:rPr>
      </w:pPr>
      <w:bookmarkStart w:id="132" w:name="_Toc81402863"/>
      <w:r w:rsidRPr="00400950">
        <w:rPr>
          <w:rFonts w:cs="Times New Roman"/>
          <w:szCs w:val="24"/>
        </w:rPr>
        <w:t>EL</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173E75" w14:textId="59C40E08" w:rsidR="003C1211" w:rsidRPr="00400950" w:rsidRDefault="003C1211" w:rsidP="003C1211">
      <w:pPr>
        <w:autoSpaceDE w:val="0"/>
        <w:autoSpaceDN w:val="0"/>
        <w:adjustRightInd w:val="0"/>
        <w:spacing w:after="0"/>
        <w:jc w:val="both"/>
        <w:rPr>
          <w:rFonts w:ascii="Times New Roman" w:hAnsi="Times New Roman" w:cs="Times New Roman"/>
        </w:rPr>
      </w:pPr>
      <w:bookmarkStart w:id="133" w:name="_Toc278195642"/>
      <w:bookmarkStart w:id="134" w:name="_Toc278813670"/>
      <w:bookmarkStart w:id="135" w:name="_Toc10101971"/>
      <w:bookmarkStart w:id="136" w:name="_Toc13232377"/>
      <w:bookmarkStart w:id="137" w:name="_Toc13232489"/>
      <w:bookmarkStart w:id="138" w:name="_Toc28854586"/>
      <w:bookmarkStart w:id="139" w:name="_Toc28855263"/>
      <w:bookmarkStart w:id="140" w:name="_Toc28855480"/>
      <w:bookmarkStart w:id="141" w:name="_Toc28855908"/>
      <w:bookmarkStart w:id="142" w:name="_Toc28856143"/>
      <w:bookmarkStart w:id="143" w:name="_Toc28858803"/>
      <w:bookmarkStart w:id="144" w:name="_Toc28859206"/>
      <w:bookmarkStart w:id="145" w:name="_Toc28860289"/>
      <w:bookmarkStart w:id="146" w:name="_Toc28860657"/>
      <w:bookmarkStart w:id="147" w:name="_Toc28871052"/>
      <w:bookmarkStart w:id="148" w:name="_Toc28871259"/>
      <w:bookmarkStart w:id="149" w:name="_Toc28871466"/>
      <w:bookmarkStart w:id="150" w:name="_Toc28871673"/>
      <w:bookmarkStart w:id="151" w:name="_Toc28871880"/>
      <w:bookmarkStart w:id="152" w:name="_Toc28872087"/>
      <w:bookmarkStart w:id="153" w:name="_Toc28872323"/>
      <w:bookmarkStart w:id="154" w:name="_Toc28872875"/>
      <w:bookmarkStart w:id="155" w:name="_Toc28873081"/>
      <w:bookmarkStart w:id="156" w:name="_Toc28873546"/>
      <w:bookmarkStart w:id="157" w:name="_Toc28873755"/>
      <w:bookmarkStart w:id="158" w:name="_Toc28874550"/>
      <w:bookmarkStart w:id="159" w:name="_Toc28954040"/>
      <w:bookmarkStart w:id="160" w:name="_Toc28954247"/>
      <w:bookmarkStart w:id="161" w:name="_Toc28954700"/>
      <w:bookmarkStart w:id="162" w:name="_Toc28954907"/>
      <w:bookmarkStart w:id="163" w:name="_Toc52186981"/>
      <w:bookmarkStart w:id="164" w:name="_Toc56684655"/>
      <w:bookmarkStart w:id="165" w:name="_Toc63411726"/>
      <w:bookmarkStart w:id="166" w:name="_Toc69905920"/>
      <w:bookmarkStart w:id="167" w:name="_Hlk485741775"/>
      <w:r w:rsidRPr="00400950">
        <w:rPr>
          <w:rFonts w:ascii="Times New Roman" w:hAnsi="Times New Roman" w:cs="Times New Roman"/>
        </w:rPr>
        <w:t>Kui termo- ja mootorikaitselülitite mõõtmise tulemused erinevad seadme nimivooludest rohkem kui 10%, tuleb välja selgitada selle põhjus ja see likvideerida. Mootorikaitse peab rakenduma kuni 5 sekundi jooksul. Moorikaitse rakendumise aeg võib olla teine, kui seda nõuab seadme pass</w:t>
      </w:r>
      <w:r w:rsidR="00C830F3">
        <w:rPr>
          <w:rFonts w:ascii="Times New Roman" w:hAnsi="Times New Roman" w:cs="Times New Roman"/>
        </w:rPr>
        <w:t>.</w:t>
      </w:r>
    </w:p>
    <w:p w14:paraId="28C3E6B2" w14:textId="77777777" w:rsidR="003C1211" w:rsidRPr="00400950" w:rsidRDefault="003C1211" w:rsidP="003C1211">
      <w:pPr>
        <w:autoSpaceDE w:val="0"/>
        <w:autoSpaceDN w:val="0"/>
        <w:adjustRightInd w:val="0"/>
        <w:spacing w:after="120"/>
        <w:jc w:val="both"/>
        <w:rPr>
          <w:rFonts w:ascii="Times New Roman" w:hAnsi="Times New Roman" w:cs="Times New Roman"/>
        </w:rPr>
      </w:pPr>
    </w:p>
    <w:p w14:paraId="7E760C7B" w14:textId="77777777" w:rsidR="003C1211" w:rsidRPr="00400950" w:rsidRDefault="003C1211" w:rsidP="003C1211">
      <w:pPr>
        <w:autoSpaceDE w:val="0"/>
        <w:autoSpaceDN w:val="0"/>
        <w:adjustRightInd w:val="0"/>
        <w:spacing w:after="120"/>
        <w:jc w:val="both"/>
        <w:rPr>
          <w:rFonts w:ascii="Times New Roman" w:hAnsi="Times New Roman" w:cs="Times New Roman"/>
        </w:rPr>
      </w:pPr>
      <w:r w:rsidRPr="00400950">
        <w:rPr>
          <w:rFonts w:ascii="Times New Roman" w:hAnsi="Times New Roman" w:cs="Times New Roman"/>
        </w:rPr>
        <w:t xml:space="preserve">Elektritöövõtja kohustuseks on täita välipaigaldusega diiselgeneraatori kõik küttemahutid talvise kütusega ja köetud ruumides olevad kütusemahutid suvise kütusega. Sulavkaitsmete kasutamise korral elektrikeskustes tuleb Tellijale anda üle üks tervikkomplekt reservsulavkaitsmeid koos sulavkaitsmete vahetamise hargiga. </w:t>
      </w:r>
    </w:p>
    <w:p w14:paraId="7208F946" w14:textId="77777777" w:rsidR="00BB384C" w:rsidRPr="00400950" w:rsidRDefault="00BB384C" w:rsidP="00BB384C">
      <w:pPr>
        <w:pStyle w:val="Heading2"/>
        <w:numPr>
          <w:ilvl w:val="1"/>
          <w:numId w:val="10"/>
        </w:numPr>
        <w:rPr>
          <w:rFonts w:ascii="Times New Roman" w:hAnsi="Times New Roman" w:cs="Times New Roman"/>
        </w:rPr>
      </w:pPr>
      <w:bookmarkStart w:id="168" w:name="_Toc81402864"/>
      <w:r w:rsidRPr="00400950">
        <w:rPr>
          <w:rFonts w:ascii="Times New Roman" w:hAnsi="Times New Roman" w:cs="Times New Roman"/>
        </w:rPr>
        <w:t>KATSE</w:t>
      </w:r>
      <w:bookmarkEnd w:id="133"/>
      <w:bookmarkEnd w:id="134"/>
      <w:r w:rsidRPr="00400950">
        <w:rPr>
          <w:rFonts w:ascii="Times New Roman" w:hAnsi="Times New Roman" w:cs="Times New Roman"/>
        </w:rPr>
        <w:t>TUSED JA MÕÕDISTUSED</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8"/>
    </w:p>
    <w:p w14:paraId="297E0C3D" w14:textId="77777777" w:rsidR="003C1211" w:rsidRPr="00400950" w:rsidRDefault="003C1211" w:rsidP="003C1211">
      <w:pPr>
        <w:pStyle w:val="NoSpacing"/>
        <w:spacing w:after="120" w:line="276" w:lineRule="auto"/>
        <w:jc w:val="both"/>
        <w:rPr>
          <w:rFonts w:ascii="Times New Roman" w:hAnsi="Times New Roman" w:cs="Times New Roman"/>
        </w:rPr>
      </w:pPr>
      <w:bookmarkStart w:id="169" w:name="_Toc10101972"/>
      <w:bookmarkStart w:id="170" w:name="_Toc13232378"/>
      <w:bookmarkStart w:id="171" w:name="_Toc13232490"/>
      <w:bookmarkStart w:id="172" w:name="_Toc28854587"/>
      <w:bookmarkStart w:id="173" w:name="_Toc28855264"/>
      <w:bookmarkStart w:id="174" w:name="_Toc28855481"/>
      <w:bookmarkStart w:id="175" w:name="_Toc28855909"/>
      <w:bookmarkStart w:id="176" w:name="_Toc28856144"/>
      <w:bookmarkStart w:id="177" w:name="_Toc28858804"/>
      <w:bookmarkStart w:id="178" w:name="_Toc28859207"/>
      <w:bookmarkStart w:id="179" w:name="_Toc28860290"/>
      <w:bookmarkStart w:id="180" w:name="_Toc28860658"/>
      <w:bookmarkStart w:id="181" w:name="_Toc28871053"/>
      <w:bookmarkStart w:id="182" w:name="_Toc28871260"/>
      <w:bookmarkStart w:id="183" w:name="_Toc28871467"/>
      <w:bookmarkStart w:id="184" w:name="_Toc28871674"/>
      <w:bookmarkStart w:id="185" w:name="_Toc28871881"/>
      <w:bookmarkStart w:id="186" w:name="_Toc28872088"/>
      <w:bookmarkStart w:id="187" w:name="_Toc28872324"/>
      <w:bookmarkStart w:id="188" w:name="_Toc28872876"/>
      <w:bookmarkStart w:id="189" w:name="_Toc28873082"/>
      <w:bookmarkStart w:id="190" w:name="_Toc28873547"/>
      <w:bookmarkStart w:id="191" w:name="_Toc28873756"/>
      <w:bookmarkStart w:id="192" w:name="_Toc28874551"/>
      <w:bookmarkStart w:id="193" w:name="_Toc28954041"/>
      <w:bookmarkStart w:id="194" w:name="_Toc28954248"/>
      <w:bookmarkStart w:id="195" w:name="_Toc28954701"/>
      <w:bookmarkStart w:id="196" w:name="_Toc28954908"/>
      <w:bookmarkStart w:id="197" w:name="_Toc52186982"/>
      <w:bookmarkStart w:id="198" w:name="_Toc56684656"/>
      <w:bookmarkStart w:id="199" w:name="_Toc63411727"/>
      <w:bookmarkStart w:id="200" w:name="_Toc69905921"/>
      <w:r w:rsidRPr="00400950">
        <w:rPr>
          <w:rFonts w:ascii="Times New Roman" w:hAnsi="Times New Roman" w:cs="Times New Roman"/>
        </w:rPr>
        <w:t>Seadmete ja süsteemide katsetamine peab toimuma vastavalt Hoone tehnosüsteemide RYL 2002 “Ehitustööde üldised kvaliteedinõuded. Osa 1“ nõuetele.</w:t>
      </w:r>
    </w:p>
    <w:p w14:paraId="63A83AC1" w14:textId="77777777" w:rsidR="003C1211" w:rsidRPr="00400950" w:rsidRDefault="003C1211" w:rsidP="003C1211">
      <w:pPr>
        <w:pStyle w:val="NoSpacing"/>
        <w:spacing w:after="120" w:line="276" w:lineRule="auto"/>
        <w:jc w:val="both"/>
        <w:rPr>
          <w:rFonts w:ascii="Times New Roman" w:hAnsi="Times New Roman" w:cs="Times New Roman"/>
        </w:rPr>
      </w:pPr>
      <w:r w:rsidRPr="00400950">
        <w:rPr>
          <w:rFonts w:ascii="Times New Roman" w:hAnsi="Times New Roman" w:cs="Times New Roman"/>
        </w:rPr>
        <w:t>Püsiseadmetele tuleb teostada seadme kontroll nimiandmetele vastavuse kohta. Hälvete avastamisel tuleb need kõrvaldada.</w:t>
      </w:r>
      <w:r>
        <w:rPr>
          <w:rFonts w:ascii="Times New Roman" w:hAnsi="Times New Roman" w:cs="Times New Roman"/>
        </w:rPr>
        <w:t xml:space="preserve"> </w:t>
      </w:r>
      <w:r w:rsidRPr="00400950">
        <w:rPr>
          <w:rFonts w:ascii="Times New Roman" w:hAnsi="Times New Roman" w:cs="Times New Roman"/>
        </w:rPr>
        <w:t xml:space="preserve">Kõik paigalduskohad tuleb testida enne vooluvõrku ühendamist. </w:t>
      </w:r>
    </w:p>
    <w:p w14:paraId="47E2D99A" w14:textId="77777777" w:rsidR="003C1211" w:rsidRPr="00400950" w:rsidRDefault="003C1211" w:rsidP="003C1211">
      <w:pPr>
        <w:pStyle w:val="NoSpacing"/>
        <w:spacing w:after="120" w:line="276" w:lineRule="auto"/>
        <w:jc w:val="both"/>
        <w:rPr>
          <w:rFonts w:ascii="Times New Roman" w:hAnsi="Times New Roman" w:cs="Times New Roman"/>
        </w:rPr>
      </w:pPr>
      <w:r w:rsidRPr="00400950">
        <w:rPr>
          <w:rFonts w:ascii="Times New Roman" w:hAnsi="Times New Roman" w:cs="Times New Roman"/>
        </w:rPr>
        <w:t>Töövõtja peab koostama kõigi mõõtmiste, testimiste ja katsetuste kohta protokollid, mille allakirjutatud koopiad antakse üle vajalikele ametkondadele ja tellijale.</w:t>
      </w:r>
    </w:p>
    <w:p w14:paraId="18434D28" w14:textId="149ACD1F" w:rsidR="00BB384C" w:rsidRPr="00400950" w:rsidRDefault="00BB384C" w:rsidP="00BB384C">
      <w:pPr>
        <w:pStyle w:val="Heading3"/>
        <w:numPr>
          <w:ilvl w:val="2"/>
          <w:numId w:val="10"/>
        </w:numPr>
        <w:rPr>
          <w:rFonts w:cs="Times New Roman"/>
          <w:szCs w:val="24"/>
        </w:rPr>
      </w:pPr>
      <w:bookmarkStart w:id="201" w:name="_Toc81402865"/>
      <w:r w:rsidRPr="00400950">
        <w:rPr>
          <w:rFonts w:cs="Times New Roman"/>
          <w:szCs w:val="24"/>
        </w:rPr>
        <w:t>K</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004242BE">
        <w:rPr>
          <w:rFonts w:cs="Times New Roman"/>
          <w:szCs w:val="24"/>
        </w:rPr>
        <w:t>OMPLEKSKATSETUSED</w:t>
      </w:r>
    </w:p>
    <w:p w14:paraId="7CAE6C79" w14:textId="32A2FB5B" w:rsidR="003C1211" w:rsidRPr="00400950" w:rsidRDefault="003C1211" w:rsidP="7AE97FDB">
      <w:pPr>
        <w:pStyle w:val="NoSpacing"/>
        <w:spacing w:line="276" w:lineRule="auto"/>
        <w:jc w:val="both"/>
        <w:rPr>
          <w:rFonts w:ascii="Times New Roman" w:hAnsi="Times New Roman" w:cs="Times New Roman"/>
        </w:rPr>
      </w:pPr>
      <w:bookmarkStart w:id="202" w:name="_Toc278195629"/>
      <w:bookmarkStart w:id="203" w:name="_Toc278813657"/>
      <w:bookmarkStart w:id="204" w:name="_Toc10101958"/>
      <w:bookmarkStart w:id="205" w:name="_Toc13232379"/>
      <w:bookmarkStart w:id="206" w:name="_Toc13232491"/>
      <w:bookmarkStart w:id="207" w:name="_Toc28854588"/>
      <w:bookmarkStart w:id="208" w:name="_Toc28855265"/>
      <w:bookmarkStart w:id="209" w:name="_Toc28855482"/>
      <w:bookmarkStart w:id="210" w:name="_Toc28855910"/>
      <w:bookmarkStart w:id="211" w:name="_Toc28856145"/>
      <w:bookmarkStart w:id="212" w:name="_Toc28858805"/>
      <w:bookmarkStart w:id="213" w:name="_Toc28859208"/>
      <w:bookmarkStart w:id="214" w:name="_Toc28860291"/>
      <w:bookmarkStart w:id="215" w:name="_Toc28860659"/>
      <w:bookmarkStart w:id="216" w:name="_Toc28871054"/>
      <w:bookmarkStart w:id="217" w:name="_Toc28871261"/>
      <w:bookmarkStart w:id="218" w:name="_Toc28871468"/>
      <w:bookmarkStart w:id="219" w:name="_Toc28871675"/>
      <w:bookmarkStart w:id="220" w:name="_Toc28871882"/>
      <w:bookmarkStart w:id="221" w:name="_Toc28872089"/>
      <w:bookmarkStart w:id="222" w:name="_Toc28872325"/>
      <w:bookmarkStart w:id="223" w:name="_Toc28872877"/>
      <w:bookmarkStart w:id="224" w:name="_Toc28873083"/>
      <w:bookmarkStart w:id="225" w:name="_Toc28873548"/>
      <w:bookmarkStart w:id="226" w:name="_Toc28873757"/>
      <w:bookmarkStart w:id="227" w:name="_Toc28874552"/>
      <w:bookmarkStart w:id="228" w:name="_Toc28954042"/>
      <w:bookmarkStart w:id="229" w:name="_Toc28954249"/>
      <w:bookmarkStart w:id="230" w:name="_Toc28954702"/>
      <w:bookmarkStart w:id="231" w:name="_Toc28954909"/>
      <w:bookmarkStart w:id="232" w:name="_Toc52186983"/>
      <w:bookmarkStart w:id="233" w:name="_Toc56684657"/>
      <w:bookmarkStart w:id="234" w:name="_Toc63411728"/>
      <w:bookmarkStart w:id="235" w:name="_Toc69905922"/>
      <w:bookmarkEnd w:id="167"/>
      <w:r w:rsidRPr="7AE97FDB">
        <w:rPr>
          <w:rFonts w:ascii="Times New Roman" w:hAnsi="Times New Roman" w:cs="Times New Roman"/>
        </w:rPr>
        <w:t>Enne ehitustööde lõpetamist ja ehitise üleandmist peab ehituse peatöövõtja teostama omanikujärelevalve</w:t>
      </w:r>
      <w:r w:rsidR="6A31EAE0" w:rsidRPr="7AE97FDB">
        <w:rPr>
          <w:rFonts w:ascii="Times New Roman" w:hAnsi="Times New Roman" w:cs="Times New Roman"/>
        </w:rPr>
        <w:t xml:space="preserve"> (OJV)</w:t>
      </w:r>
      <w:r w:rsidRPr="7AE97FDB">
        <w:rPr>
          <w:rFonts w:ascii="Times New Roman" w:hAnsi="Times New Roman" w:cs="Times New Roman"/>
        </w:rPr>
        <w:t xml:space="preserve"> kontrollimisel hoone ja/või rajatise süsteemide komplekskatsetused.</w:t>
      </w:r>
      <w:r w:rsidR="7F17FDDD" w:rsidRPr="7AE97FDB">
        <w:rPr>
          <w:rFonts w:ascii="Times New Roman" w:hAnsi="Times New Roman" w:cs="Times New Roman"/>
        </w:rPr>
        <w:t xml:space="preserve"> Komplekskatsetuste korraldamise eeldusteks on</w:t>
      </w:r>
      <w:r w:rsidR="4F5493E2" w:rsidRPr="7AE97FDB">
        <w:rPr>
          <w:rFonts w:ascii="Times New Roman" w:hAnsi="Times New Roman" w:cs="Times New Roman"/>
        </w:rPr>
        <w:t xml:space="preserve"> korrektse</w:t>
      </w:r>
      <w:r w:rsidR="7F17FDDD" w:rsidRPr="7AE97FDB">
        <w:rPr>
          <w:rFonts w:ascii="Times New Roman" w:hAnsi="Times New Roman" w:cs="Times New Roman"/>
        </w:rPr>
        <w:t xml:space="preserve"> teostusdokumentats</w:t>
      </w:r>
      <w:r w:rsidR="009552EC" w:rsidRPr="7AE97FDB">
        <w:rPr>
          <w:rFonts w:ascii="Times New Roman" w:hAnsi="Times New Roman" w:cs="Times New Roman"/>
        </w:rPr>
        <w:t>i</w:t>
      </w:r>
      <w:r w:rsidR="7F17FDDD" w:rsidRPr="7AE97FDB">
        <w:rPr>
          <w:rFonts w:ascii="Times New Roman" w:hAnsi="Times New Roman" w:cs="Times New Roman"/>
        </w:rPr>
        <w:t>ooni</w:t>
      </w:r>
      <w:r w:rsidR="1E0A4EE1" w:rsidRPr="7AE97FDB">
        <w:rPr>
          <w:rFonts w:ascii="Times New Roman" w:hAnsi="Times New Roman" w:cs="Times New Roman"/>
        </w:rPr>
        <w:t xml:space="preserve"> kontrollimine OJV ja Tellija poolt.</w:t>
      </w:r>
      <w:r w:rsidRPr="7AE97FDB">
        <w:rPr>
          <w:rFonts w:ascii="Times New Roman" w:hAnsi="Times New Roman" w:cs="Times New Roman"/>
        </w:rPr>
        <w:t xml:space="preserve"> Komplekskatsetuste eesmärk on testida hoone</w:t>
      </w:r>
      <w:r w:rsidR="009552EC" w:rsidRPr="7AE97FDB">
        <w:rPr>
          <w:rFonts w:ascii="Times New Roman" w:hAnsi="Times New Roman" w:cs="Times New Roman"/>
        </w:rPr>
        <w:t>, seadmete, süsteemide</w:t>
      </w:r>
      <w:r w:rsidRPr="7AE97FDB">
        <w:rPr>
          <w:rFonts w:ascii="Times New Roman" w:hAnsi="Times New Roman" w:cs="Times New Roman"/>
        </w:rPr>
        <w:t xml:space="preserve"> funktsionaalset toimivust ja </w:t>
      </w:r>
      <w:r w:rsidR="009552EC" w:rsidRPr="7AE97FDB">
        <w:rPr>
          <w:rFonts w:ascii="Times New Roman" w:hAnsi="Times New Roman" w:cs="Times New Roman"/>
        </w:rPr>
        <w:t xml:space="preserve">kontrollida </w:t>
      </w:r>
      <w:r w:rsidRPr="7AE97FDB">
        <w:rPr>
          <w:rFonts w:ascii="Times New Roman" w:hAnsi="Times New Roman" w:cs="Times New Roman"/>
        </w:rPr>
        <w:t xml:space="preserve">ehitatud süsteemide </w:t>
      </w:r>
      <w:r w:rsidR="009552EC" w:rsidRPr="7AE97FDB">
        <w:rPr>
          <w:rFonts w:ascii="Times New Roman" w:hAnsi="Times New Roman" w:cs="Times New Roman"/>
        </w:rPr>
        <w:t xml:space="preserve">vastavust </w:t>
      </w:r>
      <w:r w:rsidRPr="7AE97FDB">
        <w:rPr>
          <w:rFonts w:ascii="Times New Roman" w:hAnsi="Times New Roman" w:cs="Times New Roman"/>
        </w:rPr>
        <w:t>projekt</w:t>
      </w:r>
      <w:r w:rsidR="009552EC" w:rsidRPr="7AE97FDB">
        <w:rPr>
          <w:rFonts w:ascii="Times New Roman" w:hAnsi="Times New Roman" w:cs="Times New Roman"/>
        </w:rPr>
        <w:t>ile</w:t>
      </w:r>
      <w:r w:rsidRPr="7AE97FDB">
        <w:rPr>
          <w:rFonts w:ascii="Times New Roman" w:hAnsi="Times New Roman" w:cs="Times New Roman"/>
        </w:rPr>
        <w:t>. Katsetused tuleb teostada projekteerija poolt koostatud katsetustabeli alusel (vt „Lisa 3, Komplekskatsetuste näidis“). Peatöövõtja kohustus on täiendada projekteerija poolt koostatud komplekskatsetuste tabelit vastavalt tööprojektile/tööjoonistele. Erisused tööprojekti ja põhiprojekti vahel tuleb kooskõlastada tellijaga. Juhul kui komplekskatsetuste tabel puudub põhiprojekti koosseisust, tuleb see koostada peatöövõtjal.</w:t>
      </w:r>
    </w:p>
    <w:p w14:paraId="4A84467B" w14:textId="2FA69F58" w:rsidR="003C1211" w:rsidRPr="00400950" w:rsidRDefault="003C1211" w:rsidP="7AE97FDB">
      <w:pPr>
        <w:pStyle w:val="NoSpacing"/>
        <w:spacing w:line="276" w:lineRule="auto"/>
        <w:jc w:val="both"/>
        <w:rPr>
          <w:rFonts w:ascii="Times New Roman" w:hAnsi="Times New Roman" w:cs="Times New Roman"/>
        </w:rPr>
      </w:pPr>
      <w:r w:rsidRPr="7AE97FDB">
        <w:rPr>
          <w:rFonts w:ascii="Times New Roman" w:hAnsi="Times New Roman" w:cs="Times New Roman"/>
        </w:rPr>
        <w:t>Komplekskatsetustel tuleb testida iga tehnosüsteemi (sh. hooneautomaatikasüsteemi) toimivust ja erisüsteemide omavahelist koostoimivust</w:t>
      </w:r>
      <w:r w:rsidR="00D26576" w:rsidRPr="7AE97FDB">
        <w:rPr>
          <w:rFonts w:ascii="Times New Roman" w:hAnsi="Times New Roman" w:cs="Times New Roman"/>
        </w:rPr>
        <w:t>, sh tuleb vajadusel luua kunstlikult erinevad kliima ja koormuse tingimused, milles süsteem peab aastaringselt ja planeeritud kasutuses toimima.</w:t>
      </w:r>
      <w:r w:rsidRPr="7AE97FDB">
        <w:rPr>
          <w:rFonts w:ascii="Times New Roman" w:hAnsi="Times New Roman" w:cs="Times New Roman"/>
        </w:rPr>
        <w:t xml:space="preserve"> Komplekskatsetuste järgselt, kui hoone on kasutusvalmis ja süsteemide töös on veendutud, tuleb koostöös tellijaga</w:t>
      </w:r>
      <w:r w:rsidR="00D26576" w:rsidRPr="7AE97FDB">
        <w:rPr>
          <w:rFonts w:ascii="Times New Roman" w:hAnsi="Times New Roman" w:cs="Times New Roman"/>
        </w:rPr>
        <w:t xml:space="preserve"> täpsustada, fikseerida ja</w:t>
      </w:r>
      <w:r w:rsidRPr="7AE97FDB">
        <w:rPr>
          <w:rFonts w:ascii="Times New Roman" w:hAnsi="Times New Roman" w:cs="Times New Roman"/>
        </w:rPr>
        <w:t xml:space="preserve"> </w:t>
      </w:r>
      <w:r w:rsidR="00D26576" w:rsidRPr="7AE97FDB">
        <w:rPr>
          <w:rFonts w:ascii="Times New Roman" w:hAnsi="Times New Roman" w:cs="Times New Roman"/>
        </w:rPr>
        <w:t xml:space="preserve">seadistada </w:t>
      </w:r>
      <w:r w:rsidRPr="7AE97FDB">
        <w:rPr>
          <w:rFonts w:ascii="Times New Roman" w:hAnsi="Times New Roman" w:cs="Times New Roman"/>
        </w:rPr>
        <w:t xml:space="preserve">hoone tehnosüsteemide </w:t>
      </w:r>
      <w:r w:rsidR="00D26576" w:rsidRPr="7AE97FDB">
        <w:rPr>
          <w:rFonts w:ascii="Times New Roman" w:hAnsi="Times New Roman" w:cs="Times New Roman"/>
        </w:rPr>
        <w:t xml:space="preserve">töörežiimid, sh </w:t>
      </w:r>
      <w:r w:rsidRPr="7AE97FDB">
        <w:rPr>
          <w:rFonts w:ascii="Times New Roman" w:hAnsi="Times New Roman" w:cs="Times New Roman"/>
        </w:rPr>
        <w:t>tööajad ja erinevad energiasäästurežiimid, et tagada hoone kasutusajal soovitud sisekliima võimalikult energiatõhusalt.</w:t>
      </w:r>
    </w:p>
    <w:p w14:paraId="4F90C582" w14:textId="77777777" w:rsidR="003C1211" w:rsidRPr="00AA2051" w:rsidRDefault="003C1211" w:rsidP="003C1211">
      <w:pPr>
        <w:pStyle w:val="NoSpacing"/>
        <w:spacing w:before="240" w:after="240" w:line="276" w:lineRule="auto"/>
        <w:rPr>
          <w:rFonts w:ascii="Times New Roman" w:hAnsi="Times New Roman" w:cs="Times New Roman"/>
          <w:b/>
          <w:bCs/>
          <w:sz w:val="24"/>
          <w:szCs w:val="24"/>
        </w:rPr>
      </w:pPr>
      <w:r w:rsidRPr="00AA2051">
        <w:rPr>
          <w:rFonts w:ascii="Times New Roman" w:hAnsi="Times New Roman" w:cs="Times New Roman"/>
          <w:b/>
          <w:bCs/>
          <w:sz w:val="24"/>
          <w:szCs w:val="24"/>
        </w:rPr>
        <w:t>Üldised tähelepanekud katsetuste edukaks läbiviimiseks.</w:t>
      </w:r>
    </w:p>
    <w:p w14:paraId="7FF5EA7C" w14:textId="181232B8" w:rsidR="003C1211" w:rsidRPr="00400950" w:rsidRDefault="003C1211" w:rsidP="003C1211">
      <w:pPr>
        <w:autoSpaceDE w:val="0"/>
        <w:autoSpaceDN w:val="0"/>
        <w:adjustRightInd w:val="0"/>
        <w:spacing w:after="120"/>
        <w:jc w:val="both"/>
        <w:rPr>
          <w:rFonts w:ascii="Times New Roman" w:hAnsi="Times New Roman" w:cs="Times New Roman"/>
        </w:rPr>
      </w:pPr>
      <w:r w:rsidRPr="00400950">
        <w:rPr>
          <w:rFonts w:ascii="Times New Roman" w:hAnsi="Times New Roman" w:cs="Times New Roman"/>
        </w:rPr>
        <w:t>Katsetuste edukaks toimivuseks peab peatöövõtja määrama ühe vastutava inseneri</w:t>
      </w:r>
      <w:r>
        <w:rPr>
          <w:rFonts w:ascii="Times New Roman" w:hAnsi="Times New Roman" w:cs="Times New Roman"/>
        </w:rPr>
        <w:t>,</w:t>
      </w:r>
      <w:r w:rsidRPr="00400950">
        <w:rPr>
          <w:rFonts w:ascii="Times New Roman" w:hAnsi="Times New Roman" w:cs="Times New Roman"/>
        </w:rPr>
        <w:t xml:space="preserve"> kes koostab katsetuste ajakava ning jälgib, et kõik ettenähtud punktid saavad testitud. Panustama peavad kõik tehnosüsteemide alltöövõtjad. Katsetuste käigus mitteavastatud puuduste ja vigade lahendamine on oluline lisakulu kõigile osapooltele ning võib valmistada hoonete kasutamises märkimisväärseid probleeme.</w:t>
      </w:r>
    </w:p>
    <w:p w14:paraId="18318438" w14:textId="28D50B72" w:rsidR="003C1211" w:rsidRPr="00400950" w:rsidRDefault="003C1211" w:rsidP="7AE97FDB">
      <w:p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 xml:space="preserve">Oluline on veenduda, et kõik projekteerimisstaadiumis </w:t>
      </w:r>
      <w:r w:rsidR="001A0C67" w:rsidRPr="7AE97FDB">
        <w:rPr>
          <w:rFonts w:ascii="Times New Roman" w:hAnsi="Times New Roman" w:cs="Times New Roman"/>
        </w:rPr>
        <w:t xml:space="preserve">nõutud ja ehituse käigus kokkulepitud täiendavad </w:t>
      </w:r>
      <w:r w:rsidRPr="7AE97FDB">
        <w:rPr>
          <w:rFonts w:ascii="Times New Roman" w:hAnsi="Times New Roman" w:cs="Times New Roman"/>
        </w:rPr>
        <w:t>süsteemid ja seadmed oleksid seotud hooneautomaatikasüsteemiga, mis on hoone igapäevasel opereerimisel peamine töövahend.</w:t>
      </w:r>
      <w:r w:rsidR="001A0C67" w:rsidRPr="7AE97FDB">
        <w:rPr>
          <w:rFonts w:ascii="Times New Roman" w:hAnsi="Times New Roman" w:cs="Times New Roman"/>
        </w:rPr>
        <w:t xml:space="preserve"> Süsteemid peavad olema seotud hooneautomaatikaga </w:t>
      </w:r>
      <w:r w:rsidR="005E2BC6" w:rsidRPr="7AE97FDB">
        <w:rPr>
          <w:rFonts w:ascii="Times New Roman" w:hAnsi="Times New Roman" w:cs="Times New Roman"/>
        </w:rPr>
        <w:t xml:space="preserve">sellisel </w:t>
      </w:r>
      <w:r w:rsidR="00062366" w:rsidRPr="7AE97FDB">
        <w:rPr>
          <w:rFonts w:ascii="Times New Roman" w:hAnsi="Times New Roman" w:cs="Times New Roman"/>
        </w:rPr>
        <w:t xml:space="preserve">tasemel, mis tagavad maksimaalse seadmete monitooringu ja </w:t>
      </w:r>
      <w:r w:rsidR="002A1555" w:rsidRPr="7AE97FDB">
        <w:rPr>
          <w:rFonts w:ascii="Times New Roman" w:hAnsi="Times New Roman" w:cs="Times New Roman"/>
        </w:rPr>
        <w:t>detailse haldamise</w:t>
      </w:r>
      <w:r w:rsidR="00062366" w:rsidRPr="7AE97FDB">
        <w:rPr>
          <w:rFonts w:ascii="Times New Roman" w:hAnsi="Times New Roman" w:cs="Times New Roman"/>
        </w:rPr>
        <w:t xml:space="preserve"> automaatikasüsteemi kaudu (kui ei ole Tellijaga kokkulepitud teisiti).</w:t>
      </w:r>
    </w:p>
    <w:p w14:paraId="3EAA24D9" w14:textId="0E75B7B0" w:rsidR="003C1211" w:rsidRPr="00400950" w:rsidRDefault="003C1211" w:rsidP="003C1211">
      <w:p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Tellija juuresolekul tuleb testida hoonet alles siis, kui omanikujärel</w:t>
      </w:r>
      <w:r w:rsidR="00D26576" w:rsidRPr="7AE97FDB">
        <w:rPr>
          <w:rFonts w:ascii="Times New Roman" w:hAnsi="Times New Roman" w:cs="Times New Roman"/>
        </w:rPr>
        <w:t>e</w:t>
      </w:r>
      <w:r w:rsidRPr="7AE97FDB">
        <w:rPr>
          <w:rFonts w:ascii="Times New Roman" w:hAnsi="Times New Roman" w:cs="Times New Roman"/>
        </w:rPr>
        <w:t xml:space="preserve">valve ja peatöövõtja on veendunud kõikide süsteemide töökorras olekus. </w:t>
      </w:r>
    </w:p>
    <w:p w14:paraId="20545DC5" w14:textId="77777777" w:rsidR="003C1211" w:rsidRPr="00AA2051" w:rsidRDefault="003C1211" w:rsidP="003C1211">
      <w:pPr>
        <w:pStyle w:val="NoSpacing"/>
        <w:spacing w:before="240" w:after="240" w:line="276" w:lineRule="auto"/>
        <w:rPr>
          <w:rFonts w:ascii="Times New Roman" w:hAnsi="Times New Roman" w:cs="Times New Roman"/>
          <w:b/>
          <w:bCs/>
          <w:sz w:val="24"/>
          <w:szCs w:val="24"/>
        </w:rPr>
      </w:pPr>
      <w:r w:rsidRPr="00AA2051">
        <w:rPr>
          <w:rFonts w:ascii="Times New Roman" w:hAnsi="Times New Roman" w:cs="Times New Roman"/>
          <w:b/>
          <w:bCs/>
          <w:sz w:val="24"/>
          <w:szCs w:val="24"/>
        </w:rPr>
        <w:t>Erinõuded.</w:t>
      </w:r>
    </w:p>
    <w:p w14:paraId="5F9E063D" w14:textId="77777777" w:rsidR="003C1211" w:rsidRPr="00400950" w:rsidRDefault="003C1211" w:rsidP="003C1211">
      <w:pPr>
        <w:autoSpaceDE w:val="0"/>
        <w:autoSpaceDN w:val="0"/>
        <w:adjustRightInd w:val="0"/>
        <w:spacing w:after="120"/>
        <w:jc w:val="both"/>
        <w:rPr>
          <w:rFonts w:ascii="Times New Roman" w:hAnsi="Times New Roman" w:cs="Times New Roman"/>
        </w:rPr>
      </w:pPr>
      <w:r w:rsidRPr="00400950">
        <w:rPr>
          <w:rFonts w:ascii="Times New Roman" w:hAnsi="Times New Roman" w:cs="Times New Roman"/>
        </w:rPr>
        <w:t>RKAS arendab peamiselt erihooneid</w:t>
      </w:r>
      <w:r>
        <w:rPr>
          <w:rFonts w:ascii="Times New Roman" w:hAnsi="Times New Roman" w:cs="Times New Roman"/>
        </w:rPr>
        <w:t>,</w:t>
      </w:r>
      <w:r w:rsidRPr="00400950">
        <w:rPr>
          <w:rFonts w:ascii="Times New Roman" w:hAnsi="Times New Roman" w:cs="Times New Roman"/>
        </w:rPr>
        <w:t xml:space="preserve"> mille toimivusele ja toimepidevuse katsetustele on kehtestatud mõningad erinõuded:</w:t>
      </w:r>
    </w:p>
    <w:p w14:paraId="4C622A6D" w14:textId="62BE3B54" w:rsidR="003C1211" w:rsidRPr="00400950" w:rsidRDefault="003C1211" w:rsidP="7AE97FDB">
      <w:pPr>
        <w:pStyle w:val="ListParagraph"/>
        <w:numPr>
          <w:ilvl w:val="0"/>
          <w:numId w:val="12"/>
        </w:num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 xml:space="preserve">komplekskatsetuse käigus tuleb nõrkvoolu- ja serveriruumi paigaldada jaotla nimivõimsuse jagu soojuskoormust (näiteks küttepuhurid) ja testida jahutusseadmete tööd normaal- ja avariirežiimis; </w:t>
      </w:r>
    </w:p>
    <w:p w14:paraId="6D027063" w14:textId="41E24F3C" w:rsidR="003C1211" w:rsidRPr="00400950" w:rsidRDefault="003C1211" w:rsidP="7AE97FDB">
      <w:pPr>
        <w:pStyle w:val="ListParagraph"/>
        <w:numPr>
          <w:ilvl w:val="0"/>
          <w:numId w:val="12"/>
        </w:num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 xml:space="preserve">tuleb testida kriitiliste jahutusseadmete/süsteemide automaatset ümberlülitumist </w:t>
      </w:r>
      <w:r w:rsidR="00986E98" w:rsidRPr="7AE97FDB">
        <w:rPr>
          <w:rFonts w:ascii="Times New Roman" w:hAnsi="Times New Roman" w:cs="Times New Roman"/>
        </w:rPr>
        <w:t xml:space="preserve">jahutusseadme </w:t>
      </w:r>
      <w:r w:rsidRPr="7AE97FDB">
        <w:rPr>
          <w:rFonts w:ascii="Times New Roman" w:hAnsi="Times New Roman" w:cs="Times New Roman"/>
        </w:rPr>
        <w:t>avarii korral</w:t>
      </w:r>
      <w:r w:rsidR="00986E98" w:rsidRPr="7AE97FDB">
        <w:rPr>
          <w:rFonts w:ascii="Times New Roman" w:hAnsi="Times New Roman" w:cs="Times New Roman"/>
        </w:rPr>
        <w:t>, seadmete toite katkestuse korral teisele toiteliinile</w:t>
      </w:r>
      <w:r w:rsidR="002A1555" w:rsidRPr="7AE97FDB">
        <w:rPr>
          <w:rFonts w:ascii="Times New Roman" w:hAnsi="Times New Roman" w:cs="Times New Roman"/>
        </w:rPr>
        <w:t>,</w:t>
      </w:r>
      <w:r w:rsidR="00986E98" w:rsidRPr="7AE97FDB">
        <w:rPr>
          <w:rFonts w:ascii="Times New Roman" w:hAnsi="Times New Roman" w:cs="Times New Roman"/>
        </w:rPr>
        <w:t xml:space="preserve"> UPS-ile ümberlülitust ning tagasilülitust põhitoite taastumisel</w:t>
      </w:r>
      <w:r w:rsidRPr="7AE97FDB">
        <w:rPr>
          <w:rFonts w:ascii="Times New Roman" w:hAnsi="Times New Roman" w:cs="Times New Roman"/>
        </w:rPr>
        <w:t xml:space="preserve">; </w:t>
      </w:r>
    </w:p>
    <w:p w14:paraId="119E692C" w14:textId="5C137F39" w:rsidR="003C1211" w:rsidRPr="00400950" w:rsidRDefault="003C1211" w:rsidP="7AE97FDB">
      <w:pPr>
        <w:pStyle w:val="ListParagraph"/>
        <w:numPr>
          <w:ilvl w:val="0"/>
          <w:numId w:val="12"/>
        </w:num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teostada ja protokollida diiselgeneraatori täiskoormuskatse nimivõimsusel (pidevtöövõimsus PRP) 4 tundi, sh 1tund ESP (avariitöövõimsus) 10% ülekoormusel - aluseks võtta ISO-8528</w:t>
      </w:r>
      <w:r w:rsidR="00986E98" w:rsidRPr="7AE97FDB">
        <w:rPr>
          <w:rFonts w:ascii="Times New Roman" w:hAnsi="Times New Roman" w:cs="Times New Roman"/>
        </w:rPr>
        <w:t>;</w:t>
      </w:r>
    </w:p>
    <w:p w14:paraId="003CC527" w14:textId="62D5EB58" w:rsidR="00986E98" w:rsidRDefault="003C1211" w:rsidP="7AE97FDB">
      <w:pPr>
        <w:pStyle w:val="ListParagraph"/>
        <w:numPr>
          <w:ilvl w:val="0"/>
          <w:numId w:val="12"/>
        </w:numPr>
        <w:autoSpaceDE w:val="0"/>
        <w:autoSpaceDN w:val="0"/>
        <w:adjustRightInd w:val="0"/>
        <w:spacing w:after="120"/>
        <w:jc w:val="both"/>
        <w:rPr>
          <w:rFonts w:ascii="Times New Roman" w:hAnsi="Times New Roman" w:cs="Times New Roman"/>
        </w:rPr>
      </w:pPr>
      <w:r w:rsidRPr="7AE97FDB">
        <w:rPr>
          <w:rFonts w:ascii="Times New Roman" w:hAnsi="Times New Roman" w:cs="Times New Roman"/>
        </w:rPr>
        <w:t>teostada ja protokollida UPSi täiskoormuskatse nimivõimsusel</w:t>
      </w:r>
      <w:r w:rsidR="00986E98" w:rsidRPr="7AE97FDB">
        <w:rPr>
          <w:rFonts w:ascii="Times New Roman" w:hAnsi="Times New Roman" w:cs="Times New Roman"/>
        </w:rPr>
        <w:t>;</w:t>
      </w:r>
    </w:p>
    <w:p w14:paraId="05358359" w14:textId="7E9D1F47" w:rsidR="003C1211" w:rsidRPr="00F56752" w:rsidRDefault="00986E98" w:rsidP="7AE97FDB">
      <w:pPr>
        <w:pStyle w:val="ListParagraph"/>
        <w:numPr>
          <w:ilvl w:val="0"/>
          <w:numId w:val="12"/>
        </w:numPr>
        <w:autoSpaceDE w:val="0"/>
        <w:autoSpaceDN w:val="0"/>
        <w:adjustRightInd w:val="0"/>
        <w:spacing w:after="120"/>
        <w:jc w:val="both"/>
        <w:rPr>
          <w:rFonts w:ascii="Times New Roman" w:hAnsi="Times New Roman" w:cs="Times New Roman"/>
        </w:rPr>
      </w:pPr>
      <w:bookmarkStart w:id="236" w:name="_Hlk166850228"/>
      <w:r w:rsidRPr="7AE97FDB">
        <w:rPr>
          <w:rFonts w:ascii="Times New Roman" w:hAnsi="Times New Roman" w:cs="Times New Roman"/>
        </w:rPr>
        <w:t>kontrollida kõiki</w:t>
      </w:r>
      <w:r w:rsidR="00240629" w:rsidRPr="7AE97FDB">
        <w:rPr>
          <w:rFonts w:ascii="Times New Roman" w:hAnsi="Times New Roman" w:cs="Times New Roman"/>
        </w:rPr>
        <w:t xml:space="preserve"> </w:t>
      </w:r>
      <w:r w:rsidRPr="7AE97FDB">
        <w:rPr>
          <w:rFonts w:ascii="Times New Roman" w:hAnsi="Times New Roman" w:cs="Times New Roman"/>
        </w:rPr>
        <w:t xml:space="preserve">hoone </w:t>
      </w:r>
      <w:r w:rsidR="00240629" w:rsidRPr="7AE97FDB">
        <w:rPr>
          <w:rFonts w:ascii="Times New Roman" w:hAnsi="Times New Roman" w:cs="Times New Roman"/>
        </w:rPr>
        <w:t xml:space="preserve">automaatikasüsteemiga seotud </w:t>
      </w:r>
      <w:r w:rsidRPr="7AE97FDB">
        <w:rPr>
          <w:rFonts w:ascii="Times New Roman" w:hAnsi="Times New Roman" w:cs="Times New Roman"/>
        </w:rPr>
        <w:t>süsteemide häirete</w:t>
      </w:r>
      <w:r w:rsidR="00240629" w:rsidRPr="7AE97FDB">
        <w:rPr>
          <w:rFonts w:ascii="Times New Roman" w:hAnsi="Times New Roman" w:cs="Times New Roman"/>
        </w:rPr>
        <w:t>/teadete</w:t>
      </w:r>
      <w:r w:rsidRPr="7AE97FDB">
        <w:rPr>
          <w:rFonts w:ascii="Times New Roman" w:hAnsi="Times New Roman" w:cs="Times New Roman"/>
        </w:rPr>
        <w:t xml:space="preserve"> edastamist automaatikasüsteemi ja </w:t>
      </w:r>
      <w:r w:rsidR="00240629" w:rsidRPr="7AE97FDB">
        <w:rPr>
          <w:rFonts w:ascii="Times New Roman" w:hAnsi="Times New Roman" w:cs="Times New Roman"/>
        </w:rPr>
        <w:t xml:space="preserve">oluliste/ </w:t>
      </w:r>
      <w:r w:rsidR="0027337D" w:rsidRPr="7AE97FDB">
        <w:rPr>
          <w:rFonts w:ascii="Times New Roman" w:hAnsi="Times New Roman" w:cs="Times New Roman"/>
        </w:rPr>
        <w:t xml:space="preserve">kriitiliste </w:t>
      </w:r>
      <w:r w:rsidR="00240629" w:rsidRPr="7AE97FDB">
        <w:rPr>
          <w:rFonts w:ascii="Times New Roman" w:hAnsi="Times New Roman" w:cs="Times New Roman"/>
        </w:rPr>
        <w:t xml:space="preserve">häirete/teadete edastamist </w:t>
      </w:r>
      <w:r w:rsidRPr="7AE97FDB">
        <w:rPr>
          <w:rFonts w:ascii="Times New Roman" w:hAnsi="Times New Roman" w:cs="Times New Roman"/>
        </w:rPr>
        <w:t>tellija kontaktisiku(te) sidevahendile</w:t>
      </w:r>
      <w:bookmarkEnd w:id="236"/>
      <w:r w:rsidR="003C1211" w:rsidRPr="7AE97FDB">
        <w:rPr>
          <w:rFonts w:ascii="Times New Roman" w:hAnsi="Times New Roman" w:cs="Times New Roman"/>
        </w:rPr>
        <w:t>.</w:t>
      </w:r>
    </w:p>
    <w:p w14:paraId="04073904" w14:textId="684FB953" w:rsidR="00BB384C" w:rsidRPr="00400950" w:rsidRDefault="00BB384C" w:rsidP="00BB384C">
      <w:pPr>
        <w:pStyle w:val="Heading2"/>
        <w:numPr>
          <w:ilvl w:val="1"/>
          <w:numId w:val="10"/>
        </w:numPr>
        <w:rPr>
          <w:rFonts w:ascii="Times New Roman" w:hAnsi="Times New Roman" w:cs="Times New Roman"/>
        </w:rPr>
      </w:pPr>
      <w:bookmarkStart w:id="237" w:name="_Toc81402866"/>
      <w:r w:rsidRPr="00400950">
        <w:rPr>
          <w:rFonts w:ascii="Times New Roman" w:hAnsi="Times New Roman" w:cs="Times New Roman"/>
        </w:rPr>
        <w:t>TEOSTUSDOKUMENTATSIOON</w:t>
      </w:r>
      <w:bookmarkEnd w:id="202"/>
      <w:bookmarkEnd w:id="203"/>
      <w:r w:rsidRPr="00400950">
        <w:rPr>
          <w:rFonts w:ascii="Times New Roman" w:hAnsi="Times New Roman" w:cs="Times New Roman"/>
        </w:rPr>
        <w:t xml:space="preserve"> JA JOONISED</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7"/>
    </w:p>
    <w:p w14:paraId="174B67A7" w14:textId="7F9D87C2" w:rsidR="004242BE" w:rsidRDefault="003C1211" w:rsidP="0A7922EB">
      <w:pPr>
        <w:autoSpaceDE w:val="0"/>
        <w:autoSpaceDN w:val="0"/>
        <w:adjustRightInd w:val="0"/>
        <w:spacing w:after="0"/>
        <w:jc w:val="both"/>
        <w:rPr>
          <w:rFonts w:ascii="Times New Roman" w:hAnsi="Times New Roman" w:cs="Times New Roman"/>
        </w:rPr>
      </w:pPr>
      <w:r w:rsidRPr="19690FDC">
        <w:rPr>
          <w:rFonts w:ascii="Times New Roman" w:hAnsi="Times New Roman" w:cs="Times New Roman"/>
        </w:rPr>
        <w:t>Dokumendid, mis tuleb esitada peatöövõtja poolt tellijale teostusdokumentatsiooni hulgas, on valdkondade kaupa välja toodud „Lisa 2, Teostusdokumentatsiooni koosseis“</w:t>
      </w:r>
      <w:r w:rsidR="004C2053" w:rsidRPr="19690FDC">
        <w:rPr>
          <w:rFonts w:ascii="Times New Roman" w:hAnsi="Times New Roman" w:cs="Times New Roman"/>
        </w:rPr>
        <w:t xml:space="preserve">, sh </w:t>
      </w:r>
      <w:r w:rsidR="00270CCD" w:rsidRPr="19690FDC">
        <w:rPr>
          <w:rFonts w:ascii="Times New Roman" w:hAnsi="Times New Roman" w:cs="Times New Roman"/>
        </w:rPr>
        <w:t>on vajalik</w:t>
      </w:r>
      <w:r w:rsidR="0026444B" w:rsidRPr="19690FDC">
        <w:rPr>
          <w:rFonts w:ascii="Times New Roman" w:hAnsi="Times New Roman" w:cs="Times New Roman"/>
        </w:rPr>
        <w:t>ud</w:t>
      </w:r>
      <w:r w:rsidR="000F64C7" w:rsidRPr="19690FDC">
        <w:rPr>
          <w:rFonts w:ascii="Times New Roman" w:hAnsi="Times New Roman" w:cs="Times New Roman"/>
        </w:rPr>
        <w:t xml:space="preserve"> </w:t>
      </w:r>
    </w:p>
    <w:p w14:paraId="0A51365D" w14:textId="15D1BF01" w:rsidR="004242BE" w:rsidRPr="009A69CE" w:rsidRDefault="000F64C7"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seadme/</w:t>
      </w:r>
      <w:r w:rsidR="004C2053" w:rsidRPr="0A7922EB">
        <w:rPr>
          <w:rFonts w:ascii="Times New Roman" w:hAnsi="Times New Roman" w:cs="Times New Roman"/>
        </w:rPr>
        <w:t xml:space="preserve"> </w:t>
      </w:r>
      <w:r w:rsidRPr="0A7922EB">
        <w:rPr>
          <w:rFonts w:ascii="Times New Roman" w:hAnsi="Times New Roman" w:cs="Times New Roman"/>
        </w:rPr>
        <w:t>süsteemi/ehitusliku toote toimimise põhimõtte skeem/kirjeldus</w:t>
      </w:r>
      <w:r w:rsidR="0026444B" w:rsidRPr="0A7922EB">
        <w:rPr>
          <w:rFonts w:ascii="Times New Roman" w:hAnsi="Times New Roman" w:cs="Times New Roman"/>
        </w:rPr>
        <w:t>,</w:t>
      </w:r>
      <w:r w:rsidR="004C2053" w:rsidRPr="0A7922EB">
        <w:rPr>
          <w:rFonts w:ascii="Times New Roman" w:hAnsi="Times New Roman" w:cs="Times New Roman"/>
        </w:rPr>
        <w:t xml:space="preserve"> </w:t>
      </w:r>
    </w:p>
    <w:p w14:paraId="6E04C56F" w14:textId="77777777" w:rsidR="004242BE" w:rsidRPr="009A69CE" w:rsidRDefault="0026444B"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 xml:space="preserve">seadistatud </w:t>
      </w:r>
      <w:r w:rsidR="000F64C7" w:rsidRPr="0A7922EB">
        <w:rPr>
          <w:rFonts w:ascii="Times New Roman" w:hAnsi="Times New Roman" w:cs="Times New Roman"/>
        </w:rPr>
        <w:t xml:space="preserve">töörežiim, </w:t>
      </w:r>
    </w:p>
    <w:p w14:paraId="70F33432" w14:textId="77777777" w:rsidR="004242BE" w:rsidRPr="009A69CE" w:rsidRDefault="004C2053"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toote</w:t>
      </w:r>
      <w:r w:rsidR="00A12003" w:rsidRPr="0A7922EB">
        <w:rPr>
          <w:rFonts w:ascii="Times New Roman" w:hAnsi="Times New Roman" w:cs="Times New Roman"/>
        </w:rPr>
        <w:t xml:space="preserve"> info</w:t>
      </w:r>
      <w:r w:rsidRPr="0A7922EB">
        <w:rPr>
          <w:rFonts w:ascii="Times New Roman" w:hAnsi="Times New Roman" w:cs="Times New Roman"/>
        </w:rPr>
        <w:t>lehed</w:t>
      </w:r>
      <w:r w:rsidR="00A12003" w:rsidRPr="0A7922EB">
        <w:rPr>
          <w:rFonts w:ascii="Times New Roman" w:hAnsi="Times New Roman" w:cs="Times New Roman"/>
        </w:rPr>
        <w:t>/ vastavussertifikaadid</w:t>
      </w:r>
      <w:r w:rsidRPr="0A7922EB">
        <w:rPr>
          <w:rFonts w:ascii="Times New Roman" w:hAnsi="Times New Roman" w:cs="Times New Roman"/>
        </w:rPr>
        <w:t xml:space="preserve">, </w:t>
      </w:r>
    </w:p>
    <w:p w14:paraId="76626664" w14:textId="77777777" w:rsidR="004242BE" w:rsidRDefault="000F64C7"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struktuur</w:t>
      </w:r>
      <w:r w:rsidR="00A12003" w:rsidRPr="0A7922EB">
        <w:rPr>
          <w:rFonts w:ascii="Times New Roman" w:hAnsi="Times New Roman" w:cs="Times New Roman"/>
        </w:rPr>
        <w:t>joonised</w:t>
      </w:r>
      <w:r w:rsidRPr="0A7922EB">
        <w:rPr>
          <w:rFonts w:ascii="Times New Roman" w:hAnsi="Times New Roman" w:cs="Times New Roman"/>
        </w:rPr>
        <w:t xml:space="preserve">, </w:t>
      </w:r>
    </w:p>
    <w:p w14:paraId="33684741" w14:textId="378C830B" w:rsidR="008A5930" w:rsidRPr="008A5930" w:rsidRDefault="008A5930" w:rsidP="008A5930">
      <w:pPr>
        <w:pStyle w:val="ListParagraph"/>
        <w:numPr>
          <w:ilvl w:val="0"/>
          <w:numId w:val="22"/>
        </w:numPr>
        <w:spacing w:after="0"/>
        <w:jc w:val="both"/>
        <w:rPr>
          <w:rFonts w:ascii="Times New Roman" w:hAnsi="Times New Roman" w:cs="Times New Roman"/>
        </w:rPr>
      </w:pPr>
      <w:r w:rsidRPr="583F99C2">
        <w:rPr>
          <w:rFonts w:ascii="Times New Roman" w:hAnsi="Times New Roman" w:cs="Times New Roman"/>
        </w:rPr>
        <w:t>mõõd</w:t>
      </w:r>
      <w:r>
        <w:rPr>
          <w:rFonts w:ascii="Times New Roman" w:hAnsi="Times New Roman" w:cs="Times New Roman"/>
        </w:rPr>
        <w:t>i</w:t>
      </w:r>
      <w:r w:rsidRPr="583F99C2">
        <w:rPr>
          <w:rFonts w:ascii="Times New Roman" w:hAnsi="Times New Roman" w:cs="Times New Roman"/>
        </w:rPr>
        <w:t>stus</w:t>
      </w:r>
      <w:r w:rsidR="00260A1B">
        <w:rPr>
          <w:rFonts w:ascii="Times New Roman" w:hAnsi="Times New Roman" w:cs="Times New Roman"/>
        </w:rPr>
        <w:t>projekt,</w:t>
      </w:r>
    </w:p>
    <w:p w14:paraId="3D964D68" w14:textId="606CBCC7" w:rsidR="004242BE" w:rsidRPr="009A69CE" w:rsidRDefault="000F64C7"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 xml:space="preserve">paigaldusplaanid korrustel/territooriumil, </w:t>
      </w:r>
    </w:p>
    <w:p w14:paraId="41887678" w14:textId="7FBFDF86" w:rsidR="004242BE" w:rsidRPr="009A69CE" w:rsidRDefault="000F64C7"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seos</w:t>
      </w:r>
      <w:r w:rsidR="004242BE" w:rsidRPr="0A7922EB">
        <w:rPr>
          <w:rFonts w:ascii="Times New Roman" w:hAnsi="Times New Roman" w:cs="Times New Roman"/>
        </w:rPr>
        <w:t>t</w:t>
      </w:r>
      <w:r w:rsidRPr="0A7922EB">
        <w:rPr>
          <w:rFonts w:ascii="Times New Roman" w:hAnsi="Times New Roman" w:cs="Times New Roman"/>
        </w:rPr>
        <w:t>e</w:t>
      </w:r>
      <w:r w:rsidR="004242BE" w:rsidRPr="0A7922EB">
        <w:rPr>
          <w:rFonts w:ascii="Times New Roman" w:hAnsi="Times New Roman" w:cs="Times New Roman"/>
        </w:rPr>
        <w:t xml:space="preserve"> tabelid</w:t>
      </w:r>
      <w:r w:rsidRPr="0A7922EB">
        <w:rPr>
          <w:rFonts w:ascii="Times New Roman" w:hAnsi="Times New Roman" w:cs="Times New Roman"/>
        </w:rPr>
        <w:t xml:space="preserve"> </w:t>
      </w:r>
      <w:r w:rsidR="00A70F0A" w:rsidRPr="0A7922EB">
        <w:rPr>
          <w:rFonts w:ascii="Times New Roman" w:hAnsi="Times New Roman" w:cs="Times New Roman"/>
        </w:rPr>
        <w:t xml:space="preserve">seadmete/ süsteemide </w:t>
      </w:r>
      <w:r w:rsidRPr="0A7922EB">
        <w:rPr>
          <w:rFonts w:ascii="Times New Roman" w:hAnsi="Times New Roman" w:cs="Times New Roman"/>
        </w:rPr>
        <w:t>toite</w:t>
      </w:r>
      <w:r w:rsidR="004C2053" w:rsidRPr="0A7922EB">
        <w:rPr>
          <w:rFonts w:ascii="Times New Roman" w:hAnsi="Times New Roman" w:cs="Times New Roman"/>
        </w:rPr>
        <w:t>/</w:t>
      </w:r>
      <w:r w:rsidRPr="0A7922EB">
        <w:rPr>
          <w:rFonts w:ascii="Times New Roman" w:hAnsi="Times New Roman" w:cs="Times New Roman"/>
        </w:rPr>
        <w:t>side</w:t>
      </w:r>
      <w:r w:rsidR="004C2053" w:rsidRPr="0A7922EB">
        <w:rPr>
          <w:rFonts w:ascii="Times New Roman" w:hAnsi="Times New Roman" w:cs="Times New Roman"/>
        </w:rPr>
        <w:t>/</w:t>
      </w:r>
      <w:r w:rsidRPr="0A7922EB">
        <w:rPr>
          <w:rFonts w:ascii="Times New Roman" w:hAnsi="Times New Roman" w:cs="Times New Roman"/>
        </w:rPr>
        <w:t>automaat</w:t>
      </w:r>
      <w:r w:rsidR="004242BE" w:rsidRPr="0A7922EB">
        <w:rPr>
          <w:rFonts w:ascii="Times New Roman" w:hAnsi="Times New Roman" w:cs="Times New Roman"/>
        </w:rPr>
        <w:t xml:space="preserve">- </w:t>
      </w:r>
      <w:r w:rsidR="004C2053" w:rsidRPr="0A7922EB">
        <w:rPr>
          <w:rFonts w:ascii="Times New Roman" w:hAnsi="Times New Roman" w:cs="Times New Roman"/>
        </w:rPr>
        <w:t>turva</w:t>
      </w:r>
      <w:r w:rsidR="004242BE" w:rsidRPr="0A7922EB">
        <w:rPr>
          <w:rFonts w:ascii="Times New Roman" w:hAnsi="Times New Roman" w:cs="Times New Roman"/>
        </w:rPr>
        <w:t>-, tuleohutusesüsteemide</w:t>
      </w:r>
      <w:r w:rsidRPr="0A7922EB">
        <w:rPr>
          <w:rFonts w:ascii="Times New Roman" w:hAnsi="Times New Roman" w:cs="Times New Roman"/>
        </w:rPr>
        <w:t xml:space="preserve"> jms osas</w:t>
      </w:r>
    </w:p>
    <w:p w14:paraId="7212C0BF" w14:textId="77777777" w:rsidR="004242BE" w:rsidRPr="009A69CE" w:rsidRDefault="004C2053"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 xml:space="preserve">süsteemi/ seadmete/tarkvara/litsentside spetsifikatsioonid, </w:t>
      </w:r>
    </w:p>
    <w:p w14:paraId="53FD781F" w14:textId="77777777" w:rsidR="004242BE" w:rsidRPr="009A69CE" w:rsidRDefault="002A1555"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kasutus- ja hooldusjuhendid</w:t>
      </w:r>
      <w:r w:rsidR="004C2053" w:rsidRPr="0A7922EB">
        <w:rPr>
          <w:rFonts w:ascii="Times New Roman" w:hAnsi="Times New Roman" w:cs="Times New Roman"/>
        </w:rPr>
        <w:t xml:space="preserve">, </w:t>
      </w:r>
    </w:p>
    <w:p w14:paraId="59A51B7A" w14:textId="0DA9626A" w:rsidR="004242BE" w:rsidRPr="009A69CE" w:rsidRDefault="004C2053"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tarkvara ligipääsud</w:t>
      </w:r>
      <w:r w:rsidR="004242BE" w:rsidRPr="0A7922EB">
        <w:rPr>
          <w:rFonts w:ascii="Times New Roman" w:hAnsi="Times New Roman" w:cs="Times New Roman"/>
        </w:rPr>
        <w:t>,</w:t>
      </w:r>
      <w:r w:rsidR="00A12003" w:rsidRPr="0A7922EB">
        <w:rPr>
          <w:rFonts w:ascii="Times New Roman" w:hAnsi="Times New Roman" w:cs="Times New Roman"/>
        </w:rPr>
        <w:t xml:space="preserve"> </w:t>
      </w:r>
    </w:p>
    <w:p w14:paraId="4E5C5D70" w14:textId="77777777" w:rsidR="004242BE" w:rsidRPr="009A69CE" w:rsidRDefault="004242BE" w:rsidP="0A7922EB">
      <w:pPr>
        <w:pStyle w:val="ListParagraph"/>
        <w:numPr>
          <w:ilvl w:val="0"/>
          <w:numId w:val="22"/>
        </w:numPr>
        <w:autoSpaceDE w:val="0"/>
        <w:autoSpaceDN w:val="0"/>
        <w:adjustRightInd w:val="0"/>
        <w:spacing w:after="0"/>
        <w:jc w:val="both"/>
        <w:rPr>
          <w:rFonts w:ascii="Times New Roman" w:hAnsi="Times New Roman" w:cs="Times New Roman"/>
        </w:rPr>
      </w:pPr>
      <w:r w:rsidRPr="0A7922EB">
        <w:rPr>
          <w:rFonts w:ascii="Times New Roman" w:hAnsi="Times New Roman" w:cs="Times New Roman"/>
        </w:rPr>
        <w:t xml:space="preserve">tarkvara </w:t>
      </w:r>
      <w:r w:rsidR="00A12003" w:rsidRPr="0A7922EB">
        <w:rPr>
          <w:rFonts w:ascii="Times New Roman" w:hAnsi="Times New Roman" w:cs="Times New Roman"/>
        </w:rPr>
        <w:t>varukoopiad</w:t>
      </w:r>
      <w:r w:rsidR="00270CCD" w:rsidRPr="0A7922EB">
        <w:rPr>
          <w:rFonts w:ascii="Times New Roman" w:hAnsi="Times New Roman" w:cs="Times New Roman"/>
        </w:rPr>
        <w:t xml:space="preserve">, </w:t>
      </w:r>
    </w:p>
    <w:p w14:paraId="0CBCBF88" w14:textId="66DDDDF3" w:rsidR="003C1211" w:rsidRPr="00400950" w:rsidRDefault="00270CCD" w:rsidP="0A7922EB">
      <w:pPr>
        <w:pStyle w:val="ListParagraph"/>
        <w:numPr>
          <w:ilvl w:val="0"/>
          <w:numId w:val="22"/>
        </w:numPr>
        <w:autoSpaceDE w:val="0"/>
        <w:autoSpaceDN w:val="0"/>
        <w:adjustRightInd w:val="0"/>
        <w:spacing w:after="0"/>
        <w:jc w:val="both"/>
        <w:rPr>
          <w:rFonts w:ascii="Times New Roman" w:hAnsi="Times New Roman" w:cs="Times New Roman"/>
        </w:rPr>
      </w:pPr>
      <w:r w:rsidRPr="583F99C2">
        <w:rPr>
          <w:rFonts w:ascii="Times New Roman" w:hAnsi="Times New Roman" w:cs="Times New Roman"/>
        </w:rPr>
        <w:t>luku</w:t>
      </w:r>
      <w:r w:rsidR="002655E5" w:rsidRPr="583F99C2">
        <w:rPr>
          <w:rFonts w:ascii="Times New Roman" w:hAnsi="Times New Roman" w:cs="Times New Roman"/>
        </w:rPr>
        <w:t>stuse</w:t>
      </w:r>
      <w:r w:rsidRPr="583F99C2">
        <w:rPr>
          <w:rFonts w:ascii="Times New Roman" w:hAnsi="Times New Roman" w:cs="Times New Roman"/>
        </w:rPr>
        <w:t xml:space="preserve"> sarja</w:t>
      </w:r>
      <w:r w:rsidR="002655E5" w:rsidRPr="583F99C2">
        <w:rPr>
          <w:rFonts w:ascii="Times New Roman" w:hAnsi="Times New Roman" w:cs="Times New Roman"/>
        </w:rPr>
        <w:t xml:space="preserve"> </w:t>
      </w:r>
      <w:r w:rsidRPr="583F99C2">
        <w:rPr>
          <w:rFonts w:ascii="Times New Roman" w:hAnsi="Times New Roman" w:cs="Times New Roman"/>
        </w:rPr>
        <w:t>tabel</w:t>
      </w:r>
      <w:r w:rsidR="0026444B" w:rsidRPr="583F99C2">
        <w:rPr>
          <w:rFonts w:ascii="Times New Roman" w:hAnsi="Times New Roman" w:cs="Times New Roman"/>
        </w:rPr>
        <w:t>.</w:t>
      </w:r>
      <w:r w:rsidR="00AA5EC8" w:rsidRPr="583F99C2">
        <w:rPr>
          <w:rFonts w:ascii="Times New Roman" w:hAnsi="Times New Roman" w:cs="Times New Roman"/>
        </w:rPr>
        <w:t xml:space="preserve"> </w:t>
      </w:r>
    </w:p>
    <w:p w14:paraId="400C7483" w14:textId="77777777" w:rsidR="003C1211" w:rsidRPr="00400950" w:rsidRDefault="003C1211" w:rsidP="0A7922EB">
      <w:pPr>
        <w:autoSpaceDE w:val="0"/>
        <w:autoSpaceDN w:val="0"/>
        <w:adjustRightInd w:val="0"/>
        <w:spacing w:after="0"/>
        <w:jc w:val="both"/>
        <w:rPr>
          <w:rFonts w:ascii="Times New Roman" w:hAnsi="Times New Roman" w:cs="Times New Roman"/>
        </w:rPr>
      </w:pPr>
    </w:p>
    <w:p w14:paraId="38DE9098" w14:textId="77777777" w:rsidR="003C1211" w:rsidRPr="00400950" w:rsidRDefault="003C1211"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Teostusdokumentatsioon tuleb esitada digitaalselt läbi RKAS infosüsteemide ning lisaks ühes eksemplaris köidetuna kõvade kaantega A4 formaadis registraatorisse, millel on kangmehhanism, metallist tugevdusliist ja seljal etiketitasku.</w:t>
      </w:r>
    </w:p>
    <w:p w14:paraId="381A8DF8" w14:textId="00210263" w:rsidR="00110E97" w:rsidRDefault="003C1211" w:rsidP="0A7922EB">
      <w:pPr>
        <w:pStyle w:val="NoSpacing"/>
        <w:spacing w:line="276" w:lineRule="auto"/>
        <w:jc w:val="both"/>
        <w:rPr>
          <w:rFonts w:ascii="Times New Roman" w:hAnsi="Times New Roman" w:cs="Times New Roman"/>
        </w:rPr>
      </w:pPr>
      <w:r w:rsidRPr="0A7922EB">
        <w:rPr>
          <w:rFonts w:ascii="Times New Roman" w:hAnsi="Times New Roman" w:cs="Times New Roman"/>
        </w:rPr>
        <w:t>Kõik üleantavad joonised tarnitakse</w:t>
      </w:r>
      <w:r w:rsidR="002655E5" w:rsidRPr="0A7922EB">
        <w:rPr>
          <w:rFonts w:ascii="Times New Roman" w:hAnsi="Times New Roman" w:cs="Times New Roman"/>
        </w:rPr>
        <w:t xml:space="preserve"> </w:t>
      </w:r>
      <w:r w:rsidRPr="0A7922EB">
        <w:rPr>
          <w:rFonts w:ascii="Times New Roman" w:hAnsi="Times New Roman" w:cs="Times New Roman"/>
          <w:i/>
          <w:iCs/>
        </w:rPr>
        <w:t>dwg</w:t>
      </w:r>
      <w:r w:rsidRPr="0A7922EB">
        <w:rPr>
          <w:rFonts w:ascii="Times New Roman" w:hAnsi="Times New Roman" w:cs="Times New Roman"/>
        </w:rPr>
        <w:t xml:space="preserve"> ja</w:t>
      </w:r>
      <w:r w:rsidR="002655E5" w:rsidRPr="0A7922EB">
        <w:rPr>
          <w:rFonts w:ascii="Times New Roman" w:hAnsi="Times New Roman" w:cs="Times New Roman"/>
        </w:rPr>
        <w:t xml:space="preserve"> </w:t>
      </w:r>
      <w:r w:rsidRPr="0A7922EB">
        <w:rPr>
          <w:rFonts w:ascii="Times New Roman" w:hAnsi="Times New Roman" w:cs="Times New Roman"/>
          <w:i/>
          <w:iCs/>
        </w:rPr>
        <w:t>pdf</w:t>
      </w:r>
      <w:r w:rsidRPr="0A7922EB">
        <w:rPr>
          <w:rFonts w:ascii="Times New Roman" w:hAnsi="Times New Roman" w:cs="Times New Roman"/>
        </w:rPr>
        <w:t xml:space="preserve"> formaadis</w:t>
      </w:r>
      <w:r w:rsidR="00AB559E" w:rsidRPr="0A7922EB">
        <w:rPr>
          <w:rFonts w:ascii="Times New Roman" w:hAnsi="Times New Roman" w:cs="Times New Roman"/>
        </w:rPr>
        <w:t>.</w:t>
      </w:r>
      <w:r w:rsidRPr="0A7922EB">
        <w:rPr>
          <w:rFonts w:ascii="Times New Roman" w:hAnsi="Times New Roman" w:cs="Times New Roman"/>
        </w:rPr>
        <w:t xml:space="preserve"> </w:t>
      </w:r>
      <w:r w:rsidR="00AB559E" w:rsidRPr="0A7922EB">
        <w:rPr>
          <w:rFonts w:ascii="Times New Roman" w:hAnsi="Times New Roman" w:cs="Times New Roman"/>
        </w:rPr>
        <w:t>Seletuskirjad</w:t>
      </w:r>
      <w:r w:rsidRPr="0A7922EB">
        <w:rPr>
          <w:rFonts w:ascii="Times New Roman" w:hAnsi="Times New Roman" w:cs="Times New Roman"/>
        </w:rPr>
        <w:t xml:space="preserve">, kasutusjuhendid jms </w:t>
      </w:r>
      <w:r w:rsidR="002655E5" w:rsidRPr="0A7922EB">
        <w:rPr>
          <w:rFonts w:ascii="Times New Roman" w:hAnsi="Times New Roman" w:cs="Times New Roman"/>
          <w:i/>
          <w:iCs/>
        </w:rPr>
        <w:t>doc</w:t>
      </w:r>
      <w:r w:rsidR="002655E5" w:rsidRPr="0A7922EB">
        <w:rPr>
          <w:rFonts w:ascii="Times New Roman" w:hAnsi="Times New Roman" w:cs="Times New Roman"/>
        </w:rPr>
        <w:t xml:space="preserve"> </w:t>
      </w:r>
      <w:r w:rsidR="009E6413" w:rsidRPr="0A7922EB">
        <w:rPr>
          <w:rFonts w:ascii="Times New Roman" w:hAnsi="Times New Roman" w:cs="Times New Roman"/>
          <w:i/>
          <w:iCs/>
        </w:rPr>
        <w:t xml:space="preserve">või </w:t>
      </w:r>
      <w:r w:rsidRPr="0A7922EB">
        <w:rPr>
          <w:rFonts w:ascii="Times New Roman" w:hAnsi="Times New Roman" w:cs="Times New Roman"/>
          <w:i/>
          <w:iCs/>
        </w:rPr>
        <w:t>pdf</w:t>
      </w:r>
      <w:r w:rsidR="0026444B" w:rsidRPr="0A7922EB">
        <w:rPr>
          <w:rFonts w:ascii="Times New Roman" w:hAnsi="Times New Roman" w:cs="Times New Roman"/>
          <w:i/>
          <w:iCs/>
        </w:rPr>
        <w:t xml:space="preserve"> </w:t>
      </w:r>
      <w:r w:rsidRPr="0A7922EB">
        <w:rPr>
          <w:rFonts w:ascii="Times New Roman" w:hAnsi="Times New Roman" w:cs="Times New Roman"/>
        </w:rPr>
        <w:t>formaadis</w:t>
      </w:r>
      <w:r w:rsidR="00AB559E" w:rsidRPr="0A7922EB">
        <w:rPr>
          <w:rFonts w:ascii="Times New Roman" w:hAnsi="Times New Roman" w:cs="Times New Roman"/>
        </w:rPr>
        <w:t>.</w:t>
      </w:r>
      <w:r w:rsidR="002655E5" w:rsidRPr="0A7922EB">
        <w:rPr>
          <w:rFonts w:ascii="Times New Roman" w:hAnsi="Times New Roman" w:cs="Times New Roman"/>
        </w:rPr>
        <w:t xml:space="preserve"> </w:t>
      </w:r>
      <w:r w:rsidR="00AB559E" w:rsidRPr="0A7922EB">
        <w:rPr>
          <w:rFonts w:ascii="Times New Roman" w:hAnsi="Times New Roman" w:cs="Times New Roman"/>
        </w:rPr>
        <w:t>Spetsifikatsioonid</w:t>
      </w:r>
      <w:r w:rsidR="00312F79" w:rsidRPr="0A7922EB">
        <w:rPr>
          <w:rFonts w:ascii="Times New Roman" w:hAnsi="Times New Roman" w:cs="Times New Roman"/>
        </w:rPr>
        <w:t>, seadmete/tehniliste andmete loetelu, seadistuste/seoste tabelid jms edastada xls</w:t>
      </w:r>
      <w:r w:rsidR="003C4C13" w:rsidRPr="0A7922EB">
        <w:rPr>
          <w:rFonts w:ascii="Times New Roman" w:hAnsi="Times New Roman" w:cs="Times New Roman"/>
        </w:rPr>
        <w:t>x</w:t>
      </w:r>
      <w:r w:rsidR="00312F79" w:rsidRPr="0A7922EB">
        <w:rPr>
          <w:rFonts w:ascii="Times New Roman" w:hAnsi="Times New Roman" w:cs="Times New Roman"/>
        </w:rPr>
        <w:t xml:space="preserve"> </w:t>
      </w:r>
      <w:r w:rsidR="002655E5" w:rsidRPr="0A7922EB">
        <w:rPr>
          <w:rFonts w:ascii="Times New Roman" w:hAnsi="Times New Roman" w:cs="Times New Roman"/>
          <w:i/>
          <w:iCs/>
        </w:rPr>
        <w:t xml:space="preserve">ja pdf </w:t>
      </w:r>
      <w:r w:rsidR="00312F79" w:rsidRPr="0A7922EB">
        <w:rPr>
          <w:rFonts w:ascii="Times New Roman" w:hAnsi="Times New Roman" w:cs="Times New Roman"/>
        </w:rPr>
        <w:t>formaadis</w:t>
      </w:r>
      <w:r w:rsidRPr="0A7922EB">
        <w:rPr>
          <w:rFonts w:ascii="Times New Roman" w:hAnsi="Times New Roman" w:cs="Times New Roman"/>
        </w:rPr>
        <w:t>. Teostusdokumentatsioon (sh joonised ja BIM teostusmudel) laetakse üles RKAS projektide keskkonda kokkulepitud struktuuri alusel.</w:t>
      </w:r>
      <w:r w:rsidR="00312F79" w:rsidRPr="0A7922EB">
        <w:rPr>
          <w:rFonts w:ascii="Times New Roman" w:hAnsi="Times New Roman" w:cs="Times New Roman"/>
        </w:rPr>
        <w:t xml:space="preserve"> </w:t>
      </w:r>
    </w:p>
    <w:p w14:paraId="4D5DEA3D" w14:textId="7F5BF80F" w:rsidR="003C1211" w:rsidRDefault="2D78FFE5" w:rsidP="0A7922EB">
      <w:pPr>
        <w:pStyle w:val="NoSpacing"/>
        <w:spacing w:line="276" w:lineRule="auto"/>
        <w:jc w:val="both"/>
        <w:rPr>
          <w:rFonts w:ascii="Times New Roman" w:hAnsi="Times New Roman" w:cs="Times New Roman"/>
        </w:rPr>
      </w:pPr>
      <w:r w:rsidRPr="6D6A83A3">
        <w:rPr>
          <w:rFonts w:ascii="Times New Roman" w:hAnsi="Times New Roman" w:cs="Times New Roman"/>
        </w:rPr>
        <w:t xml:space="preserve">Sõltumata muudest Töövõtja poolt koostatud ja edastatud sarnase infoga teostusdokumentatsiooni failidest, esitab </w:t>
      </w:r>
      <w:r w:rsidR="4652B5B6" w:rsidRPr="6D6A83A3">
        <w:rPr>
          <w:rFonts w:ascii="Times New Roman" w:hAnsi="Times New Roman" w:cs="Times New Roman"/>
        </w:rPr>
        <w:t xml:space="preserve">Töövõtja </w:t>
      </w:r>
      <w:r w:rsidR="6097E57C" w:rsidRPr="6D6A83A3">
        <w:rPr>
          <w:rFonts w:ascii="Times New Roman" w:hAnsi="Times New Roman" w:cs="Times New Roman"/>
        </w:rPr>
        <w:t>Tellija seadmete</w:t>
      </w:r>
      <w:r w:rsidR="1B7743CC" w:rsidRPr="6D6A83A3">
        <w:rPr>
          <w:rFonts w:ascii="Times New Roman" w:hAnsi="Times New Roman" w:cs="Times New Roman"/>
        </w:rPr>
        <w:t>/toodete (sh tarkvara, litsentsid)</w:t>
      </w:r>
      <w:r w:rsidR="6097E57C" w:rsidRPr="6D6A83A3">
        <w:rPr>
          <w:rFonts w:ascii="Times New Roman" w:hAnsi="Times New Roman" w:cs="Times New Roman"/>
        </w:rPr>
        <w:t xml:space="preserve"> registrisse andmete lisamiseks Tellija poolt etteantud </w:t>
      </w:r>
      <w:r w:rsidRPr="6D6A83A3">
        <w:rPr>
          <w:rFonts w:ascii="Times New Roman" w:hAnsi="Times New Roman" w:cs="Times New Roman"/>
        </w:rPr>
        <w:t xml:space="preserve">kujul </w:t>
      </w:r>
      <w:r w:rsidR="6097E57C" w:rsidRPr="6D6A83A3">
        <w:rPr>
          <w:rFonts w:ascii="Times New Roman" w:hAnsi="Times New Roman" w:cs="Times New Roman"/>
        </w:rPr>
        <w:t>xls</w:t>
      </w:r>
      <w:r w:rsidR="01D566B7" w:rsidRPr="6D6A83A3">
        <w:rPr>
          <w:rFonts w:ascii="Times New Roman" w:hAnsi="Times New Roman" w:cs="Times New Roman"/>
        </w:rPr>
        <w:t>x</w:t>
      </w:r>
      <w:r w:rsidR="6097E57C" w:rsidRPr="6D6A83A3">
        <w:rPr>
          <w:rFonts w:ascii="Times New Roman" w:hAnsi="Times New Roman" w:cs="Times New Roman"/>
        </w:rPr>
        <w:t xml:space="preserve"> tabelis</w:t>
      </w:r>
      <w:r w:rsidR="7BB2E2F1" w:rsidRPr="6D6A83A3">
        <w:rPr>
          <w:rFonts w:ascii="Times New Roman" w:hAnsi="Times New Roman" w:cs="Times New Roman"/>
        </w:rPr>
        <w:t xml:space="preserve"> (Lisa 7 Paigaldatud seadmete ja hooldusjuhendite alustabel)</w:t>
      </w:r>
      <w:r w:rsidR="6097E57C" w:rsidRPr="6D6A83A3">
        <w:rPr>
          <w:rFonts w:ascii="Times New Roman" w:hAnsi="Times New Roman" w:cs="Times New Roman"/>
        </w:rPr>
        <w:t xml:space="preserve"> kõikide tehnosüsteemide/</w:t>
      </w:r>
      <w:r w:rsidR="4652B5B6" w:rsidRPr="6D6A83A3">
        <w:rPr>
          <w:rFonts w:ascii="Times New Roman" w:hAnsi="Times New Roman" w:cs="Times New Roman"/>
        </w:rPr>
        <w:t>seadmete/</w:t>
      </w:r>
      <w:r w:rsidR="6097E57C" w:rsidRPr="6D6A83A3">
        <w:rPr>
          <w:rFonts w:ascii="Times New Roman" w:hAnsi="Times New Roman" w:cs="Times New Roman"/>
        </w:rPr>
        <w:t>ehituslike toodete loetelu</w:t>
      </w:r>
      <w:r w:rsidR="4652B5B6" w:rsidRPr="6D6A83A3">
        <w:rPr>
          <w:rFonts w:ascii="Times New Roman" w:hAnsi="Times New Roman" w:cs="Times New Roman"/>
        </w:rPr>
        <w:t xml:space="preserve"> ja seotud andmed</w:t>
      </w:r>
      <w:r w:rsidR="6097E57C" w:rsidRPr="6D6A83A3">
        <w:rPr>
          <w:rFonts w:ascii="Times New Roman" w:hAnsi="Times New Roman" w:cs="Times New Roman"/>
        </w:rPr>
        <w:t xml:space="preserve"> </w:t>
      </w:r>
      <w:r w:rsidR="6ED3ABAE" w:rsidRPr="6D6A83A3">
        <w:rPr>
          <w:rFonts w:ascii="Times New Roman" w:hAnsi="Times New Roman" w:cs="Times New Roman"/>
        </w:rPr>
        <w:t xml:space="preserve">süsteemide ja tootegruppide kaupa </w:t>
      </w:r>
      <w:r w:rsidR="6097E57C" w:rsidRPr="6D6A83A3">
        <w:rPr>
          <w:rFonts w:ascii="Times New Roman" w:hAnsi="Times New Roman" w:cs="Times New Roman"/>
        </w:rPr>
        <w:t>(nt</w:t>
      </w:r>
      <w:r w:rsidR="2B0FCBCD" w:rsidRPr="6D6A83A3">
        <w:rPr>
          <w:rFonts w:ascii="Times New Roman" w:hAnsi="Times New Roman" w:cs="Times New Roman"/>
        </w:rPr>
        <w:t xml:space="preserve"> Tuletõkkeklapp - korrus, ruum, tootja, mudel, tunnus, kogus</w:t>
      </w:r>
      <w:r w:rsidR="6097E57C" w:rsidRPr="6D6A83A3">
        <w:rPr>
          <w:rFonts w:ascii="Times New Roman" w:hAnsi="Times New Roman" w:cs="Times New Roman"/>
        </w:rPr>
        <w:t>/ nt</w:t>
      </w:r>
      <w:r w:rsidR="2B0FCBCD" w:rsidRPr="6D6A83A3">
        <w:rPr>
          <w:rFonts w:ascii="Times New Roman" w:hAnsi="Times New Roman" w:cs="Times New Roman"/>
        </w:rPr>
        <w:t xml:space="preserve"> ATS keskseade - asukoht, tootja, mudel, kogus + komponentide kohta sama info (andurid, häirekellad jm)</w:t>
      </w:r>
      <w:r w:rsidR="6ED3ABAE" w:rsidRPr="6D6A83A3">
        <w:rPr>
          <w:rFonts w:ascii="Times New Roman" w:hAnsi="Times New Roman" w:cs="Times New Roman"/>
        </w:rPr>
        <w:t>)</w:t>
      </w:r>
      <w:r w:rsidR="6097E57C" w:rsidRPr="6D6A83A3">
        <w:rPr>
          <w:rFonts w:ascii="Times New Roman" w:hAnsi="Times New Roman" w:cs="Times New Roman"/>
        </w:rPr>
        <w:t xml:space="preserve">, sh peavad sama seadme tunnused </w:t>
      </w:r>
      <w:r w:rsidR="01D566B7" w:rsidRPr="6D6A83A3">
        <w:rPr>
          <w:rFonts w:ascii="Times New Roman" w:hAnsi="Times New Roman" w:cs="Times New Roman"/>
        </w:rPr>
        <w:t>ühtima</w:t>
      </w:r>
      <w:r w:rsidR="6ED3ABAE" w:rsidRPr="6D6A83A3">
        <w:rPr>
          <w:rFonts w:ascii="Times New Roman" w:hAnsi="Times New Roman" w:cs="Times New Roman"/>
        </w:rPr>
        <w:t xml:space="preserve"> fikseeritud </w:t>
      </w:r>
      <w:r w:rsidR="6097E57C" w:rsidRPr="6D6A83A3">
        <w:rPr>
          <w:rFonts w:ascii="Times New Roman" w:hAnsi="Times New Roman" w:cs="Times New Roman"/>
        </w:rPr>
        <w:t>seadmel, dokumentatsioonis, süsteemi</w:t>
      </w:r>
      <w:r w:rsidR="6ED3ABAE" w:rsidRPr="6D6A83A3">
        <w:rPr>
          <w:rFonts w:ascii="Times New Roman" w:hAnsi="Times New Roman" w:cs="Times New Roman"/>
        </w:rPr>
        <w:t xml:space="preserve"> </w:t>
      </w:r>
      <w:r w:rsidR="6097E57C" w:rsidRPr="6D6A83A3">
        <w:rPr>
          <w:rFonts w:ascii="Times New Roman" w:hAnsi="Times New Roman" w:cs="Times New Roman"/>
        </w:rPr>
        <w:t>s</w:t>
      </w:r>
      <w:r w:rsidR="6ED3ABAE" w:rsidRPr="6D6A83A3">
        <w:rPr>
          <w:rFonts w:ascii="Times New Roman" w:hAnsi="Times New Roman" w:cs="Times New Roman"/>
        </w:rPr>
        <w:t>eadistustes/tarkvaras</w:t>
      </w:r>
      <w:r w:rsidR="01D566B7" w:rsidRPr="6D6A83A3">
        <w:rPr>
          <w:rFonts w:ascii="Times New Roman" w:hAnsi="Times New Roman" w:cs="Times New Roman"/>
        </w:rPr>
        <w:t>, BIM mudelis</w:t>
      </w:r>
      <w:r w:rsidR="6ED3ABAE" w:rsidRPr="6D6A83A3">
        <w:rPr>
          <w:rFonts w:ascii="Times New Roman" w:hAnsi="Times New Roman" w:cs="Times New Roman"/>
        </w:rPr>
        <w:t xml:space="preserve"> ja hooneautomaatikas</w:t>
      </w:r>
      <w:r w:rsidR="497784DF" w:rsidRPr="6D6A83A3">
        <w:rPr>
          <w:rFonts w:ascii="Times New Roman" w:hAnsi="Times New Roman" w:cs="Times New Roman"/>
        </w:rPr>
        <w:t xml:space="preserve">. </w:t>
      </w:r>
      <w:r w:rsidR="6ED3ABAE" w:rsidRPr="6D6A83A3">
        <w:rPr>
          <w:rFonts w:ascii="Times New Roman" w:hAnsi="Times New Roman" w:cs="Times New Roman"/>
        </w:rPr>
        <w:t xml:space="preserve">Töövõtja täpsustab </w:t>
      </w:r>
      <w:r w:rsidR="1C7FE9C9" w:rsidRPr="6D6A83A3">
        <w:rPr>
          <w:rFonts w:ascii="Times New Roman" w:hAnsi="Times New Roman" w:cs="Times New Roman"/>
        </w:rPr>
        <w:t xml:space="preserve">ehituse koosolekul </w:t>
      </w:r>
      <w:r w:rsidR="6ED3ABAE" w:rsidRPr="6D6A83A3">
        <w:rPr>
          <w:rFonts w:ascii="Times New Roman" w:hAnsi="Times New Roman" w:cs="Times New Roman"/>
        </w:rPr>
        <w:t xml:space="preserve">Tellija seadmete registri alustabeli </w:t>
      </w:r>
      <w:r w:rsidR="60C44795" w:rsidRPr="6D6A83A3">
        <w:rPr>
          <w:rFonts w:ascii="Times New Roman" w:hAnsi="Times New Roman" w:cs="Times New Roman"/>
        </w:rPr>
        <w:t xml:space="preserve">(Lisa 7 Paigaldatud seadmete ja hooldusjuhendite alustabel)  </w:t>
      </w:r>
      <w:r w:rsidR="6ED3ABAE" w:rsidRPr="6D6A83A3">
        <w:rPr>
          <w:rFonts w:ascii="Times New Roman" w:hAnsi="Times New Roman" w:cs="Times New Roman"/>
        </w:rPr>
        <w:t>täitmise</w:t>
      </w:r>
      <w:r w:rsidR="43DE6610" w:rsidRPr="6D6A83A3">
        <w:rPr>
          <w:rFonts w:ascii="Times New Roman" w:hAnsi="Times New Roman" w:cs="Times New Roman"/>
        </w:rPr>
        <w:t xml:space="preserve"> detailsuse</w:t>
      </w:r>
      <w:r w:rsidR="1C7FE9C9" w:rsidRPr="6D6A83A3">
        <w:rPr>
          <w:rFonts w:ascii="Times New Roman" w:hAnsi="Times New Roman" w:cs="Times New Roman"/>
        </w:rPr>
        <w:t xml:space="preserve">, </w:t>
      </w:r>
      <w:r w:rsidR="43DE6610" w:rsidRPr="6D6A83A3">
        <w:rPr>
          <w:rFonts w:ascii="Times New Roman" w:hAnsi="Times New Roman" w:cs="Times New Roman"/>
        </w:rPr>
        <w:t>sh kasutusel olevad</w:t>
      </w:r>
      <w:r w:rsidR="1C7FE9C9" w:rsidRPr="6D6A83A3">
        <w:rPr>
          <w:rFonts w:ascii="Times New Roman" w:hAnsi="Times New Roman" w:cs="Times New Roman"/>
        </w:rPr>
        <w:t xml:space="preserve"> seadmete </w:t>
      </w:r>
      <w:r w:rsidR="43DE6610" w:rsidRPr="6D6A83A3">
        <w:rPr>
          <w:rFonts w:ascii="Times New Roman" w:hAnsi="Times New Roman" w:cs="Times New Roman"/>
        </w:rPr>
        <w:t>tüüpide nimetused ja</w:t>
      </w:r>
      <w:r w:rsidR="6ED3ABAE" w:rsidRPr="6D6A83A3">
        <w:rPr>
          <w:rFonts w:ascii="Times New Roman" w:hAnsi="Times New Roman" w:cs="Times New Roman"/>
        </w:rPr>
        <w:t xml:space="preserve"> </w:t>
      </w:r>
      <w:r w:rsidR="43DE6610" w:rsidRPr="6D6A83A3">
        <w:rPr>
          <w:rFonts w:ascii="Times New Roman" w:hAnsi="Times New Roman" w:cs="Times New Roman"/>
        </w:rPr>
        <w:t xml:space="preserve">kohustuslikud </w:t>
      </w:r>
      <w:r w:rsidR="6097E57C" w:rsidRPr="6D6A83A3">
        <w:rPr>
          <w:rFonts w:ascii="Times New Roman" w:hAnsi="Times New Roman" w:cs="Times New Roman"/>
        </w:rPr>
        <w:t>süsteemid/tooted</w:t>
      </w:r>
      <w:r w:rsidRPr="6D6A83A3">
        <w:rPr>
          <w:rFonts w:ascii="Times New Roman" w:hAnsi="Times New Roman" w:cs="Times New Roman"/>
        </w:rPr>
        <w:t>.</w:t>
      </w:r>
    </w:p>
    <w:p w14:paraId="32349FE0" w14:textId="77777777" w:rsidR="00F711B3" w:rsidRDefault="00F711B3" w:rsidP="0A7922EB">
      <w:pPr>
        <w:pStyle w:val="NoSpacing"/>
        <w:spacing w:line="276" w:lineRule="auto"/>
        <w:jc w:val="both"/>
        <w:rPr>
          <w:rFonts w:ascii="Times New Roman" w:hAnsi="Times New Roman" w:cs="Times New Roman"/>
        </w:rPr>
      </w:pPr>
    </w:p>
    <w:p w14:paraId="1E7E2BD6" w14:textId="2253E2A7" w:rsidR="00BE3032" w:rsidRDefault="62329974" w:rsidP="5ABADFB9">
      <w:pPr>
        <w:pStyle w:val="NoSpacing"/>
        <w:spacing w:line="276" w:lineRule="auto"/>
        <w:jc w:val="both"/>
        <w:rPr>
          <w:rFonts w:ascii="Times New Roman" w:hAnsi="Times New Roman" w:cs="Times New Roman"/>
        </w:rPr>
      </w:pPr>
      <w:r w:rsidRPr="5ABADFB9">
        <w:rPr>
          <w:rFonts w:ascii="Times New Roman" w:hAnsi="Times New Roman" w:cs="Times New Roman"/>
        </w:rPr>
        <w:t xml:space="preserve">Töövõtja annab </w:t>
      </w:r>
      <w:r w:rsidR="1F252685" w:rsidRPr="5ABADFB9">
        <w:rPr>
          <w:rFonts w:ascii="Times New Roman" w:hAnsi="Times New Roman" w:cs="Times New Roman"/>
        </w:rPr>
        <w:t xml:space="preserve">seadmete ja materjalide kooskõlastamise järgselt, kuid hiljemalt </w:t>
      </w:r>
      <w:r w:rsidR="4496937D" w:rsidRPr="5ABADFB9">
        <w:rPr>
          <w:rFonts w:ascii="Times New Roman" w:hAnsi="Times New Roman" w:cs="Times New Roman"/>
        </w:rPr>
        <w:t>6 kuud enne ehituse valmimise tähtaega</w:t>
      </w:r>
      <w:r w:rsidR="49D45507" w:rsidRPr="5ABADFB9">
        <w:rPr>
          <w:rFonts w:ascii="Times New Roman" w:hAnsi="Times New Roman" w:cs="Times New Roman"/>
        </w:rPr>
        <w:t xml:space="preserve"> (kui seadmete/ materjalide kooskõlastamise etapid on 6 kuud enne ehituse tähtaega)</w:t>
      </w:r>
      <w:r w:rsidR="1F252685" w:rsidRPr="5ABADFB9">
        <w:rPr>
          <w:rFonts w:ascii="Times New Roman" w:hAnsi="Times New Roman" w:cs="Times New Roman"/>
        </w:rPr>
        <w:t>,</w:t>
      </w:r>
      <w:r w:rsidR="4496937D" w:rsidRPr="5ABADFB9">
        <w:rPr>
          <w:rFonts w:ascii="Times New Roman" w:hAnsi="Times New Roman" w:cs="Times New Roman"/>
        </w:rPr>
        <w:t xml:space="preserve"> </w:t>
      </w:r>
      <w:r w:rsidRPr="5ABADFB9">
        <w:rPr>
          <w:rFonts w:ascii="Times New Roman" w:hAnsi="Times New Roman" w:cs="Times New Roman"/>
        </w:rPr>
        <w:t xml:space="preserve">Tellijale üle </w:t>
      </w:r>
      <w:r w:rsidR="4496937D" w:rsidRPr="5ABADFB9">
        <w:rPr>
          <w:rFonts w:ascii="Times New Roman" w:hAnsi="Times New Roman" w:cs="Times New Roman"/>
        </w:rPr>
        <w:t xml:space="preserve">planeeritud territooriumi ja </w:t>
      </w:r>
      <w:r w:rsidRPr="5ABADFB9">
        <w:rPr>
          <w:rFonts w:ascii="Times New Roman" w:hAnsi="Times New Roman" w:cs="Times New Roman"/>
        </w:rPr>
        <w:t>hoone eksplikatsioonid</w:t>
      </w:r>
      <w:r w:rsidR="4496937D" w:rsidRPr="5ABADFB9">
        <w:rPr>
          <w:rFonts w:ascii="Times New Roman" w:hAnsi="Times New Roman" w:cs="Times New Roman"/>
        </w:rPr>
        <w:t xml:space="preserve"> (alad, ruumid, pinnakatted) ning</w:t>
      </w:r>
      <w:r w:rsidRPr="5ABADFB9">
        <w:rPr>
          <w:rFonts w:ascii="Times New Roman" w:hAnsi="Times New Roman" w:cs="Times New Roman"/>
        </w:rPr>
        <w:t xml:space="preserve"> </w:t>
      </w:r>
      <w:r w:rsidR="4496937D" w:rsidRPr="5ABADFB9">
        <w:rPr>
          <w:rFonts w:ascii="Times New Roman" w:hAnsi="Times New Roman" w:cs="Times New Roman"/>
        </w:rPr>
        <w:t xml:space="preserve">seadmete/toodete/tarkvara spetsifikatsioonid </w:t>
      </w:r>
      <w:r w:rsidRPr="5ABADFB9">
        <w:rPr>
          <w:rFonts w:ascii="Times New Roman" w:hAnsi="Times New Roman" w:cs="Times New Roman"/>
        </w:rPr>
        <w:t>(</w:t>
      </w:r>
      <w:r w:rsidR="22710E3F" w:rsidRPr="5ABADFB9">
        <w:rPr>
          <w:rFonts w:ascii="Times New Roman" w:hAnsi="Times New Roman" w:cs="Times New Roman"/>
        </w:rPr>
        <w:t>tootja/toote nimetused, mahud, elu</w:t>
      </w:r>
      <w:r w:rsidR="0E8BB034" w:rsidRPr="5ABADFB9">
        <w:rPr>
          <w:rFonts w:ascii="Times New Roman" w:hAnsi="Times New Roman" w:cs="Times New Roman"/>
        </w:rPr>
        <w:t>ead</w:t>
      </w:r>
      <w:r w:rsidR="1D4EAD4D" w:rsidRPr="5ABADFB9">
        <w:rPr>
          <w:rFonts w:ascii="Times New Roman" w:hAnsi="Times New Roman" w:cs="Times New Roman"/>
        </w:rPr>
        <w:t>)</w:t>
      </w:r>
      <w:r w:rsidR="62419B13" w:rsidRPr="5ABADFB9">
        <w:rPr>
          <w:rFonts w:ascii="Times New Roman" w:hAnsi="Times New Roman" w:cs="Times New Roman"/>
        </w:rPr>
        <w:t xml:space="preserve"> RKAS</w:t>
      </w:r>
      <w:r w:rsidR="1F252685" w:rsidRPr="5ABADFB9">
        <w:rPr>
          <w:rFonts w:ascii="Times New Roman" w:hAnsi="Times New Roman" w:cs="Times New Roman"/>
        </w:rPr>
        <w:t xml:space="preserve"> seadmete xls</w:t>
      </w:r>
      <w:r w:rsidR="43DE6610" w:rsidRPr="5ABADFB9">
        <w:rPr>
          <w:rFonts w:ascii="Times New Roman" w:hAnsi="Times New Roman" w:cs="Times New Roman"/>
        </w:rPr>
        <w:t>x</w:t>
      </w:r>
      <w:r w:rsidR="1F252685" w:rsidRPr="5ABADFB9">
        <w:rPr>
          <w:rFonts w:ascii="Times New Roman" w:hAnsi="Times New Roman" w:cs="Times New Roman"/>
        </w:rPr>
        <w:t xml:space="preserve"> alustabeliga</w:t>
      </w:r>
      <w:r w:rsidR="1D4EAD4D" w:rsidRPr="5ABADFB9">
        <w:rPr>
          <w:rFonts w:ascii="Times New Roman" w:hAnsi="Times New Roman" w:cs="Times New Roman"/>
        </w:rPr>
        <w:t xml:space="preserve"> </w:t>
      </w:r>
      <w:r w:rsidR="6DFEA1EB" w:rsidRPr="5ABADFB9">
        <w:rPr>
          <w:rFonts w:ascii="Times New Roman" w:hAnsi="Times New Roman" w:cs="Times New Roman"/>
        </w:rPr>
        <w:t xml:space="preserve">Lisa 7 Paigaldatud seadmete ja hooldusjuhendite alustabel </w:t>
      </w:r>
      <w:r w:rsidR="1D4EAD4D" w:rsidRPr="5ABADFB9">
        <w:rPr>
          <w:rFonts w:ascii="Times New Roman" w:hAnsi="Times New Roman" w:cs="Times New Roman"/>
        </w:rPr>
        <w:t xml:space="preserve">(sh p12.6 </w:t>
      </w:r>
      <w:r w:rsidR="43DE6610" w:rsidRPr="5ABADFB9">
        <w:rPr>
          <w:rFonts w:ascii="Times New Roman" w:hAnsi="Times New Roman" w:cs="Times New Roman"/>
        </w:rPr>
        <w:t>kasutus- ja hooldusjuhendid</w:t>
      </w:r>
      <w:r w:rsidR="1D4EAD4D" w:rsidRPr="5ABADFB9">
        <w:rPr>
          <w:rFonts w:ascii="Times New Roman" w:hAnsi="Times New Roman" w:cs="Times New Roman"/>
        </w:rPr>
        <w:t>/ nõuded)</w:t>
      </w:r>
      <w:r w:rsidR="1F252685" w:rsidRPr="5ABADFB9">
        <w:rPr>
          <w:rFonts w:ascii="Times New Roman" w:hAnsi="Times New Roman" w:cs="Times New Roman"/>
        </w:rPr>
        <w:t>.</w:t>
      </w:r>
      <w:r w:rsidR="72B949E4" w:rsidRPr="5ABADFB9">
        <w:rPr>
          <w:rFonts w:ascii="Times New Roman" w:hAnsi="Times New Roman" w:cs="Times New Roman"/>
        </w:rPr>
        <w:t xml:space="preserve"> Eksplikatsiooni tabel on olemas lisas 12.</w:t>
      </w:r>
    </w:p>
    <w:p w14:paraId="1EFBFCFD" w14:textId="69C08563" w:rsidR="06B5A1A5" w:rsidRDefault="06B5A1A5" w:rsidP="06B5A1A5">
      <w:pPr>
        <w:pStyle w:val="NoSpacing"/>
        <w:spacing w:line="276" w:lineRule="auto"/>
        <w:jc w:val="both"/>
        <w:rPr>
          <w:rFonts w:ascii="Times New Roman" w:hAnsi="Times New Roman" w:cs="Times New Roman"/>
        </w:rPr>
      </w:pPr>
    </w:p>
    <w:p w14:paraId="26F009E4" w14:textId="6677035D" w:rsidR="003C1211" w:rsidRPr="00400950" w:rsidRDefault="003C1211" w:rsidP="003C1211">
      <w:pPr>
        <w:pStyle w:val="NoSpacing"/>
        <w:spacing w:before="240" w:line="276" w:lineRule="auto"/>
        <w:jc w:val="both"/>
        <w:rPr>
          <w:rFonts w:ascii="Times New Roman" w:hAnsi="Times New Roman" w:cs="Times New Roman"/>
        </w:rPr>
      </w:pPr>
      <w:r w:rsidRPr="06B5A1A5">
        <w:rPr>
          <w:rFonts w:ascii="Times New Roman" w:hAnsi="Times New Roman" w:cs="Times New Roman"/>
        </w:rPr>
        <w:t>Teostusdokumentatsiooni struktuur:</w:t>
      </w:r>
    </w:p>
    <w:p w14:paraId="61B84099"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AA – Üldosa</w:t>
      </w:r>
    </w:p>
    <w:p w14:paraId="74932670"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AK – Akustika</w:t>
      </w:r>
    </w:p>
    <w:p w14:paraId="4C36965D"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AR – Arhitektuur</w:t>
      </w:r>
    </w:p>
    <w:p w14:paraId="65335B67"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AS – Asendiplaan</w:t>
      </w:r>
    </w:p>
    <w:p w14:paraId="7E4674A7"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EA – Hoone automaatika</w:t>
      </w:r>
    </w:p>
    <w:p w14:paraId="6FF61CA2"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EK – Ehituskonstruktsioonid</w:t>
      </w:r>
    </w:p>
    <w:p w14:paraId="4FB55754"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EL – Tugevvool</w:t>
      </w:r>
    </w:p>
    <w:p w14:paraId="7AE421AE"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EN – Nõrkvool</w:t>
      </w:r>
    </w:p>
    <w:p w14:paraId="1CED0D32"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GV – Gaasivarustus</w:t>
      </w:r>
    </w:p>
    <w:p w14:paraId="4D1FE9BD"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KVJ – Küte, ventilatsioon ja jahutus</w:t>
      </w:r>
    </w:p>
    <w:p w14:paraId="5C56E8CD"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SA – Sisearhitektuur</w:t>
      </w:r>
    </w:p>
    <w:p w14:paraId="0D2DE4F4"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TO – Tuleohutus</w:t>
      </w:r>
    </w:p>
    <w:p w14:paraId="34B52E5F"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VK – Veevarustus ja kanalisatsioon</w:t>
      </w:r>
    </w:p>
    <w:p w14:paraId="25C0C22A" w14:textId="77777777" w:rsidR="003C1211" w:rsidRPr="00400950" w:rsidRDefault="003C1211" w:rsidP="003C1211">
      <w:pPr>
        <w:pStyle w:val="NoSpacing"/>
        <w:numPr>
          <w:ilvl w:val="0"/>
          <w:numId w:val="11"/>
        </w:numPr>
        <w:spacing w:line="276" w:lineRule="auto"/>
        <w:jc w:val="both"/>
        <w:rPr>
          <w:rFonts w:ascii="Times New Roman" w:hAnsi="Times New Roman" w:cs="Times New Roman"/>
        </w:rPr>
      </w:pPr>
      <w:r w:rsidRPr="00400950">
        <w:rPr>
          <w:rFonts w:ascii="Times New Roman" w:hAnsi="Times New Roman" w:cs="Times New Roman"/>
        </w:rPr>
        <w:t>…</w:t>
      </w:r>
    </w:p>
    <w:p w14:paraId="6EE57BF4" w14:textId="77777777" w:rsidR="003C1211" w:rsidRPr="00400950" w:rsidRDefault="003C1211" w:rsidP="003C1211">
      <w:pPr>
        <w:pStyle w:val="NoSpacing"/>
        <w:spacing w:line="276" w:lineRule="auto"/>
        <w:ind w:left="720"/>
        <w:jc w:val="both"/>
        <w:rPr>
          <w:rFonts w:ascii="Times New Roman" w:hAnsi="Times New Roman" w:cs="Times New Roman"/>
        </w:rPr>
      </w:pPr>
    </w:p>
    <w:p w14:paraId="74D13068" w14:textId="77777777" w:rsidR="003C1211" w:rsidRPr="00400950" w:rsidRDefault="003C1211" w:rsidP="003C1211">
      <w:pPr>
        <w:pStyle w:val="NoSpacing"/>
        <w:spacing w:after="120" w:line="276" w:lineRule="auto"/>
        <w:jc w:val="both"/>
        <w:rPr>
          <w:rFonts w:ascii="Times New Roman" w:hAnsi="Times New Roman" w:cs="Times New Roman"/>
        </w:rPr>
      </w:pPr>
      <w:r w:rsidRPr="5ABADFB9">
        <w:rPr>
          <w:rFonts w:ascii="Times New Roman" w:hAnsi="Times New Roman" w:cs="Times New Roman"/>
        </w:rPr>
        <w:t>Vastavalt hoone eripäradele ja kasutusotstarvetele lisatakse eelnevasse struktuuri kaustasid juurde (liftid, gaaskustutus, erisüsteemid, tehnoloogia jne)</w:t>
      </w:r>
    </w:p>
    <w:p w14:paraId="183AEDDC" w14:textId="77777777" w:rsidR="003C1211" w:rsidRPr="00400950" w:rsidRDefault="003C1211" w:rsidP="003C1211">
      <w:pPr>
        <w:pStyle w:val="NoSpacing"/>
        <w:spacing w:after="120" w:line="276" w:lineRule="auto"/>
        <w:jc w:val="both"/>
        <w:rPr>
          <w:rFonts w:ascii="Times New Roman" w:hAnsi="Times New Roman" w:cs="Times New Roman"/>
        </w:rPr>
      </w:pPr>
      <w:r w:rsidRPr="00400950">
        <w:rPr>
          <w:rFonts w:ascii="Times New Roman" w:hAnsi="Times New Roman" w:cs="Times New Roman"/>
        </w:rPr>
        <w:t xml:space="preserve">Kaustade etiketitaskus peab olema tekst: objekti aadressiga, TEOSTUSDOKUMENTASIOON, kausta sisu näitav tekst (näiteks: TUGEVVOOL, ARHITEKTUUR, jne), kui mitmes kaust kui mitmendatest kaustadest (näiteks: KAUST 1/3) ja loovutusdokumentatsiooni esitamise kuu ja aasta. Teostusdokumentatsiooni kaustades peab sisalduma tiitelleht (peatöövõtja ja alltöövõtja kontaktandmed) ning sisukord. </w:t>
      </w:r>
    </w:p>
    <w:p w14:paraId="27C3CFF0" w14:textId="77777777" w:rsidR="003C1211" w:rsidRPr="00400950" w:rsidRDefault="003C1211" w:rsidP="003C1211">
      <w:pPr>
        <w:autoSpaceDE w:val="0"/>
        <w:autoSpaceDN w:val="0"/>
        <w:adjustRightInd w:val="0"/>
        <w:spacing w:after="0"/>
        <w:jc w:val="both"/>
        <w:rPr>
          <w:rFonts w:ascii="Times New Roman" w:hAnsi="Times New Roman" w:cs="Times New Roman"/>
        </w:rPr>
      </w:pPr>
      <w:r w:rsidRPr="78010854">
        <w:rPr>
          <w:rFonts w:ascii="Times New Roman" w:hAnsi="Times New Roman" w:cs="Times New Roman"/>
        </w:rPr>
        <w:t>Kõikidel laotusjoonistel ja struktuurskeemidel peab olema iseliimuv köiteriba, muudel lehtedel iseliimuvad tugevdusrõngad. Kõik teostusjoonised tuleb esitada tööjoonistega samas detailsusastmes. Kõik üleandmiseks valmis olevad joonised peavad olema varustatud kirjanurgaga, kus on joonise pealkirjaks märgitud „teostusjoonis“, märgitud on tööd teostanud firma nimi, firma rekvisiidid ja töö teostamise kuupäev. Samuti peavad nimetatud teostusjoonised olema ära toodud jooniste nimekirjas.</w:t>
      </w:r>
    </w:p>
    <w:p w14:paraId="132480AB" w14:textId="5985C3A3" w:rsidR="78010854" w:rsidRDefault="78010854" w:rsidP="78010854">
      <w:pPr>
        <w:spacing w:after="0"/>
        <w:jc w:val="both"/>
        <w:rPr>
          <w:rFonts w:ascii="Times New Roman" w:hAnsi="Times New Roman" w:cs="Times New Roman"/>
        </w:rPr>
      </w:pPr>
    </w:p>
    <w:p w14:paraId="16A7FF71" w14:textId="5FC5065F" w:rsidR="7F723DE5" w:rsidRDefault="009F3B38" w:rsidP="583F99C2">
      <w:pPr>
        <w:spacing w:after="0"/>
        <w:jc w:val="both"/>
        <w:rPr>
          <w:b/>
          <w:bCs/>
          <w:sz w:val="24"/>
          <w:szCs w:val="24"/>
        </w:rPr>
      </w:pPr>
      <w:r>
        <w:rPr>
          <w:b/>
          <w:bCs/>
          <w:sz w:val="24"/>
          <w:szCs w:val="24"/>
        </w:rPr>
        <w:t>Nõuded m</w:t>
      </w:r>
      <w:r w:rsidR="7F723DE5" w:rsidRPr="583F99C2">
        <w:rPr>
          <w:b/>
          <w:bCs/>
          <w:sz w:val="24"/>
          <w:szCs w:val="24"/>
        </w:rPr>
        <w:t>õõdistus</w:t>
      </w:r>
      <w:r w:rsidR="00260A1B">
        <w:rPr>
          <w:b/>
          <w:bCs/>
          <w:sz w:val="24"/>
          <w:szCs w:val="24"/>
        </w:rPr>
        <w:t>projekti</w:t>
      </w:r>
      <w:r>
        <w:rPr>
          <w:b/>
          <w:bCs/>
          <w:sz w:val="24"/>
          <w:szCs w:val="24"/>
        </w:rPr>
        <w:t xml:space="preserve"> 2D joonistele</w:t>
      </w:r>
      <w:r w:rsidR="00260A1B">
        <w:rPr>
          <w:b/>
          <w:bCs/>
          <w:sz w:val="24"/>
          <w:szCs w:val="24"/>
        </w:rPr>
        <w:t xml:space="preserve"> ja eksplikatsioonile</w:t>
      </w:r>
    </w:p>
    <w:p w14:paraId="219B3EA2" w14:textId="5721103B" w:rsidR="009F3B38" w:rsidRPr="00D54E16" w:rsidRDefault="009F3B38" w:rsidP="583F99C2">
      <w:pPr>
        <w:spacing w:after="0"/>
        <w:jc w:val="both"/>
        <w:rPr>
          <w:rFonts w:ascii="Times New Roman" w:hAnsi="Times New Roman" w:cs="Times New Roman"/>
        </w:rPr>
      </w:pPr>
      <w:r w:rsidRPr="00D54E16">
        <w:rPr>
          <w:rFonts w:ascii="Times New Roman" w:hAnsi="Times New Roman" w:cs="Times New Roman"/>
        </w:rPr>
        <w:t>Riigi Kinnisvara AS (edaspidi RKAS) eesmärk on sätestada ühesed nõuded hoonete pindalade mõõtmisele</w:t>
      </w:r>
      <w:r w:rsidR="00D54E16" w:rsidRPr="00D54E16">
        <w:rPr>
          <w:rFonts w:ascii="Times New Roman" w:hAnsi="Times New Roman" w:cs="Times New Roman"/>
        </w:rPr>
        <w:t xml:space="preserve"> ja</w:t>
      </w:r>
      <w:r w:rsidRPr="00D54E16">
        <w:rPr>
          <w:rFonts w:ascii="Times New Roman" w:hAnsi="Times New Roman" w:cs="Times New Roman"/>
        </w:rPr>
        <w:t xml:space="preserve"> mõõdistusprojekti koostamisele.</w:t>
      </w:r>
      <w:r w:rsidR="00D54E16" w:rsidRPr="00D54E16">
        <w:rPr>
          <w:rFonts w:ascii="Times New Roman" w:hAnsi="Times New Roman" w:cs="Times New Roman"/>
        </w:rPr>
        <w:t xml:space="preserve"> Materjalide koostamisel juhinduda:</w:t>
      </w:r>
    </w:p>
    <w:p w14:paraId="24E8579F" w14:textId="02B2A32C" w:rsidR="00D54E16" w:rsidRPr="00D54E16" w:rsidRDefault="00D54E16" w:rsidP="00D54E16">
      <w:pPr>
        <w:pStyle w:val="ListParagraph"/>
        <w:numPr>
          <w:ilvl w:val="0"/>
          <w:numId w:val="25"/>
        </w:numPr>
        <w:spacing w:after="0"/>
        <w:jc w:val="both"/>
        <w:rPr>
          <w:rFonts w:ascii="Times New Roman" w:hAnsi="Times New Roman" w:cs="Times New Roman"/>
        </w:rPr>
      </w:pPr>
      <w:r w:rsidRPr="00D54E16">
        <w:rPr>
          <w:rFonts w:ascii="Times New Roman" w:hAnsi="Times New Roman" w:cs="Times New Roman"/>
        </w:rPr>
        <w:t>EVS-EN 15221-6:2011 „Kinnisvarakeskkonna juhtimine. Osa 6: Pinna ja kubatuuri mõõtmine kinnisvarakeskkonna juhtimisel“</w:t>
      </w:r>
    </w:p>
    <w:p w14:paraId="6AED58A5" w14:textId="7CAC25F8" w:rsidR="00D54E16" w:rsidRPr="00D54E16" w:rsidRDefault="00D54E16" w:rsidP="00D54E16">
      <w:pPr>
        <w:pStyle w:val="ListParagraph"/>
        <w:numPr>
          <w:ilvl w:val="0"/>
          <w:numId w:val="25"/>
        </w:numPr>
        <w:spacing w:after="0"/>
        <w:jc w:val="both"/>
        <w:rPr>
          <w:rFonts w:ascii="Times New Roman" w:hAnsi="Times New Roman" w:cs="Times New Roman"/>
        </w:rPr>
      </w:pPr>
      <w:r w:rsidRPr="00D54E16">
        <w:rPr>
          <w:rFonts w:ascii="Times New Roman" w:hAnsi="Times New Roman" w:cs="Times New Roman"/>
        </w:rPr>
        <w:t>Majandus- ja taristuministri määrus nr 57 „Ehitise tehniliste andmete loetelu ja arvestamise alused“</w:t>
      </w:r>
    </w:p>
    <w:p w14:paraId="2F6CE6FB" w14:textId="77777777" w:rsidR="00D54E16" w:rsidRDefault="00D54E16" w:rsidP="00D54E16">
      <w:pPr>
        <w:spacing w:after="0"/>
        <w:jc w:val="both"/>
        <w:rPr>
          <w:rFonts w:ascii="Times New Roman" w:hAnsi="Times New Roman" w:cs="Times New Roman"/>
        </w:rPr>
      </w:pPr>
    </w:p>
    <w:p w14:paraId="34F15926" w14:textId="73645D33" w:rsidR="00D54E16" w:rsidRDefault="00D54E16" w:rsidP="00D54E16">
      <w:pPr>
        <w:spacing w:after="0"/>
        <w:jc w:val="both"/>
        <w:rPr>
          <w:rFonts w:ascii="Times New Roman" w:hAnsi="Times New Roman" w:cs="Times New Roman"/>
        </w:rPr>
      </w:pPr>
      <w:r>
        <w:rPr>
          <w:rFonts w:ascii="Times New Roman" w:hAnsi="Times New Roman" w:cs="Times New Roman"/>
        </w:rPr>
        <w:t>Nõutavad materjalid on:</w:t>
      </w:r>
    </w:p>
    <w:p w14:paraId="7FB6D999" w14:textId="6D7F479E" w:rsidR="00D54E16" w:rsidRPr="00D54E16" w:rsidRDefault="00D54E16" w:rsidP="5ABADFB9">
      <w:pPr>
        <w:pStyle w:val="ListParagraph"/>
        <w:numPr>
          <w:ilvl w:val="0"/>
          <w:numId w:val="26"/>
        </w:numPr>
        <w:spacing w:after="0"/>
        <w:jc w:val="both"/>
        <w:rPr>
          <w:rFonts w:ascii="Times New Roman" w:hAnsi="Times New Roman" w:cs="Times New Roman"/>
        </w:rPr>
      </w:pPr>
      <w:r w:rsidRPr="5ABADFB9">
        <w:rPr>
          <w:rFonts w:ascii="Times New Roman" w:hAnsi="Times New Roman" w:cs="Times New Roman"/>
        </w:rPr>
        <w:t>2D joonised</w:t>
      </w:r>
      <w:r w:rsidR="4BB1DDD2" w:rsidRPr="5ABADFB9">
        <w:rPr>
          <w:rFonts w:ascii="Times New Roman" w:hAnsi="Times New Roman" w:cs="Times New Roman"/>
        </w:rPr>
        <w:t xml:space="preserve"> - </w:t>
      </w:r>
      <w:r w:rsidRPr="5ABADFB9">
        <w:rPr>
          <w:rFonts w:ascii="Times New Roman" w:hAnsi="Times New Roman" w:cs="Times New Roman"/>
        </w:rPr>
        <w:t>Korruste plaanid</w:t>
      </w:r>
    </w:p>
    <w:p w14:paraId="3A3745AC" w14:textId="1248155A"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Eksplikatsioon</w:t>
      </w:r>
    </w:p>
    <w:p w14:paraId="6DDFF211" w14:textId="77777777" w:rsidR="00C65959" w:rsidRDefault="00C65959" w:rsidP="00D54E16">
      <w:pPr>
        <w:spacing w:after="0"/>
        <w:jc w:val="both"/>
        <w:rPr>
          <w:rFonts w:ascii="Times New Roman" w:hAnsi="Times New Roman" w:cs="Times New Roman"/>
        </w:rPr>
      </w:pPr>
    </w:p>
    <w:p w14:paraId="3AE4CB0F" w14:textId="435656E9" w:rsidR="00D54E16" w:rsidRDefault="00C65959" w:rsidP="00D54E16">
      <w:pPr>
        <w:spacing w:after="0"/>
        <w:jc w:val="both"/>
        <w:rPr>
          <w:rFonts w:ascii="Times New Roman" w:hAnsi="Times New Roman" w:cs="Times New Roman"/>
        </w:rPr>
      </w:pPr>
      <w:r>
        <w:rPr>
          <w:rFonts w:ascii="Times New Roman" w:hAnsi="Times New Roman" w:cs="Times New Roman"/>
        </w:rPr>
        <w:t>2D joonised:</w:t>
      </w:r>
    </w:p>
    <w:p w14:paraId="16D2730D" w14:textId="149C685F"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Joonised peavad olema esitatud DWG ja PDF formaadis;</w:t>
      </w:r>
    </w:p>
    <w:p w14:paraId="22948208" w14:textId="1306B6A0"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Ühe hoone kõik joonised peavad paiknema samas Model Space objektiruumis;</w:t>
      </w:r>
    </w:p>
    <w:p w14:paraId="364D2B3F" w14:textId="18997B2E"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Iga korruse plaan, vaade, lõige, asendiplaan peab olema eraldi joonisel (paper space objektiruumis);</w:t>
      </w:r>
    </w:p>
    <w:p w14:paraId="4980EE85" w14:textId="3FEA6469"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Paper Space objektiruumis peab joonis olema eelseadistatud printimiseks A3 formaati;</w:t>
      </w:r>
    </w:p>
    <w:p w14:paraId="4DFADAEA" w14:textId="1F687D94"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Kinnistu asendiplaanile märkida kinnistu paiknemine ilmakaarte ja tänavate suhtes ning hoonete ja rajatiste asukohad ja koordinaadid. Koordinaadid tuleb esitada L-EST koordinaatsüsteemis hoone või rajatise vähemalt nelja nurgapunkti kohta;</w:t>
      </w:r>
    </w:p>
    <w:p w14:paraId="2BAD2949" w14:textId="37385EA4"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Pikkused, laiused ja kõrgused peavad olema mõõdetud vastavalt Majandus- ja taristuministri määrusele nr 57 „Ehitise tehniliste andmete loetelu ja arvestamise alused“;</w:t>
      </w:r>
    </w:p>
    <w:p w14:paraId="339C121B" w14:textId="4E73F778" w:rsidR="00D54E16" w:rsidRP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Kõik pikkusmõõdud esitatakse kaks kohta peale koma ja pinna väärtused üks koht peale koma.</w:t>
      </w:r>
    </w:p>
    <w:p w14:paraId="3917FB18" w14:textId="0AA6E95C" w:rsidR="00D54E16" w:rsidRDefault="00D54E16" w:rsidP="00D54E16">
      <w:pPr>
        <w:pStyle w:val="ListParagraph"/>
        <w:numPr>
          <w:ilvl w:val="0"/>
          <w:numId w:val="26"/>
        </w:numPr>
        <w:spacing w:after="0"/>
        <w:jc w:val="both"/>
        <w:rPr>
          <w:rFonts w:ascii="Times New Roman" w:hAnsi="Times New Roman" w:cs="Times New Roman"/>
        </w:rPr>
      </w:pPr>
      <w:r w:rsidRPr="00D54E16">
        <w:rPr>
          <w:rFonts w:ascii="Times New Roman" w:hAnsi="Times New Roman" w:cs="Times New Roman"/>
        </w:rPr>
        <w:t>Joonis peab olema esitatud järgmistel kihtidel:</w:t>
      </w:r>
    </w:p>
    <w:p w14:paraId="167CD5E6" w14:textId="77777777" w:rsidR="00D54E16" w:rsidRPr="00D54E16" w:rsidRDefault="00D54E16" w:rsidP="00D54E16">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SEIN - sise-, välisseinad, šahtid ja postid</w:t>
      </w:r>
    </w:p>
    <w:p w14:paraId="3794C38E" w14:textId="77777777" w:rsidR="00D54E16" w:rsidRDefault="00D54E16" w:rsidP="00D54E16">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SANITAARTEHNIKA – sanitaartehnika (WC-potid, valamud, dušisegisti, bideed, pissuaarid, vannid)</w:t>
      </w:r>
    </w:p>
    <w:p w14:paraId="382B601A" w14:textId="33ED4E6A" w:rsidR="00C65959" w:rsidRPr="00D54E16" w:rsidRDefault="00C65959" w:rsidP="00D54E16">
      <w:pPr>
        <w:pStyle w:val="ListParagraph"/>
        <w:numPr>
          <w:ilvl w:val="1"/>
          <w:numId w:val="26"/>
        </w:numPr>
        <w:spacing w:after="0"/>
        <w:jc w:val="both"/>
        <w:rPr>
          <w:rFonts w:ascii="Times New Roman" w:hAnsi="Times New Roman" w:cs="Times New Roman"/>
        </w:rPr>
      </w:pPr>
      <w:r>
        <w:rPr>
          <w:rFonts w:ascii="Times New Roman" w:hAnsi="Times New Roman" w:cs="Times New Roman"/>
        </w:rPr>
        <w:t>SEADMED – tehnoseadmed</w:t>
      </w:r>
    </w:p>
    <w:p w14:paraId="611EE3AB" w14:textId="77777777" w:rsidR="00D54E16" w:rsidRPr="00D54E16" w:rsidRDefault="00D54E16" w:rsidP="00D54E16">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TREPP - trepid (sh trepi tõusujooned)</w:t>
      </w:r>
    </w:p>
    <w:p w14:paraId="79110317" w14:textId="77777777" w:rsidR="00D54E16" w:rsidRPr="00D54E16" w:rsidRDefault="00D54E16" w:rsidP="00D54E16">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UKS -</w:t>
      </w:r>
      <w:r w:rsidRPr="00D54E16">
        <w:rPr>
          <w:rFonts w:ascii="Times New Roman" w:hAnsi="Times New Roman" w:cs="Times New Roman"/>
        </w:rPr>
        <w:tab/>
        <w:t>uksed</w:t>
      </w:r>
    </w:p>
    <w:p w14:paraId="1CB07FBF" w14:textId="77777777" w:rsidR="00D54E16" w:rsidRPr="00D54E16" w:rsidRDefault="00D54E16" w:rsidP="00D54E16">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AKEN - aknad</w:t>
      </w:r>
    </w:p>
    <w:p w14:paraId="10DEF01C" w14:textId="639CA12C" w:rsidR="00D54E16" w:rsidRPr="00C65959"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PÕRANDAKATE - põrandakatted</w:t>
      </w:r>
    </w:p>
    <w:p w14:paraId="53AE15A6" w14:textId="77777777" w:rsidR="00D54E16" w:rsidRP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KATUS – katused (sh viilkatused, katuslaed)</w:t>
      </w:r>
    </w:p>
    <w:p w14:paraId="74591A35" w14:textId="77777777" w:rsidR="00D54E16" w:rsidRP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LIFT – liftid, eskalaatorid</w:t>
      </w:r>
    </w:p>
    <w:p w14:paraId="194F57D8" w14:textId="77777777" w:rsidR="00D54E16" w:rsidRP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MÕÕDUD -  ruumi või hoone pikkused, laiused, kõrgused</w:t>
      </w:r>
    </w:p>
    <w:p w14:paraId="13E9C539" w14:textId="77777777" w:rsid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RUUMI_NR - ruumi number</w:t>
      </w:r>
    </w:p>
    <w:p w14:paraId="6A779060" w14:textId="04DB3044" w:rsidR="00C65959" w:rsidRDefault="00C65959" w:rsidP="00C65959">
      <w:pPr>
        <w:pStyle w:val="ListParagraph"/>
        <w:numPr>
          <w:ilvl w:val="1"/>
          <w:numId w:val="26"/>
        </w:numPr>
        <w:spacing w:after="0"/>
        <w:jc w:val="both"/>
        <w:rPr>
          <w:rFonts w:ascii="Times New Roman" w:hAnsi="Times New Roman" w:cs="Times New Roman"/>
        </w:rPr>
      </w:pPr>
      <w:r>
        <w:rPr>
          <w:rFonts w:ascii="Times New Roman" w:hAnsi="Times New Roman" w:cs="Times New Roman"/>
        </w:rPr>
        <w:t>RUUMI_NIMI- ruumi nimetus</w:t>
      </w:r>
    </w:p>
    <w:p w14:paraId="4B21363E" w14:textId="23249704" w:rsidR="00C65959" w:rsidRPr="00D54E16" w:rsidRDefault="00C65959" w:rsidP="00C65959">
      <w:pPr>
        <w:pStyle w:val="ListParagraph"/>
        <w:numPr>
          <w:ilvl w:val="1"/>
          <w:numId w:val="26"/>
        </w:numPr>
        <w:spacing w:after="0"/>
        <w:jc w:val="both"/>
        <w:rPr>
          <w:rFonts w:ascii="Times New Roman" w:hAnsi="Times New Roman" w:cs="Times New Roman"/>
        </w:rPr>
      </w:pPr>
      <w:r>
        <w:rPr>
          <w:rFonts w:ascii="Times New Roman" w:hAnsi="Times New Roman" w:cs="Times New Roman"/>
        </w:rPr>
        <w:t>RUUMI_TÜÜP- ruumi tüüp</w:t>
      </w:r>
    </w:p>
    <w:p w14:paraId="0A3FE7B0" w14:textId="30707C3F" w:rsidR="00D54E16" w:rsidRP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GROS - korruse välisseina sise- ja välisperimeetri piirjooned. Jooned tuleb joonestada suletud pinnajoontena (polyline). Sise- ja välisperimeetri GROS joonest tuleb region ja subtract käskudega välja lõigata korruse mittefunktsionaalsed pinnad (vt täpsemalt EVS-EN 15221-6:2011). Välisseina siseperimeetri GROS joon väljendab korruse kasulikku pinda</w:t>
      </w:r>
      <w:r w:rsidR="00C65959">
        <w:rPr>
          <w:rFonts w:ascii="Times New Roman" w:hAnsi="Times New Roman" w:cs="Times New Roman"/>
        </w:rPr>
        <w:t>.</w:t>
      </w:r>
      <w:r w:rsidRPr="00D54E16">
        <w:rPr>
          <w:rFonts w:ascii="Times New Roman" w:hAnsi="Times New Roman" w:cs="Times New Roman"/>
        </w:rPr>
        <w:t xml:space="preserve"> Välisseina välisperimeetri GROS joon väljendab korruse brutopinda. </w:t>
      </w:r>
    </w:p>
    <w:p w14:paraId="383F2E22" w14:textId="50A80575" w:rsidR="00D54E16" w:rsidRDefault="00D54E16" w:rsidP="00C65959">
      <w:pPr>
        <w:pStyle w:val="ListParagraph"/>
        <w:numPr>
          <w:ilvl w:val="1"/>
          <w:numId w:val="26"/>
        </w:numPr>
        <w:spacing w:after="0"/>
        <w:jc w:val="both"/>
        <w:rPr>
          <w:rFonts w:ascii="Times New Roman" w:hAnsi="Times New Roman" w:cs="Times New Roman"/>
        </w:rPr>
      </w:pPr>
      <w:r w:rsidRPr="00D54E16">
        <w:rPr>
          <w:rFonts w:ascii="Times New Roman" w:hAnsi="Times New Roman" w:cs="Times New Roman"/>
        </w:rPr>
        <w:t>RM – kõik ruumide piirjooned (ka trepikojad, liftišahtid, korstnad, postid) peavad olema RM kihil näidatud suletud pinna-joontena (polyline). Ruumis olevad postid ja avad, mis ei lähe netopinna arvestusse, tuleb ruumi pinnast maha lahutada.  Ruumi pindala mõõdetakse mittekandvate vaheseinte puhul seinte telgjooneni (seina üldpaksuse suhtes seina keskele nn tsentrisse) ning välis- ja kandvate seinte puhul seinte ruumipoolse viimistluspinnani. Juhul kui vahesein eraldab ruumi tehnoruumist või šahtist, mõõdetakse ruumi pindala seina viimistluskihini. Kandvate seinte puhul ei arvestata netopinna hulka usteavade, aknaavade ja muude piirdekonstruktsioonides olevate avade ja niššide pindu. RM pinnajooned koostatakse ka korruse avatud netopinna ruumide kohta. Pinnajoone ehk polyline’i joonestamist RM-kihil illustreerib Joonis 1.</w:t>
      </w:r>
    </w:p>
    <w:p w14:paraId="2B8F72C4" w14:textId="39328F7D" w:rsidR="00C65959" w:rsidRDefault="00C65959" w:rsidP="00C65959">
      <w:pPr>
        <w:pStyle w:val="ListParagraph"/>
        <w:spacing w:after="0"/>
        <w:ind w:left="1440"/>
        <w:jc w:val="both"/>
        <w:rPr>
          <w:rFonts w:ascii="Times New Roman" w:hAnsi="Times New Roman" w:cs="Times New Roman"/>
        </w:rPr>
      </w:pPr>
      <w:r>
        <w:rPr>
          <w:noProof/>
          <w:sz w:val="20"/>
        </w:rPr>
        <mc:AlternateContent>
          <mc:Choice Requires="wpg">
            <w:drawing>
              <wp:inline distT="0" distB="0" distL="0" distR="0" wp14:anchorId="63B7706C" wp14:editId="0F60BA0D">
                <wp:extent cx="4575175" cy="2543175"/>
                <wp:effectExtent l="635" t="9525" r="5715"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5175" cy="2543175"/>
                          <a:chOff x="0" y="0"/>
                          <a:chExt cx="7205" cy="4005"/>
                        </a:xfrm>
                      </wpg:grpSpPr>
                      <pic:pic xmlns:pic="http://schemas.openxmlformats.org/drawingml/2006/picture">
                        <pic:nvPicPr>
                          <pic:cNvPr id="16"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5" y="15"/>
                            <a:ext cx="7175" cy="36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Rectangle 10"/>
                        <wps:cNvSpPr>
                          <a:spLocks noChangeArrowheads="1"/>
                        </wps:cNvSpPr>
                        <wps:spPr bwMode="auto">
                          <a:xfrm>
                            <a:off x="7" y="7"/>
                            <a:ext cx="7190" cy="399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0A744086">
              <v:group id="Group 15" style="width:360.25pt;height:200.25pt;mso-position-horizontal-relative:char;mso-position-vertical-relative:line" coordsize="7205,4005" o:spid="_x0000_s1026" w14:anchorId="6AE907C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1" style="position:absolute;left:15;top:15;width:7175;height:368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">
                  <v:imagedata o:title="" r:id="rId15"/>
                </v:shape>
                <v:rect id="Rectangle 10" style="position:absolute;left:7;top:7;width:7190;height:3990;visibility:visible;mso-wrap-style:square;v-text-anchor:top" o:spid="_x0000_s1028" fill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w10:anchorlock/>
              </v:group>
            </w:pict>
          </mc:Fallback>
        </mc:AlternateContent>
      </w:r>
    </w:p>
    <w:p w14:paraId="670CF3B0" w14:textId="2467DDAF" w:rsidR="00C65959" w:rsidRDefault="00C65959" w:rsidP="00C65959">
      <w:pPr>
        <w:pStyle w:val="ListParagraph"/>
        <w:spacing w:after="0"/>
        <w:ind w:left="1440"/>
        <w:jc w:val="both"/>
        <w:rPr>
          <w:rFonts w:ascii="Times New Roman" w:hAnsi="Times New Roman" w:cs="Times New Roman"/>
        </w:rPr>
      </w:pPr>
      <w:r>
        <w:rPr>
          <w:rFonts w:ascii="Times New Roman" w:hAnsi="Times New Roman" w:cs="Times New Roman"/>
        </w:rPr>
        <w:t xml:space="preserve">Joonis 1. </w:t>
      </w:r>
      <w:r w:rsidRPr="00C65959">
        <w:rPr>
          <w:rFonts w:ascii="Times New Roman" w:hAnsi="Times New Roman" w:cs="Times New Roman"/>
        </w:rPr>
        <w:t>Polyline’i joonestamine RM-kihil.</w:t>
      </w:r>
    </w:p>
    <w:p w14:paraId="3BF3209A" w14:textId="77777777" w:rsidR="00C65959" w:rsidRDefault="00C65959" w:rsidP="00C65959">
      <w:pPr>
        <w:pStyle w:val="ListParagraph"/>
        <w:spacing w:after="0"/>
        <w:ind w:left="1440"/>
        <w:jc w:val="both"/>
        <w:rPr>
          <w:rFonts w:ascii="Times New Roman" w:hAnsi="Times New Roman" w:cs="Times New Roman"/>
        </w:rPr>
      </w:pPr>
    </w:p>
    <w:p w14:paraId="68F19AC8" w14:textId="77777777" w:rsidR="00C65959" w:rsidRPr="00C65959" w:rsidRDefault="00C65959" w:rsidP="00C65959">
      <w:pPr>
        <w:pStyle w:val="ListParagraph"/>
        <w:numPr>
          <w:ilvl w:val="1"/>
          <w:numId w:val="26"/>
        </w:numPr>
        <w:spacing w:after="0"/>
        <w:jc w:val="both"/>
        <w:rPr>
          <w:rFonts w:ascii="Times New Roman" w:hAnsi="Times New Roman" w:cs="Times New Roman"/>
        </w:rPr>
      </w:pPr>
      <w:r w:rsidRPr="00C65959">
        <w:rPr>
          <w:rFonts w:ascii="Times New Roman" w:hAnsi="Times New Roman" w:cs="Times New Roman"/>
        </w:rPr>
        <w:t>SNP - suletud netopind. Kõik SNP kihile joonestatud ruumide piirjooned peavad olema suletud pinnajoonena (polyline). SNP kihil olevad pinnajooned peavad olema joonestatud nii, et pinnast on välja jäetud kõik seinad (välistarindite alune pind, sisetarindite alune pind ja mittekandvate tarindite alune pind). Ruumis olevad postid ja avad, mis ei lähe suletud netopinna arvestusse, tuleb ruumi pinnast maha lahutada. Ruumide SNP pindade summa väljendab Korruse suletud netopinda (KSNP). Suletud pinnajoone ehk polyline’i joonestamist SNP-kihil illustreerib Joonis 2.</w:t>
      </w:r>
    </w:p>
    <w:p w14:paraId="17CBEC82" w14:textId="121039C5" w:rsidR="00C65959" w:rsidRDefault="00C65959" w:rsidP="00C65959">
      <w:pPr>
        <w:spacing w:after="0"/>
        <w:ind w:left="1080"/>
        <w:jc w:val="both"/>
        <w:rPr>
          <w:rFonts w:ascii="Times New Roman" w:hAnsi="Times New Roman" w:cs="Times New Roman"/>
        </w:rPr>
      </w:pPr>
      <w:r>
        <w:rPr>
          <w:rFonts w:ascii="Times New Roman" w:hAnsi="Times New Roman" w:cs="Times New Roman"/>
          <w:noProof/>
        </w:rPr>
        <w:drawing>
          <wp:inline distT="0" distB="0" distL="0" distR="0" wp14:anchorId="277CD503" wp14:editId="3B38EE06">
            <wp:extent cx="3347085" cy="2621280"/>
            <wp:effectExtent l="0" t="0" r="5715" b="7620"/>
            <wp:docPr id="14987129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7085" cy="2621280"/>
                    </a:xfrm>
                    <a:prstGeom prst="rect">
                      <a:avLst/>
                    </a:prstGeom>
                    <a:noFill/>
                  </pic:spPr>
                </pic:pic>
              </a:graphicData>
            </a:graphic>
          </wp:inline>
        </w:drawing>
      </w:r>
    </w:p>
    <w:p w14:paraId="24F4B11A" w14:textId="77777777" w:rsidR="00C65959" w:rsidRPr="00C65959" w:rsidRDefault="00C65959" w:rsidP="00C65959">
      <w:pPr>
        <w:spacing w:after="0"/>
        <w:ind w:left="372" w:firstLine="708"/>
        <w:jc w:val="both"/>
        <w:rPr>
          <w:rFonts w:ascii="Times New Roman" w:hAnsi="Times New Roman" w:cs="Times New Roman"/>
        </w:rPr>
      </w:pPr>
      <w:r w:rsidRPr="00C65959">
        <w:rPr>
          <w:rFonts w:ascii="Times New Roman" w:hAnsi="Times New Roman" w:cs="Times New Roman"/>
        </w:rPr>
        <w:t>Joonis 2. Polyline’i joonestamine SNP-kihil.</w:t>
      </w:r>
    </w:p>
    <w:p w14:paraId="5A3B0637" w14:textId="77777777" w:rsidR="00C65959" w:rsidRPr="00C65959" w:rsidRDefault="00C65959" w:rsidP="00C65959">
      <w:pPr>
        <w:spacing w:after="0"/>
        <w:jc w:val="both"/>
        <w:rPr>
          <w:rFonts w:ascii="Times New Roman" w:hAnsi="Times New Roman" w:cs="Times New Roman"/>
        </w:rPr>
      </w:pPr>
    </w:p>
    <w:p w14:paraId="1647EE12" w14:textId="1DBACF4B" w:rsidR="00C65959" w:rsidRPr="00C65959" w:rsidRDefault="00C65959" w:rsidP="00C65959">
      <w:pPr>
        <w:spacing w:after="0"/>
        <w:jc w:val="both"/>
        <w:rPr>
          <w:rFonts w:ascii="Times New Roman" w:hAnsi="Times New Roman" w:cs="Times New Roman"/>
        </w:rPr>
      </w:pPr>
      <w:r w:rsidRPr="00C65959">
        <w:rPr>
          <w:rFonts w:ascii="Times New Roman" w:hAnsi="Times New Roman" w:cs="Times New Roman"/>
        </w:rPr>
        <w:t xml:space="preserve">RM, GROS ja SNP jooned tuleb joonistada seinajoonte peale, et nende väljalülitamisel säiliks tavanõuetele vastav mõõdistusjoonis. </w:t>
      </w:r>
    </w:p>
    <w:p w14:paraId="3B52CE61" w14:textId="77777777" w:rsidR="009F3B38" w:rsidRDefault="009F3B38" w:rsidP="583F99C2">
      <w:pPr>
        <w:spacing w:after="0"/>
        <w:jc w:val="both"/>
      </w:pPr>
    </w:p>
    <w:p w14:paraId="4C497FFC" w14:textId="6C7CA0A1" w:rsidR="00C65959" w:rsidRPr="00C65959" w:rsidRDefault="00C65959" w:rsidP="00C65959">
      <w:pPr>
        <w:spacing w:after="0"/>
        <w:jc w:val="both"/>
        <w:rPr>
          <w:rFonts w:ascii="Times New Roman" w:hAnsi="Times New Roman" w:cs="Times New Roman"/>
        </w:rPr>
      </w:pPr>
      <w:r w:rsidRPr="00C65959">
        <w:rPr>
          <w:rFonts w:ascii="Times New Roman" w:hAnsi="Times New Roman" w:cs="Times New Roman"/>
        </w:rPr>
        <w:t>Eksplikatsioon</w:t>
      </w:r>
      <w:r>
        <w:rPr>
          <w:rFonts w:ascii="Times New Roman" w:hAnsi="Times New Roman" w:cs="Times New Roman"/>
        </w:rPr>
        <w:t>:</w:t>
      </w:r>
    </w:p>
    <w:p w14:paraId="3ABFC748" w14:textId="4462B681" w:rsidR="00C65959" w:rsidRPr="00C65959" w:rsidRDefault="00260A1B" w:rsidP="00C65959">
      <w:pPr>
        <w:spacing w:after="0"/>
        <w:jc w:val="both"/>
        <w:rPr>
          <w:rFonts w:ascii="Times New Roman" w:hAnsi="Times New Roman" w:cs="Times New Roman"/>
        </w:rPr>
      </w:pPr>
      <w:r w:rsidRPr="5ABADFB9">
        <w:rPr>
          <w:rFonts w:ascii="Times New Roman" w:hAnsi="Times New Roman" w:cs="Times New Roman"/>
        </w:rPr>
        <w:t>Hoone</w:t>
      </w:r>
      <w:r w:rsidR="00C65959" w:rsidRPr="5ABADFB9">
        <w:rPr>
          <w:rFonts w:ascii="Times New Roman" w:hAnsi="Times New Roman" w:cs="Times New Roman"/>
        </w:rPr>
        <w:t xml:space="preserve"> ruumide eksplikatsioonis peab olema iga ruumi juurde lisatud ruumi kategooria ja nimetus </w:t>
      </w:r>
      <w:r w:rsidRPr="5ABADFB9">
        <w:rPr>
          <w:rFonts w:ascii="Times New Roman" w:hAnsi="Times New Roman" w:cs="Times New Roman"/>
        </w:rPr>
        <w:t xml:space="preserve">nõuetes </w:t>
      </w:r>
      <w:r w:rsidR="00C65959" w:rsidRPr="5ABADFB9">
        <w:rPr>
          <w:rFonts w:ascii="Times New Roman" w:hAnsi="Times New Roman" w:cs="Times New Roman"/>
        </w:rPr>
        <w:t>täpsustatud valikute hulgast</w:t>
      </w:r>
      <w:r w:rsidR="75294E04" w:rsidRPr="5ABADFB9">
        <w:rPr>
          <w:rFonts w:ascii="Times New Roman" w:hAnsi="Times New Roman" w:cs="Times New Roman"/>
        </w:rPr>
        <w:t xml:space="preserve"> (vt lisa 11 “ruumide nimetamine”)</w:t>
      </w:r>
      <w:r w:rsidRPr="5ABADFB9">
        <w:rPr>
          <w:rFonts w:ascii="Times New Roman" w:hAnsi="Times New Roman" w:cs="Times New Roman"/>
        </w:rPr>
        <w:t>.</w:t>
      </w:r>
      <w:r w:rsidR="00C65959" w:rsidRPr="5ABADFB9">
        <w:rPr>
          <w:rFonts w:ascii="Times New Roman" w:hAnsi="Times New Roman" w:cs="Times New Roman"/>
        </w:rPr>
        <w:t xml:space="preserve"> Hoone eksplikatsioonis on vajalik välja tuua järgmised tehnilised näitajad:</w:t>
      </w:r>
    </w:p>
    <w:p w14:paraId="6A4CDBBD" w14:textId="77777777" w:rsidR="00C65959" w:rsidRPr="00C65959" w:rsidRDefault="00C65959" w:rsidP="00C65959">
      <w:pPr>
        <w:spacing w:after="0"/>
        <w:jc w:val="both"/>
        <w:rPr>
          <w:rFonts w:ascii="Times New Roman" w:hAnsi="Times New Roman" w:cs="Times New Roman"/>
        </w:rPr>
      </w:pPr>
    </w:p>
    <w:p w14:paraId="2196BF8C" w14:textId="77777777" w:rsidR="00C65959" w:rsidRPr="00C65959" w:rsidRDefault="00C65959" w:rsidP="00C65959">
      <w:pPr>
        <w:spacing w:after="0"/>
        <w:jc w:val="both"/>
        <w:rPr>
          <w:rFonts w:ascii="Times New Roman" w:hAnsi="Times New Roman" w:cs="Times New Roman"/>
        </w:rPr>
      </w:pPr>
      <w:r w:rsidRPr="00C65959">
        <w:rPr>
          <w:rFonts w:ascii="Times New Roman" w:hAnsi="Times New Roman" w:cs="Times New Roman"/>
        </w:rPr>
        <w:t xml:space="preserve">Hoone kohta: </w:t>
      </w:r>
    </w:p>
    <w:p w14:paraId="2F3F2831" w14:textId="7BE324F6"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maapealse osa alune pind</w:t>
      </w:r>
    </w:p>
    <w:p w14:paraId="24F59A79" w14:textId="37EA8957"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alune pind</w:t>
      </w:r>
    </w:p>
    <w:p w14:paraId="7D33D00C" w14:textId="0D153689"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netopind</w:t>
      </w:r>
    </w:p>
    <w:p w14:paraId="47C15020" w14:textId="3B561A3A"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suletud netopind</w:t>
      </w:r>
    </w:p>
    <w:p w14:paraId="5E2BA787" w14:textId="19E23341"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suletud neto tehnopind</w:t>
      </w:r>
    </w:p>
    <w:p w14:paraId="4BC6BFF5" w14:textId="3BF3C542"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üüritav pind</w:t>
      </w:r>
    </w:p>
    <w:p w14:paraId="22BEF2A5" w14:textId="7622A3A6"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tehnopind</w:t>
      </w:r>
    </w:p>
    <w:p w14:paraId="126F7937" w14:textId="45432E05"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kasulik pind</w:t>
      </w:r>
    </w:p>
    <w:p w14:paraId="5989DB37" w14:textId="02D29CEB"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brutopind</w:t>
      </w:r>
    </w:p>
    <w:p w14:paraId="18ABBB94" w14:textId="4BF10F60"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kogumaht</w:t>
      </w:r>
    </w:p>
    <w:p w14:paraId="0F47D424" w14:textId="467A0F18"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maapealse osa maht</w:t>
      </w:r>
    </w:p>
    <w:p w14:paraId="51A22578" w14:textId="6C84B063"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absoluutne kõrgus</w:t>
      </w:r>
    </w:p>
    <w:p w14:paraId="548455DE" w14:textId="77E6ADD7"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kõrgus</w:t>
      </w:r>
    </w:p>
    <w:p w14:paraId="73DF075A" w14:textId="38B17140"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pikkus</w:t>
      </w:r>
    </w:p>
    <w:p w14:paraId="4E2A0281" w14:textId="5C2016DE"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laius</w:t>
      </w:r>
    </w:p>
    <w:p w14:paraId="3CAEDD9D" w14:textId="0303F165" w:rsidR="00C65959" w:rsidRPr="00260A1B" w:rsidRDefault="00C65959" w:rsidP="00260A1B">
      <w:pPr>
        <w:pStyle w:val="ListParagraph"/>
        <w:numPr>
          <w:ilvl w:val="0"/>
          <w:numId w:val="27"/>
        </w:numPr>
        <w:spacing w:after="0"/>
        <w:jc w:val="both"/>
        <w:rPr>
          <w:rFonts w:ascii="Times New Roman" w:hAnsi="Times New Roman" w:cs="Times New Roman"/>
        </w:rPr>
      </w:pPr>
      <w:r w:rsidRPr="00260A1B">
        <w:rPr>
          <w:rFonts w:ascii="Times New Roman" w:hAnsi="Times New Roman" w:cs="Times New Roman"/>
        </w:rPr>
        <w:t>Hoone nurga koordinaadid.</w:t>
      </w:r>
    </w:p>
    <w:p w14:paraId="1B78A635" w14:textId="77777777" w:rsidR="00C65959" w:rsidRPr="00C65959" w:rsidRDefault="00C65959" w:rsidP="00C65959">
      <w:pPr>
        <w:spacing w:after="0"/>
        <w:jc w:val="both"/>
        <w:rPr>
          <w:rFonts w:ascii="Times New Roman" w:hAnsi="Times New Roman" w:cs="Times New Roman"/>
        </w:rPr>
      </w:pPr>
    </w:p>
    <w:p w14:paraId="7E8CEE61" w14:textId="77777777" w:rsidR="00C65959" w:rsidRPr="00C65959" w:rsidRDefault="00C65959" w:rsidP="00C65959">
      <w:pPr>
        <w:spacing w:after="0"/>
        <w:jc w:val="both"/>
        <w:rPr>
          <w:rFonts w:ascii="Times New Roman" w:hAnsi="Times New Roman" w:cs="Times New Roman"/>
        </w:rPr>
      </w:pPr>
      <w:r w:rsidRPr="00C65959">
        <w:rPr>
          <w:rFonts w:ascii="Times New Roman" w:hAnsi="Times New Roman" w:cs="Times New Roman"/>
        </w:rPr>
        <w:t>Korruste kohta:</w:t>
      </w:r>
    </w:p>
    <w:p w14:paraId="7FA2091A" w14:textId="428EE922"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üüritav pind</w:t>
      </w:r>
    </w:p>
    <w:p w14:paraId="0644330B" w14:textId="4FB11232"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vertikaalsete ühendusteede pind (vertikaalsed läbiviigud)</w:t>
      </w:r>
    </w:p>
    <w:p w14:paraId="0166E592" w14:textId="73DFCCA4"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tehnopind</w:t>
      </w:r>
    </w:p>
    <w:p w14:paraId="6381CAD5" w14:textId="3684D6D7"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netopind</w:t>
      </w:r>
    </w:p>
    <w:p w14:paraId="054F4173" w14:textId="25005914"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suletud netopind</w:t>
      </w:r>
    </w:p>
    <w:p w14:paraId="4C8E7F37" w14:textId="3954802F"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kasulik pind</w:t>
      </w:r>
    </w:p>
    <w:p w14:paraId="11B341CA" w14:textId="754B3452"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brutopind</w:t>
      </w:r>
    </w:p>
    <w:p w14:paraId="24EFAFF0" w14:textId="0CB9F6EB" w:rsidR="00C65959" w:rsidRPr="00260A1B" w:rsidRDefault="00C65959" w:rsidP="00260A1B">
      <w:pPr>
        <w:pStyle w:val="ListParagraph"/>
        <w:numPr>
          <w:ilvl w:val="0"/>
          <w:numId w:val="28"/>
        </w:numPr>
        <w:spacing w:after="0"/>
        <w:jc w:val="both"/>
        <w:rPr>
          <w:rFonts w:ascii="Times New Roman" w:hAnsi="Times New Roman" w:cs="Times New Roman"/>
        </w:rPr>
      </w:pPr>
      <w:r w:rsidRPr="00260A1B">
        <w:rPr>
          <w:rFonts w:ascii="Times New Roman" w:hAnsi="Times New Roman" w:cs="Times New Roman"/>
        </w:rPr>
        <w:t>Korruse avatud netopind</w:t>
      </w:r>
    </w:p>
    <w:p w14:paraId="1A3D3D97" w14:textId="77777777" w:rsidR="00C65959" w:rsidRPr="00C65959" w:rsidRDefault="00C65959" w:rsidP="00C65959">
      <w:pPr>
        <w:spacing w:after="0"/>
        <w:jc w:val="both"/>
        <w:rPr>
          <w:rFonts w:ascii="Times New Roman" w:hAnsi="Times New Roman" w:cs="Times New Roman"/>
        </w:rPr>
      </w:pPr>
    </w:p>
    <w:p w14:paraId="3A70948F" w14:textId="597FE5DB" w:rsidR="00C65959" w:rsidRPr="00C65959" w:rsidRDefault="00C65959" w:rsidP="00C65959">
      <w:pPr>
        <w:spacing w:after="0"/>
        <w:jc w:val="both"/>
        <w:rPr>
          <w:rFonts w:ascii="Times New Roman" w:hAnsi="Times New Roman" w:cs="Times New Roman"/>
        </w:rPr>
      </w:pPr>
      <w:r w:rsidRPr="00C65959">
        <w:rPr>
          <w:rFonts w:ascii="Times New Roman" w:hAnsi="Times New Roman" w:cs="Times New Roman"/>
        </w:rPr>
        <w:t xml:space="preserve">Hoone ruumide </w:t>
      </w:r>
      <w:r w:rsidR="00260A1B">
        <w:rPr>
          <w:rFonts w:ascii="Times New Roman" w:hAnsi="Times New Roman" w:cs="Times New Roman"/>
        </w:rPr>
        <w:t>kohta:</w:t>
      </w:r>
    </w:p>
    <w:p w14:paraId="6603C3EC" w14:textId="77777777" w:rsidR="00260A1B" w:rsidRPr="00260A1B" w:rsidRDefault="00C65959"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Korrus</w:t>
      </w:r>
    </w:p>
    <w:p w14:paraId="55AF4FA7" w14:textId="5257AAB9" w:rsidR="00260A1B" w:rsidRPr="00260A1B" w:rsidRDefault="00260A1B"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R</w:t>
      </w:r>
      <w:r w:rsidR="00C65959" w:rsidRPr="00260A1B">
        <w:rPr>
          <w:rFonts w:ascii="Times New Roman" w:hAnsi="Times New Roman" w:cs="Times New Roman"/>
        </w:rPr>
        <w:t>uumi nr</w:t>
      </w:r>
    </w:p>
    <w:p w14:paraId="4156A6EB" w14:textId="77777777" w:rsidR="00260A1B" w:rsidRPr="00260A1B" w:rsidRDefault="00260A1B"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R</w:t>
      </w:r>
      <w:r w:rsidR="00C65959" w:rsidRPr="00260A1B">
        <w:rPr>
          <w:rFonts w:ascii="Times New Roman" w:hAnsi="Times New Roman" w:cs="Times New Roman"/>
        </w:rPr>
        <w:t>uumi kategooria</w:t>
      </w:r>
    </w:p>
    <w:p w14:paraId="0C000F77" w14:textId="5256B365" w:rsidR="00C65959" w:rsidRPr="00260A1B" w:rsidRDefault="00260A1B"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R</w:t>
      </w:r>
      <w:r w:rsidR="00C65959" w:rsidRPr="00260A1B">
        <w:rPr>
          <w:rFonts w:ascii="Times New Roman" w:hAnsi="Times New Roman" w:cs="Times New Roman"/>
        </w:rPr>
        <w:t>uumi nimetus</w:t>
      </w:r>
    </w:p>
    <w:p w14:paraId="05A87568" w14:textId="77777777" w:rsidR="00260A1B" w:rsidRPr="00260A1B" w:rsidRDefault="00C65959"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Ruumi netopindala (RM-kiht)</w:t>
      </w:r>
    </w:p>
    <w:p w14:paraId="2C21AC26" w14:textId="532A696F" w:rsidR="78010854" w:rsidRPr="00260A1B" w:rsidRDefault="00C65959" w:rsidP="00260A1B">
      <w:pPr>
        <w:pStyle w:val="ListParagraph"/>
        <w:numPr>
          <w:ilvl w:val="0"/>
          <w:numId w:val="29"/>
        </w:numPr>
        <w:spacing w:after="0"/>
        <w:jc w:val="both"/>
        <w:rPr>
          <w:rFonts w:ascii="Times New Roman" w:hAnsi="Times New Roman" w:cs="Times New Roman"/>
        </w:rPr>
      </w:pPr>
      <w:r w:rsidRPr="00260A1B">
        <w:rPr>
          <w:rFonts w:ascii="Times New Roman" w:hAnsi="Times New Roman" w:cs="Times New Roman"/>
        </w:rPr>
        <w:t>Ruumi suletud netopindala (S</w:t>
      </w:r>
      <w:r w:rsidR="00260A1B" w:rsidRPr="00260A1B">
        <w:rPr>
          <w:rFonts w:ascii="Times New Roman" w:hAnsi="Times New Roman" w:cs="Times New Roman"/>
        </w:rPr>
        <w:t>NP)</w:t>
      </w:r>
    </w:p>
    <w:p w14:paraId="7EB688CC" w14:textId="77777777" w:rsidR="00C65959" w:rsidRDefault="00C65959" w:rsidP="78010854">
      <w:pPr>
        <w:spacing w:after="0"/>
        <w:jc w:val="both"/>
        <w:rPr>
          <w:rFonts w:ascii="Times New Roman" w:hAnsi="Times New Roman" w:cs="Times New Roman"/>
        </w:rPr>
      </w:pPr>
    </w:p>
    <w:p w14:paraId="5BD761DA" w14:textId="77777777" w:rsidR="00BB384C" w:rsidRPr="00400950" w:rsidRDefault="00BB384C" w:rsidP="00BB384C">
      <w:pPr>
        <w:autoSpaceDE w:val="0"/>
        <w:autoSpaceDN w:val="0"/>
        <w:adjustRightInd w:val="0"/>
        <w:spacing w:after="120" w:line="240" w:lineRule="auto"/>
        <w:jc w:val="both"/>
        <w:rPr>
          <w:rFonts w:ascii="Times New Roman" w:hAnsi="Times New Roman" w:cs="Times New Roman"/>
        </w:rPr>
      </w:pPr>
    </w:p>
    <w:p w14:paraId="70D1C76D" w14:textId="77777777" w:rsidR="00BB384C" w:rsidRPr="00400950" w:rsidRDefault="00BB384C" w:rsidP="00BB384C">
      <w:pPr>
        <w:pStyle w:val="Heading2"/>
        <w:numPr>
          <w:ilvl w:val="1"/>
          <w:numId w:val="10"/>
        </w:numPr>
        <w:rPr>
          <w:rFonts w:ascii="Times New Roman" w:hAnsi="Times New Roman" w:cs="Times New Roman"/>
        </w:rPr>
      </w:pPr>
      <w:bookmarkStart w:id="238" w:name="_Toc10101965"/>
      <w:bookmarkStart w:id="239" w:name="_Toc13232380"/>
      <w:bookmarkStart w:id="240" w:name="_Toc13232492"/>
      <w:bookmarkStart w:id="241" w:name="_Toc28854589"/>
      <w:bookmarkStart w:id="242" w:name="_Toc28855266"/>
      <w:bookmarkStart w:id="243" w:name="_Toc28855483"/>
      <w:bookmarkStart w:id="244" w:name="_Toc28855911"/>
      <w:bookmarkStart w:id="245" w:name="_Toc28856146"/>
      <w:bookmarkStart w:id="246" w:name="_Toc28858806"/>
      <w:bookmarkStart w:id="247" w:name="_Toc28859209"/>
      <w:bookmarkStart w:id="248" w:name="_Toc28860292"/>
      <w:bookmarkStart w:id="249" w:name="_Toc28860660"/>
      <w:bookmarkStart w:id="250" w:name="_Toc28871055"/>
      <w:bookmarkStart w:id="251" w:name="_Toc28871262"/>
      <w:bookmarkStart w:id="252" w:name="_Toc28871469"/>
      <w:bookmarkStart w:id="253" w:name="_Toc28871676"/>
      <w:bookmarkStart w:id="254" w:name="_Toc28871883"/>
      <w:bookmarkStart w:id="255" w:name="_Toc28872090"/>
      <w:bookmarkStart w:id="256" w:name="_Toc28872326"/>
      <w:bookmarkStart w:id="257" w:name="_Toc28872878"/>
      <w:bookmarkStart w:id="258" w:name="_Toc28873084"/>
      <w:bookmarkStart w:id="259" w:name="_Toc28873549"/>
      <w:bookmarkStart w:id="260" w:name="_Toc28873758"/>
      <w:bookmarkStart w:id="261" w:name="_Toc28874553"/>
      <w:bookmarkStart w:id="262" w:name="_Toc28954043"/>
      <w:bookmarkStart w:id="263" w:name="_Toc28954250"/>
      <w:bookmarkStart w:id="264" w:name="_Toc28954703"/>
      <w:bookmarkStart w:id="265" w:name="_Toc28954910"/>
      <w:bookmarkStart w:id="266" w:name="_Toc52186984"/>
      <w:bookmarkStart w:id="267" w:name="_Toc56684658"/>
      <w:bookmarkStart w:id="268" w:name="_Toc63411729"/>
      <w:bookmarkStart w:id="269" w:name="_Toc69905923"/>
      <w:bookmarkStart w:id="270" w:name="_Toc81402867"/>
      <w:r w:rsidRPr="00400950">
        <w:rPr>
          <w:rFonts w:ascii="Times New Roman" w:hAnsi="Times New Roman" w:cs="Times New Roman"/>
        </w:rPr>
        <w:t>HOONESSE PAIGALDATAVAD JOONISED</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26726839" w14:textId="7EBDBAB2" w:rsidR="003C1211" w:rsidRPr="00400950" w:rsidRDefault="00A819B7" w:rsidP="0A7922EB">
      <w:pPr>
        <w:pStyle w:val="NoSpacing"/>
        <w:spacing w:line="276" w:lineRule="auto"/>
        <w:jc w:val="both"/>
        <w:rPr>
          <w:rFonts w:ascii="Times New Roman" w:hAnsi="Times New Roman" w:cs="Times New Roman"/>
        </w:rPr>
      </w:pPr>
      <w:r w:rsidRPr="0A7922EB">
        <w:rPr>
          <w:rFonts w:ascii="Times New Roman" w:hAnsi="Times New Roman" w:cs="Times New Roman"/>
        </w:rPr>
        <w:t xml:space="preserve">Töövõtja täpsustab ja kooskõlastab </w:t>
      </w:r>
      <w:r w:rsidR="00B41480" w:rsidRPr="0A7922EB">
        <w:rPr>
          <w:rFonts w:ascii="Times New Roman" w:hAnsi="Times New Roman" w:cs="Times New Roman"/>
        </w:rPr>
        <w:t xml:space="preserve">objektile </w:t>
      </w:r>
      <w:r w:rsidRPr="0A7922EB">
        <w:rPr>
          <w:rFonts w:ascii="Times New Roman" w:hAnsi="Times New Roman" w:cs="Times New Roman"/>
        </w:rPr>
        <w:t>jooniste</w:t>
      </w:r>
      <w:r w:rsidR="006A6E8C" w:rsidRPr="0A7922EB">
        <w:rPr>
          <w:rFonts w:ascii="Times New Roman" w:hAnsi="Times New Roman" w:cs="Times New Roman"/>
        </w:rPr>
        <w:t xml:space="preserve">, </w:t>
      </w:r>
      <w:r w:rsidR="00B41480" w:rsidRPr="0A7922EB">
        <w:rPr>
          <w:rFonts w:ascii="Times New Roman" w:hAnsi="Times New Roman" w:cs="Times New Roman"/>
        </w:rPr>
        <w:t>juhendite</w:t>
      </w:r>
      <w:r w:rsidR="006A6E8C" w:rsidRPr="0A7922EB">
        <w:rPr>
          <w:rFonts w:ascii="Times New Roman" w:hAnsi="Times New Roman" w:cs="Times New Roman"/>
        </w:rPr>
        <w:t xml:space="preserve">, </w:t>
      </w:r>
      <w:r w:rsidR="00B41480" w:rsidRPr="0A7922EB">
        <w:rPr>
          <w:rFonts w:ascii="Times New Roman" w:hAnsi="Times New Roman" w:cs="Times New Roman"/>
        </w:rPr>
        <w:t>infomaterjali</w:t>
      </w:r>
      <w:r w:rsidRPr="0A7922EB">
        <w:rPr>
          <w:rFonts w:ascii="Times New Roman" w:hAnsi="Times New Roman" w:cs="Times New Roman"/>
        </w:rPr>
        <w:t xml:space="preserve"> paigalduse vajaduse</w:t>
      </w:r>
      <w:r w:rsidR="00B41480" w:rsidRPr="0A7922EB">
        <w:rPr>
          <w:rFonts w:ascii="Times New Roman" w:hAnsi="Times New Roman" w:cs="Times New Roman"/>
        </w:rPr>
        <w:t>,</w:t>
      </w:r>
      <w:r w:rsidRPr="0A7922EB">
        <w:rPr>
          <w:rFonts w:ascii="Times New Roman" w:hAnsi="Times New Roman" w:cs="Times New Roman"/>
        </w:rPr>
        <w:t xml:space="preserve"> </w:t>
      </w:r>
      <w:r w:rsidR="00B41480" w:rsidRPr="0A7922EB">
        <w:rPr>
          <w:rFonts w:ascii="Times New Roman" w:hAnsi="Times New Roman" w:cs="Times New Roman"/>
        </w:rPr>
        <w:t xml:space="preserve"> materjali (skeemid tüüpiliselt lamineeritud) ja </w:t>
      </w:r>
      <w:r w:rsidRPr="0A7922EB">
        <w:rPr>
          <w:rFonts w:ascii="Times New Roman" w:hAnsi="Times New Roman" w:cs="Times New Roman"/>
        </w:rPr>
        <w:t>formaadi</w:t>
      </w:r>
      <w:r w:rsidR="00B41480" w:rsidRPr="0A7922EB">
        <w:rPr>
          <w:rFonts w:ascii="Times New Roman" w:hAnsi="Times New Roman" w:cs="Times New Roman"/>
        </w:rPr>
        <w:t xml:space="preserve"> </w:t>
      </w:r>
      <w:r w:rsidR="002F55A8" w:rsidRPr="0A7922EB">
        <w:rPr>
          <w:rFonts w:ascii="Times New Roman" w:hAnsi="Times New Roman" w:cs="Times New Roman"/>
        </w:rPr>
        <w:t xml:space="preserve">(tüüpiliselt trükikiri </w:t>
      </w:r>
      <w:r w:rsidR="005A7F39" w:rsidRPr="0A7922EB">
        <w:rPr>
          <w:rFonts w:ascii="Times New Roman" w:hAnsi="Times New Roman" w:cs="Times New Roman"/>
        </w:rPr>
        <w:t xml:space="preserve">valgel taustal must tekst, </w:t>
      </w:r>
      <w:r w:rsidR="002F55A8" w:rsidRPr="0A7922EB">
        <w:rPr>
          <w:rFonts w:ascii="Times New Roman" w:hAnsi="Times New Roman" w:cs="Times New Roman"/>
        </w:rPr>
        <w:t>Arial 12 pt ja</w:t>
      </w:r>
      <w:r w:rsidR="00EB4880" w:rsidRPr="0A7922EB">
        <w:rPr>
          <w:rFonts w:ascii="Times New Roman" w:hAnsi="Times New Roman" w:cs="Times New Roman"/>
        </w:rPr>
        <w:t xml:space="preserve"> selle lugemise kauguselt </w:t>
      </w:r>
      <w:r w:rsidR="00C530F7" w:rsidRPr="0A7922EB">
        <w:rPr>
          <w:rFonts w:ascii="Times New Roman" w:hAnsi="Times New Roman" w:cs="Times New Roman"/>
        </w:rPr>
        <w:t>selgelt loetavad</w:t>
      </w:r>
      <w:r w:rsidR="00EB4880" w:rsidRPr="0A7922EB">
        <w:rPr>
          <w:rFonts w:ascii="Times New Roman" w:hAnsi="Times New Roman" w:cs="Times New Roman"/>
        </w:rPr>
        <w:t xml:space="preserve"> skeemi/</w:t>
      </w:r>
      <w:r w:rsidR="00B41480" w:rsidRPr="0A7922EB">
        <w:rPr>
          <w:rFonts w:ascii="Times New Roman" w:hAnsi="Times New Roman" w:cs="Times New Roman"/>
        </w:rPr>
        <w:t xml:space="preserve"> </w:t>
      </w:r>
      <w:r w:rsidR="00EB4880" w:rsidRPr="0A7922EB">
        <w:rPr>
          <w:rFonts w:ascii="Times New Roman" w:hAnsi="Times New Roman" w:cs="Times New Roman"/>
        </w:rPr>
        <w:t>süsteemi komponendid, ikoonid, viited, jm)</w:t>
      </w:r>
      <w:r w:rsidR="002F55A8" w:rsidRPr="0A7922EB">
        <w:rPr>
          <w:rFonts w:ascii="Times New Roman" w:hAnsi="Times New Roman" w:cs="Times New Roman"/>
        </w:rPr>
        <w:t xml:space="preserve"> </w:t>
      </w:r>
      <w:r w:rsidRPr="0A7922EB">
        <w:rPr>
          <w:rFonts w:ascii="Times New Roman" w:hAnsi="Times New Roman" w:cs="Times New Roman"/>
        </w:rPr>
        <w:t xml:space="preserve">Tellijaga ehituse koosolekul ning </w:t>
      </w:r>
      <w:r w:rsidR="003C1211" w:rsidRPr="0A7922EB">
        <w:rPr>
          <w:rFonts w:ascii="Times New Roman" w:hAnsi="Times New Roman" w:cs="Times New Roman"/>
        </w:rPr>
        <w:t>tarnib</w:t>
      </w:r>
      <w:r w:rsidRPr="0A7922EB">
        <w:rPr>
          <w:rFonts w:ascii="Times New Roman" w:hAnsi="Times New Roman" w:cs="Times New Roman"/>
        </w:rPr>
        <w:t xml:space="preserve">/ paigaldab </w:t>
      </w:r>
      <w:r w:rsidR="00B41480" w:rsidRPr="0A7922EB">
        <w:rPr>
          <w:rFonts w:ascii="Times New Roman" w:hAnsi="Times New Roman" w:cs="Times New Roman"/>
        </w:rPr>
        <w:t xml:space="preserve">need </w:t>
      </w:r>
      <w:r w:rsidRPr="0A7922EB">
        <w:rPr>
          <w:rFonts w:ascii="Times New Roman" w:hAnsi="Times New Roman" w:cs="Times New Roman"/>
        </w:rPr>
        <w:t xml:space="preserve">kokkulepitud </w:t>
      </w:r>
      <w:r w:rsidR="00B41480" w:rsidRPr="0A7922EB">
        <w:rPr>
          <w:rFonts w:ascii="Times New Roman" w:hAnsi="Times New Roman" w:cs="Times New Roman"/>
        </w:rPr>
        <w:t>asukohtadele territooriumil/ hoones. Tüüpilised hoonesse paigaldatavad materjalid</w:t>
      </w:r>
      <w:r w:rsidR="003C1211" w:rsidRPr="0A7922EB">
        <w:rPr>
          <w:rFonts w:ascii="Times New Roman" w:hAnsi="Times New Roman" w:cs="Times New Roman"/>
        </w:rPr>
        <w:t>:</w:t>
      </w:r>
    </w:p>
    <w:p w14:paraId="57E8A741"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ventilatsioonisüsteemide põhimõtteline skeem koos teeninduspiirkondadega – ventilatsiooniseadmete ruum</w:t>
      </w:r>
      <w:r>
        <w:rPr>
          <w:rFonts w:ascii="Times New Roman" w:hAnsi="Times New Roman" w:cs="Times New Roman"/>
        </w:rPr>
        <w:t>:</w:t>
      </w:r>
    </w:p>
    <w:p w14:paraId="136545D4"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jahutussüsteemi põhimõtteline skeem</w:t>
      </w:r>
      <w:r>
        <w:rPr>
          <w:rFonts w:ascii="Times New Roman" w:hAnsi="Times New Roman" w:cs="Times New Roman"/>
        </w:rPr>
        <w:t xml:space="preserve"> </w:t>
      </w:r>
      <w:r w:rsidRPr="00400950">
        <w:rPr>
          <w:rFonts w:ascii="Times New Roman" w:hAnsi="Times New Roman" w:cs="Times New Roman"/>
        </w:rPr>
        <w:t>- jahutusseadmete ruum</w:t>
      </w:r>
      <w:r>
        <w:rPr>
          <w:rFonts w:ascii="Times New Roman" w:hAnsi="Times New Roman" w:cs="Times New Roman"/>
        </w:rPr>
        <w:t>:</w:t>
      </w:r>
    </w:p>
    <w:p w14:paraId="2F3487FF"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hoone soojavarustuse põhimõtteline skeem – soojasõlm/katlamaja</w:t>
      </w:r>
      <w:r>
        <w:rPr>
          <w:rFonts w:ascii="Times New Roman" w:hAnsi="Times New Roman" w:cs="Times New Roman"/>
        </w:rPr>
        <w:t>:</w:t>
      </w:r>
    </w:p>
    <w:p w14:paraId="0D51FB09"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põranda- või radiaatorkütte kollektorkappidesse joonis ringide teeninduspiirkondadega</w:t>
      </w:r>
      <w:r>
        <w:rPr>
          <w:rFonts w:ascii="Times New Roman" w:hAnsi="Times New Roman" w:cs="Times New Roman"/>
        </w:rPr>
        <w:t xml:space="preserve"> ja elektriskeem</w:t>
      </w:r>
      <w:r w:rsidRPr="00400950">
        <w:rPr>
          <w:rFonts w:ascii="Times New Roman" w:hAnsi="Times New Roman" w:cs="Times New Roman"/>
        </w:rPr>
        <w:t xml:space="preserve"> </w:t>
      </w:r>
      <w:r>
        <w:rPr>
          <w:rFonts w:ascii="Times New Roman" w:hAnsi="Times New Roman" w:cs="Times New Roman"/>
        </w:rPr>
        <w:t>;</w:t>
      </w:r>
    </w:p>
    <w:p w14:paraId="1D1840FE"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veemõõdusõlme põhimõtteline skeem – veemõõdusõlm</w:t>
      </w:r>
      <w:r>
        <w:rPr>
          <w:rFonts w:ascii="Times New Roman" w:hAnsi="Times New Roman" w:cs="Times New Roman"/>
        </w:rPr>
        <w:t>;</w:t>
      </w:r>
    </w:p>
    <w:p w14:paraId="46821701"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peakeskuse ruum:</w:t>
      </w:r>
    </w:p>
    <w:p w14:paraId="07B96D30" w14:textId="77777777" w:rsidR="003C1211" w:rsidRPr="00400950" w:rsidRDefault="003C1211" w:rsidP="003C1211">
      <w:pPr>
        <w:pStyle w:val="NoSpacing"/>
        <w:numPr>
          <w:ilvl w:val="1"/>
          <w:numId w:val="9"/>
        </w:numPr>
        <w:spacing w:line="276" w:lineRule="auto"/>
        <w:jc w:val="both"/>
        <w:rPr>
          <w:rFonts w:ascii="Times New Roman" w:hAnsi="Times New Roman" w:cs="Times New Roman"/>
        </w:rPr>
      </w:pPr>
      <w:r w:rsidRPr="00400950">
        <w:rPr>
          <w:rFonts w:ascii="Times New Roman" w:hAnsi="Times New Roman" w:cs="Times New Roman"/>
        </w:rPr>
        <w:t>potentsiaaliühtlustuse skeem</w:t>
      </w:r>
    </w:p>
    <w:p w14:paraId="6F9E8C86" w14:textId="77777777" w:rsidR="003C1211" w:rsidRPr="00400950" w:rsidRDefault="003C1211" w:rsidP="003C1211">
      <w:pPr>
        <w:pStyle w:val="NoSpacing"/>
        <w:numPr>
          <w:ilvl w:val="1"/>
          <w:numId w:val="9"/>
        </w:numPr>
        <w:spacing w:line="276" w:lineRule="auto"/>
        <w:jc w:val="both"/>
        <w:rPr>
          <w:rFonts w:ascii="Times New Roman" w:hAnsi="Times New Roman" w:cs="Times New Roman"/>
        </w:rPr>
      </w:pPr>
      <w:r w:rsidRPr="00400950">
        <w:rPr>
          <w:rFonts w:ascii="Times New Roman" w:hAnsi="Times New Roman" w:cs="Times New Roman"/>
        </w:rPr>
        <w:t>elektrivarustuse skeem</w:t>
      </w:r>
    </w:p>
    <w:p w14:paraId="3081D276" w14:textId="77777777" w:rsidR="003C1211" w:rsidRPr="00400950" w:rsidRDefault="003C1211" w:rsidP="003C1211">
      <w:pPr>
        <w:pStyle w:val="NoSpacing"/>
        <w:numPr>
          <w:ilvl w:val="1"/>
          <w:numId w:val="9"/>
        </w:numPr>
        <w:spacing w:line="276" w:lineRule="auto"/>
        <w:jc w:val="both"/>
        <w:rPr>
          <w:rFonts w:ascii="Times New Roman" w:hAnsi="Times New Roman" w:cs="Times New Roman"/>
        </w:rPr>
      </w:pPr>
      <w:r w:rsidRPr="00400950">
        <w:rPr>
          <w:rFonts w:ascii="Times New Roman" w:hAnsi="Times New Roman" w:cs="Times New Roman"/>
        </w:rPr>
        <w:t>magistraalliinide skeem</w:t>
      </w:r>
    </w:p>
    <w:p w14:paraId="7F73D45A" w14:textId="77777777" w:rsidR="003C1211" w:rsidRPr="00400950" w:rsidRDefault="003C1211" w:rsidP="003C1211">
      <w:pPr>
        <w:pStyle w:val="NoSpacing"/>
        <w:numPr>
          <w:ilvl w:val="1"/>
          <w:numId w:val="9"/>
        </w:numPr>
        <w:spacing w:line="276" w:lineRule="auto"/>
        <w:jc w:val="both"/>
        <w:rPr>
          <w:rFonts w:ascii="Times New Roman" w:hAnsi="Times New Roman" w:cs="Times New Roman"/>
        </w:rPr>
      </w:pPr>
      <w:r w:rsidRPr="00400950">
        <w:rPr>
          <w:rFonts w:ascii="Times New Roman" w:hAnsi="Times New Roman" w:cs="Times New Roman"/>
        </w:rPr>
        <w:t>peakeskuste skeemid</w:t>
      </w:r>
    </w:p>
    <w:p w14:paraId="19A67895" w14:textId="77777777" w:rsidR="003C1211" w:rsidRPr="00400950" w:rsidRDefault="003C1211" w:rsidP="003C1211">
      <w:pPr>
        <w:pStyle w:val="NoSpacing"/>
        <w:spacing w:line="276" w:lineRule="auto"/>
        <w:ind w:left="1440"/>
        <w:jc w:val="both"/>
        <w:rPr>
          <w:rFonts w:ascii="Times New Roman" w:hAnsi="Times New Roman" w:cs="Times New Roman"/>
        </w:rPr>
      </w:pPr>
    </w:p>
    <w:p w14:paraId="226CB795" w14:textId="000734F8" w:rsidR="003C1211" w:rsidRPr="00400950" w:rsidRDefault="008577EC" w:rsidP="003C1211">
      <w:pPr>
        <w:pStyle w:val="NoSpacing"/>
        <w:numPr>
          <w:ilvl w:val="0"/>
          <w:numId w:val="9"/>
        </w:numPr>
        <w:spacing w:line="276" w:lineRule="auto"/>
        <w:ind w:left="426" w:hanging="426"/>
        <w:jc w:val="both"/>
        <w:rPr>
          <w:rFonts w:ascii="Times New Roman" w:hAnsi="Times New Roman" w:cs="Times New Roman"/>
        </w:rPr>
      </w:pPr>
      <w:r w:rsidRPr="008577EC">
        <w:rPr>
          <w:rFonts w:ascii="Times New Roman" w:hAnsi="Times New Roman" w:cs="Times New Roman"/>
        </w:rPr>
        <w:t>Tuleohutussüsteemide</w:t>
      </w:r>
      <w:r>
        <w:rPr>
          <w:rFonts w:ascii="Times New Roman" w:hAnsi="Times New Roman" w:cs="Times New Roman"/>
        </w:rPr>
        <w:t xml:space="preserve"> </w:t>
      </w:r>
      <w:r w:rsidR="003C1211" w:rsidRPr="00400950">
        <w:rPr>
          <w:rFonts w:ascii="Times New Roman" w:hAnsi="Times New Roman" w:cs="Times New Roman"/>
        </w:rPr>
        <w:t>põhimõtteline skeem – kustutuskeskus</w:t>
      </w:r>
      <w:r w:rsidR="003C1211">
        <w:rPr>
          <w:rFonts w:ascii="Times New Roman" w:hAnsi="Times New Roman" w:cs="Times New Roman"/>
        </w:rPr>
        <w:t>;</w:t>
      </w:r>
    </w:p>
    <w:p w14:paraId="3FCBA599" w14:textId="77777777" w:rsidR="003C1211" w:rsidRPr="00400950" w:rsidRDefault="003C1211" w:rsidP="003C1211">
      <w:pPr>
        <w:pStyle w:val="NoSpacing"/>
        <w:numPr>
          <w:ilvl w:val="0"/>
          <w:numId w:val="9"/>
        </w:numPr>
        <w:spacing w:line="276" w:lineRule="auto"/>
        <w:ind w:left="426" w:hanging="426"/>
        <w:jc w:val="both"/>
        <w:rPr>
          <w:rFonts w:ascii="Times New Roman" w:hAnsi="Times New Roman" w:cs="Times New Roman"/>
        </w:rPr>
      </w:pPr>
      <w:r w:rsidRPr="00400950">
        <w:rPr>
          <w:rFonts w:ascii="Times New Roman" w:hAnsi="Times New Roman" w:cs="Times New Roman"/>
        </w:rPr>
        <w:t>evakuatsiooniplaanid</w:t>
      </w:r>
      <w:r>
        <w:rPr>
          <w:rFonts w:ascii="Times New Roman" w:hAnsi="Times New Roman" w:cs="Times New Roman"/>
        </w:rPr>
        <w:t>;</w:t>
      </w:r>
    </w:p>
    <w:p w14:paraId="029CA997" w14:textId="77777777" w:rsidR="003C1211" w:rsidRPr="00400950" w:rsidRDefault="003C1211" w:rsidP="003C1211">
      <w:pPr>
        <w:pStyle w:val="NoSpacing"/>
        <w:numPr>
          <w:ilvl w:val="0"/>
          <w:numId w:val="9"/>
        </w:numPr>
        <w:spacing w:after="120" w:line="276" w:lineRule="auto"/>
        <w:ind w:left="425" w:hanging="425"/>
        <w:jc w:val="both"/>
        <w:rPr>
          <w:rFonts w:ascii="Times New Roman" w:hAnsi="Times New Roman" w:cs="Times New Roman"/>
        </w:rPr>
      </w:pPr>
      <w:r w:rsidRPr="00400950">
        <w:rPr>
          <w:rFonts w:ascii="Times New Roman" w:hAnsi="Times New Roman" w:cs="Times New Roman"/>
        </w:rPr>
        <w:t>automaatika funktsionaalskeemid ja protsessi kirjeldused – seadme juures</w:t>
      </w:r>
      <w:r>
        <w:rPr>
          <w:rFonts w:ascii="Times New Roman" w:hAnsi="Times New Roman" w:cs="Times New Roman"/>
        </w:rPr>
        <w:t>;</w:t>
      </w:r>
    </w:p>
    <w:p w14:paraId="4F22B283" w14:textId="77777777" w:rsidR="003C1211" w:rsidRPr="00400950" w:rsidRDefault="003C1211" w:rsidP="0A7922EB">
      <w:pPr>
        <w:pStyle w:val="ListParagraph"/>
        <w:numPr>
          <w:ilvl w:val="0"/>
          <w:numId w:val="5"/>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keskuse kohta koostatud skeemid (spetsiaalses kileümbrikus ) – elektrikeskused;</w:t>
      </w:r>
    </w:p>
    <w:p w14:paraId="01272F53" w14:textId="784CAD15" w:rsidR="003C1211" w:rsidRDefault="003C1211" w:rsidP="0A7922EB">
      <w:pPr>
        <w:pStyle w:val="ListParagraph"/>
        <w:numPr>
          <w:ilvl w:val="0"/>
          <w:numId w:val="5"/>
        </w:numPr>
        <w:autoSpaceDE w:val="0"/>
        <w:autoSpaceDN w:val="0"/>
        <w:adjustRightInd w:val="0"/>
        <w:spacing w:after="0"/>
        <w:ind w:left="425" w:hanging="425"/>
        <w:jc w:val="both"/>
        <w:rPr>
          <w:rFonts w:ascii="Times New Roman" w:hAnsi="Times New Roman" w:cs="Times New Roman"/>
        </w:rPr>
      </w:pPr>
      <w:r w:rsidRPr="0A7922EB">
        <w:rPr>
          <w:rFonts w:ascii="Times New Roman" w:hAnsi="Times New Roman" w:cs="Times New Roman"/>
        </w:rPr>
        <w:t xml:space="preserve">seadmete paiknemisskeemid koos aadressidega ja tsoonidega </w:t>
      </w:r>
      <w:r w:rsidR="005A7F39" w:rsidRPr="0A7922EB">
        <w:rPr>
          <w:rFonts w:ascii="Times New Roman" w:hAnsi="Times New Roman" w:cs="Times New Roman"/>
        </w:rPr>
        <w:t xml:space="preserve">ning kasutuse kiirjuhendid </w:t>
      </w:r>
      <w:r w:rsidRPr="0A7922EB">
        <w:rPr>
          <w:rFonts w:ascii="Times New Roman" w:hAnsi="Times New Roman" w:cs="Times New Roman"/>
        </w:rPr>
        <w:t>ATS ja valvesignalisatsiooni jaoks (värvilised, A3 formaadis, kiletatud) – keskseadme</w:t>
      </w:r>
      <w:r w:rsidR="005A7F39" w:rsidRPr="0A7922EB">
        <w:rPr>
          <w:rFonts w:ascii="Times New Roman" w:hAnsi="Times New Roman" w:cs="Times New Roman"/>
        </w:rPr>
        <w:t>/ juhtimisseadme</w:t>
      </w:r>
      <w:r w:rsidRPr="0A7922EB">
        <w:rPr>
          <w:rFonts w:ascii="Times New Roman" w:hAnsi="Times New Roman" w:cs="Times New Roman"/>
        </w:rPr>
        <w:t xml:space="preserve"> juures;</w:t>
      </w:r>
    </w:p>
    <w:p w14:paraId="48A3ABB9" w14:textId="117CC7B2" w:rsidR="00736C6E" w:rsidRPr="00400950" w:rsidRDefault="00736C6E" w:rsidP="0A7922EB">
      <w:pPr>
        <w:pStyle w:val="ListParagraph"/>
        <w:numPr>
          <w:ilvl w:val="0"/>
          <w:numId w:val="5"/>
        </w:numPr>
        <w:autoSpaceDE w:val="0"/>
        <w:autoSpaceDN w:val="0"/>
        <w:adjustRightInd w:val="0"/>
        <w:spacing w:after="0"/>
        <w:ind w:left="425" w:hanging="425"/>
        <w:jc w:val="both"/>
        <w:rPr>
          <w:rFonts w:ascii="Times New Roman" w:hAnsi="Times New Roman" w:cs="Times New Roman"/>
        </w:rPr>
      </w:pPr>
      <w:r w:rsidRPr="0A7922EB">
        <w:rPr>
          <w:rFonts w:ascii="Times New Roman" w:hAnsi="Times New Roman" w:cs="Times New Roman"/>
        </w:rPr>
        <w:t>objekti toimepidevuse tagamisega seotud seadmete kasutuse kiirjuhendid süsteemide juhtimiseks, sh välja/ ümber lülitamiseks - nt sprinkler, generaator, gaaskustutus jt</w:t>
      </w:r>
    </w:p>
    <w:p w14:paraId="574F4490" w14:textId="77777777" w:rsidR="003C1211" w:rsidRPr="00400950" w:rsidRDefault="003C1211" w:rsidP="0A7922EB">
      <w:pPr>
        <w:pStyle w:val="ListParagraph"/>
        <w:numPr>
          <w:ilvl w:val="0"/>
          <w:numId w:val="5"/>
        </w:numPr>
        <w:autoSpaceDE w:val="0"/>
        <w:autoSpaceDN w:val="0"/>
        <w:adjustRightInd w:val="0"/>
        <w:spacing w:after="120"/>
        <w:ind w:left="425" w:hanging="425"/>
        <w:jc w:val="both"/>
        <w:rPr>
          <w:rFonts w:ascii="Times New Roman" w:hAnsi="Times New Roman" w:cs="Times New Roman"/>
        </w:rPr>
      </w:pPr>
      <w:r w:rsidRPr="0A7922EB">
        <w:rPr>
          <w:rFonts w:ascii="Times New Roman" w:hAnsi="Times New Roman" w:cs="Times New Roman"/>
        </w:rPr>
        <w:t>üldkaabelduse pistikupesade paiknemisskeemid koos tähistustega – jaotuskapid.</w:t>
      </w:r>
    </w:p>
    <w:p w14:paraId="1706381C" w14:textId="77777777" w:rsidR="003C1211" w:rsidRPr="00400950" w:rsidRDefault="003C1211" w:rsidP="0A7922EB">
      <w:pPr>
        <w:pStyle w:val="NoSpacing"/>
        <w:spacing w:line="276" w:lineRule="auto"/>
        <w:jc w:val="both"/>
        <w:rPr>
          <w:rFonts w:ascii="Times New Roman" w:hAnsi="Times New Roman" w:cs="Times New Roman"/>
        </w:rPr>
      </w:pPr>
      <w:r w:rsidRPr="0A7922EB">
        <w:rPr>
          <w:rFonts w:ascii="Times New Roman" w:hAnsi="Times New Roman" w:cs="Times New Roman"/>
        </w:rPr>
        <w:t>Igale automaatika alakeskusele lisab töövõtja ühes eksemplaris alakeskuse nimetatud dokumendid ja skeemid (A4 formaadis, kileümbrikus):</w:t>
      </w:r>
    </w:p>
    <w:p w14:paraId="64A34969"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rPr>
        <w:t>töökirjeldus ja funktsionaalskeem</w:t>
      </w:r>
      <w:r>
        <w:rPr>
          <w:rFonts w:ascii="Times New Roman" w:hAnsi="Times New Roman" w:cs="Times New Roman"/>
        </w:rPr>
        <w:t>;</w:t>
      </w:r>
    </w:p>
    <w:p w14:paraId="674426AC"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rPr>
        <w:t>seadmete loetelu</w:t>
      </w:r>
      <w:r>
        <w:rPr>
          <w:rFonts w:ascii="Times New Roman" w:hAnsi="Times New Roman" w:cs="Times New Roman"/>
        </w:rPr>
        <w:t>;</w:t>
      </w:r>
    </w:p>
    <w:p w14:paraId="3C8C730B"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rPr>
        <w:t>kaablite ühendusnimekirjad (kaasa arvatud teiste töövõttude kaablite kaablitunnuste info)</w:t>
      </w:r>
      <w:r>
        <w:rPr>
          <w:rFonts w:ascii="Times New Roman" w:hAnsi="Times New Roman" w:cs="Times New Roman"/>
        </w:rPr>
        <w:t>;</w:t>
      </w:r>
    </w:p>
    <w:p w14:paraId="73264FAD"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i/>
          <w:iCs/>
        </w:rPr>
        <w:t>input-/output</w:t>
      </w:r>
      <w:r w:rsidRPr="00400950">
        <w:rPr>
          <w:rFonts w:ascii="Times New Roman" w:hAnsi="Times New Roman" w:cs="Times New Roman"/>
        </w:rPr>
        <w:t>-ühendusinfo</w:t>
      </w:r>
      <w:r>
        <w:rPr>
          <w:rFonts w:ascii="Times New Roman" w:hAnsi="Times New Roman" w:cs="Times New Roman"/>
        </w:rPr>
        <w:t>;</w:t>
      </w:r>
    </w:p>
    <w:p w14:paraId="1FCB8228"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rPr>
        <w:t>nii programmiliste kui füüsiliste punktide ja programmimuutujate nimekiri</w:t>
      </w:r>
      <w:r>
        <w:rPr>
          <w:rFonts w:ascii="Times New Roman" w:hAnsi="Times New Roman" w:cs="Times New Roman"/>
        </w:rPr>
        <w:t>;</w:t>
      </w:r>
    </w:p>
    <w:p w14:paraId="5D4CF7FE" w14:textId="77777777" w:rsidR="003C1211" w:rsidRPr="00400950" w:rsidRDefault="003C1211" w:rsidP="003C1211">
      <w:pPr>
        <w:pStyle w:val="ListParagraph"/>
        <w:numPr>
          <w:ilvl w:val="0"/>
          <w:numId w:val="6"/>
        </w:numPr>
        <w:autoSpaceDE w:val="0"/>
        <w:autoSpaceDN w:val="0"/>
        <w:adjustRightInd w:val="0"/>
        <w:spacing w:after="0"/>
        <w:ind w:left="426" w:hanging="426"/>
        <w:jc w:val="both"/>
        <w:rPr>
          <w:rFonts w:ascii="Times New Roman" w:hAnsi="Times New Roman" w:cs="Times New Roman"/>
        </w:rPr>
      </w:pPr>
      <w:r w:rsidRPr="00400950">
        <w:rPr>
          <w:rFonts w:ascii="Times New Roman" w:hAnsi="Times New Roman" w:cs="Times New Roman"/>
        </w:rPr>
        <w:t xml:space="preserve">alakeskuse </w:t>
      </w:r>
      <w:r w:rsidRPr="00400950">
        <w:rPr>
          <w:rFonts w:ascii="Times New Roman" w:hAnsi="Times New Roman" w:cs="Times New Roman"/>
          <w:i/>
          <w:iCs/>
        </w:rPr>
        <w:t>layout</w:t>
      </w:r>
      <w:r w:rsidRPr="00400950">
        <w:rPr>
          <w:rFonts w:ascii="Times New Roman" w:hAnsi="Times New Roman" w:cs="Times New Roman"/>
        </w:rPr>
        <w:t>-joonis, kus on ära toodud kõigi seadmete asukohad.</w:t>
      </w:r>
    </w:p>
    <w:p w14:paraId="6CD2C5B4" w14:textId="77777777" w:rsidR="003C1211" w:rsidRPr="00400950" w:rsidRDefault="003C1211" w:rsidP="003C1211">
      <w:pPr>
        <w:autoSpaceDE w:val="0"/>
        <w:autoSpaceDN w:val="0"/>
        <w:adjustRightInd w:val="0"/>
        <w:spacing w:after="0"/>
        <w:jc w:val="both"/>
        <w:rPr>
          <w:rFonts w:ascii="Times New Roman" w:hAnsi="Times New Roman" w:cs="Times New Roman"/>
        </w:rPr>
      </w:pPr>
    </w:p>
    <w:p w14:paraId="79B2DC70" w14:textId="66205122" w:rsidR="00BB384C" w:rsidRPr="00400950" w:rsidRDefault="27F9A163" w:rsidP="1AA58C86">
      <w:pPr>
        <w:autoSpaceDE w:val="0"/>
        <w:autoSpaceDN w:val="0"/>
        <w:adjustRightInd w:val="0"/>
        <w:spacing w:after="0"/>
        <w:jc w:val="both"/>
        <w:rPr>
          <w:rFonts w:ascii="Times New Roman" w:hAnsi="Times New Roman" w:cs="Times New Roman"/>
        </w:rPr>
      </w:pPr>
      <w:r w:rsidRPr="1AA58C86">
        <w:rPr>
          <w:rFonts w:ascii="Times New Roman" w:hAnsi="Times New Roman" w:cs="Times New Roman"/>
        </w:rPr>
        <w:t>Iga jaotla uksele tuleb lisada kiletasku, kuhu tuleb paigaldada jaotla skeem, hoone andmeside skeem ja jaotla teenindava korruse plaanid.</w:t>
      </w:r>
    </w:p>
    <w:p w14:paraId="6FC34AA8" w14:textId="63BCC920" w:rsidR="00BB384C" w:rsidRPr="00400950" w:rsidRDefault="003C1211" w:rsidP="003C1211">
      <w:pPr>
        <w:autoSpaceDE w:val="0"/>
        <w:autoSpaceDN w:val="0"/>
        <w:adjustRightInd w:val="0"/>
        <w:spacing w:after="0"/>
        <w:jc w:val="both"/>
        <w:rPr>
          <w:rFonts w:ascii="Times New Roman" w:hAnsi="Times New Roman" w:cs="Times New Roman"/>
        </w:rPr>
      </w:pPr>
      <w:r w:rsidRPr="1AA58C86">
        <w:rPr>
          <w:rFonts w:ascii="Times New Roman" w:hAnsi="Times New Roman" w:cs="Times New Roman"/>
        </w:rPr>
        <w:t>Varustada elektrikilbid spetsiaalsete joonistetaskutega koos primaar- ja sekundaarahelate joonistega ning kilbi teeninduspiirkonna laotusjoonisega.</w:t>
      </w:r>
    </w:p>
    <w:p w14:paraId="32140D5D" w14:textId="77777777" w:rsidR="00BB384C" w:rsidRPr="00400950" w:rsidRDefault="00BB384C" w:rsidP="00BB384C">
      <w:pPr>
        <w:pStyle w:val="Heading2"/>
        <w:numPr>
          <w:ilvl w:val="1"/>
          <w:numId w:val="10"/>
        </w:numPr>
        <w:rPr>
          <w:rFonts w:ascii="Times New Roman" w:hAnsi="Times New Roman" w:cs="Times New Roman"/>
        </w:rPr>
      </w:pPr>
      <w:bookmarkStart w:id="271" w:name="_Toc278195637"/>
      <w:bookmarkStart w:id="272" w:name="_Toc278813665"/>
      <w:bookmarkStart w:id="273" w:name="_Toc10101966"/>
      <w:bookmarkStart w:id="274" w:name="_Toc13232381"/>
      <w:bookmarkStart w:id="275" w:name="_Toc13232493"/>
      <w:bookmarkStart w:id="276" w:name="_Toc28854590"/>
      <w:bookmarkStart w:id="277" w:name="_Toc28855267"/>
      <w:bookmarkStart w:id="278" w:name="_Toc28855484"/>
      <w:bookmarkStart w:id="279" w:name="_Toc28855912"/>
      <w:bookmarkStart w:id="280" w:name="_Toc28856147"/>
      <w:bookmarkStart w:id="281" w:name="_Toc28858807"/>
      <w:bookmarkStart w:id="282" w:name="_Toc28859210"/>
      <w:bookmarkStart w:id="283" w:name="_Toc28860293"/>
      <w:bookmarkStart w:id="284" w:name="_Toc28860661"/>
      <w:bookmarkStart w:id="285" w:name="_Toc28871056"/>
      <w:bookmarkStart w:id="286" w:name="_Toc28871263"/>
      <w:bookmarkStart w:id="287" w:name="_Toc28871470"/>
      <w:bookmarkStart w:id="288" w:name="_Toc28871677"/>
      <w:bookmarkStart w:id="289" w:name="_Toc28871884"/>
      <w:bookmarkStart w:id="290" w:name="_Toc28872091"/>
      <w:bookmarkStart w:id="291" w:name="_Toc28872327"/>
      <w:bookmarkStart w:id="292" w:name="_Toc28872879"/>
      <w:bookmarkStart w:id="293" w:name="_Toc28873085"/>
      <w:bookmarkStart w:id="294" w:name="_Toc28873550"/>
      <w:bookmarkStart w:id="295" w:name="_Toc28873759"/>
      <w:bookmarkStart w:id="296" w:name="_Toc28874554"/>
      <w:bookmarkStart w:id="297" w:name="_Toc28954044"/>
      <w:bookmarkStart w:id="298" w:name="_Toc28954251"/>
      <w:bookmarkStart w:id="299" w:name="_Toc28954704"/>
      <w:bookmarkStart w:id="300" w:name="_Toc28954911"/>
      <w:bookmarkStart w:id="301" w:name="_Toc52186985"/>
      <w:bookmarkStart w:id="302" w:name="_Toc56684659"/>
      <w:bookmarkStart w:id="303" w:name="_Toc63411730"/>
      <w:bookmarkStart w:id="304" w:name="_Toc69905924"/>
      <w:bookmarkStart w:id="305" w:name="_Toc81402868"/>
      <w:r w:rsidRPr="00400950">
        <w:rPr>
          <w:rFonts w:ascii="Times New Roman" w:hAnsi="Times New Roman" w:cs="Times New Roman"/>
        </w:rPr>
        <w:t>KASUTUS- JA HOOLDUSJUHENID</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6F8AD555" w14:textId="2A70999F" w:rsidR="00736C6E" w:rsidRDefault="00736C6E"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 xml:space="preserve">Ehitise kasutus- ja hooldusjuhend </w:t>
      </w:r>
      <w:r w:rsidR="00940120" w:rsidRPr="0A7922EB">
        <w:rPr>
          <w:rFonts w:ascii="Times New Roman" w:hAnsi="Times New Roman" w:cs="Times New Roman"/>
        </w:rPr>
        <w:t>peab sisaldama juhiseid mõistliku ressursiga ehitise</w:t>
      </w:r>
      <w:r w:rsidR="00596D1F" w:rsidRPr="0A7922EB">
        <w:rPr>
          <w:rFonts w:ascii="Times New Roman" w:hAnsi="Times New Roman" w:cs="Times New Roman"/>
        </w:rPr>
        <w:t xml:space="preserve"> ja </w:t>
      </w:r>
      <w:r w:rsidR="00940120" w:rsidRPr="0A7922EB">
        <w:rPr>
          <w:rFonts w:ascii="Times New Roman" w:hAnsi="Times New Roman" w:cs="Times New Roman"/>
        </w:rPr>
        <w:t>selle osade kasutamiseks, omaduste tuvastamiseks ning säilitamiseks vajalik</w:t>
      </w:r>
      <w:r w:rsidR="00596D1F" w:rsidRPr="0A7922EB">
        <w:rPr>
          <w:rFonts w:ascii="Times New Roman" w:hAnsi="Times New Roman" w:cs="Times New Roman"/>
        </w:rPr>
        <w:t>k</w:t>
      </w:r>
      <w:r w:rsidR="00940120" w:rsidRPr="0A7922EB">
        <w:rPr>
          <w:rFonts w:ascii="Times New Roman" w:hAnsi="Times New Roman" w:cs="Times New Roman"/>
        </w:rPr>
        <w:t>e tegevusi kogu kasutusea ajal</w:t>
      </w:r>
      <w:r w:rsidR="00A237AF" w:rsidRPr="0A7922EB">
        <w:rPr>
          <w:rFonts w:ascii="Times New Roman" w:hAnsi="Times New Roman" w:cs="Times New Roman"/>
        </w:rPr>
        <w:t>,</w:t>
      </w:r>
      <w:r w:rsidR="00940120" w:rsidRPr="0A7922EB">
        <w:rPr>
          <w:rFonts w:ascii="Times New Roman" w:hAnsi="Times New Roman" w:cs="Times New Roman"/>
        </w:rPr>
        <w:t xml:space="preserve"> </w:t>
      </w:r>
      <w:r w:rsidR="00596D1F" w:rsidRPr="0A7922EB">
        <w:rPr>
          <w:rFonts w:ascii="Times New Roman" w:hAnsi="Times New Roman" w:cs="Times New Roman"/>
        </w:rPr>
        <w:t xml:space="preserve">sh </w:t>
      </w:r>
      <w:r w:rsidR="00940120" w:rsidRPr="0A7922EB">
        <w:rPr>
          <w:rFonts w:ascii="Times New Roman" w:hAnsi="Times New Roman" w:cs="Times New Roman"/>
        </w:rPr>
        <w:t>peab vastama ehitusseadustiku nõuetele ja seotud määrustele.</w:t>
      </w:r>
      <w:r w:rsidR="00142ED8" w:rsidRPr="0A7922EB">
        <w:rPr>
          <w:rFonts w:ascii="Times New Roman" w:hAnsi="Times New Roman" w:cs="Times New Roman"/>
        </w:rPr>
        <w:t xml:space="preserve"> Juhendid ei </w:t>
      </w:r>
      <w:r w:rsidR="00596D1F" w:rsidRPr="0A7922EB">
        <w:rPr>
          <w:rFonts w:ascii="Times New Roman" w:hAnsi="Times New Roman" w:cs="Times New Roman"/>
        </w:rPr>
        <w:t xml:space="preserve">tohi </w:t>
      </w:r>
      <w:r w:rsidR="00142ED8" w:rsidRPr="0A7922EB">
        <w:rPr>
          <w:rFonts w:ascii="Times New Roman" w:hAnsi="Times New Roman" w:cs="Times New Roman"/>
        </w:rPr>
        <w:t>olla põhjendamatult rohkem piiravad või koormavad, kui seotud seadme/toote tootja esitatud nõuded</w:t>
      </w:r>
      <w:r w:rsidR="00A672AB" w:rsidRPr="0A7922EB">
        <w:rPr>
          <w:rFonts w:ascii="Times New Roman" w:hAnsi="Times New Roman" w:cs="Times New Roman"/>
        </w:rPr>
        <w:t xml:space="preserve"> ning vajadusel uuendab ehitaja juhendeid peale ehitise muutmist või garantiiaja lõppu. Juhendid</w:t>
      </w:r>
      <w:r w:rsidR="00142ED8" w:rsidRPr="0A7922EB">
        <w:rPr>
          <w:rFonts w:ascii="Times New Roman" w:hAnsi="Times New Roman" w:cs="Times New Roman"/>
        </w:rPr>
        <w:t xml:space="preserve"> peavad muuhulgas sisaldama juhiseid avariide/ õnnetusjuhtumite korral tegutsemiseks</w:t>
      </w:r>
      <w:r w:rsidR="00A672AB" w:rsidRPr="0A7922EB">
        <w:rPr>
          <w:rFonts w:ascii="Times New Roman" w:hAnsi="Times New Roman" w:cs="Times New Roman"/>
        </w:rPr>
        <w:t>.</w:t>
      </w:r>
    </w:p>
    <w:p w14:paraId="118D9153" w14:textId="449CA39F" w:rsidR="00A672AB" w:rsidRDefault="00A672AB"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 xml:space="preserve">Töövõtja annab seadmete ja materjalide kooskõlastamise järgselt, kuid hiljemalt 6 kuud enne ehituse valmimise tähtaega </w:t>
      </w:r>
      <w:r w:rsidR="004978D1" w:rsidRPr="0A7922EB">
        <w:rPr>
          <w:rFonts w:ascii="Times New Roman" w:hAnsi="Times New Roman" w:cs="Times New Roman"/>
        </w:rPr>
        <w:t xml:space="preserve">(kui seadmete/ materjalide kooskõlastamise etapid on 6 kuud enne ehituse tähtaega) </w:t>
      </w:r>
      <w:r w:rsidRPr="0A7922EB">
        <w:rPr>
          <w:rFonts w:ascii="Times New Roman" w:hAnsi="Times New Roman" w:cs="Times New Roman"/>
        </w:rPr>
        <w:t>Tellijale üle planeeritud territooriumi, hoone, rajatiste, seadmete, süsteemide kasutamise ja hooldamise juhendid (</w:t>
      </w:r>
      <w:r w:rsidR="005C038D" w:rsidRPr="0A7922EB">
        <w:rPr>
          <w:rFonts w:ascii="Times New Roman" w:hAnsi="Times New Roman" w:cs="Times New Roman"/>
        </w:rPr>
        <w:t>sh p12.4</w:t>
      </w:r>
      <w:r w:rsidRPr="0A7922EB">
        <w:rPr>
          <w:rFonts w:ascii="Times New Roman" w:hAnsi="Times New Roman" w:cs="Times New Roman"/>
        </w:rPr>
        <w:t xml:space="preserve"> </w:t>
      </w:r>
      <w:r w:rsidR="005C038D" w:rsidRPr="0A7922EB">
        <w:rPr>
          <w:rFonts w:ascii="Times New Roman" w:hAnsi="Times New Roman" w:cs="Times New Roman"/>
        </w:rPr>
        <w:t>territooriumi ja hoone eksplikatsioonide (alad, ruumid, pinnakatted) ning seadmete/ toodete/ tarkvara spetsifikatsioonid (tootja/toote nimetus, mah</w:t>
      </w:r>
      <w:r w:rsidR="00A237AF" w:rsidRPr="0A7922EB">
        <w:rPr>
          <w:rFonts w:ascii="Times New Roman" w:hAnsi="Times New Roman" w:cs="Times New Roman"/>
        </w:rPr>
        <w:t>t</w:t>
      </w:r>
      <w:r w:rsidR="005C038D" w:rsidRPr="0A7922EB">
        <w:rPr>
          <w:rFonts w:ascii="Times New Roman" w:hAnsi="Times New Roman" w:cs="Times New Roman"/>
        </w:rPr>
        <w:t>, elu</w:t>
      </w:r>
      <w:r w:rsidR="00A237AF" w:rsidRPr="0A7922EB">
        <w:rPr>
          <w:rFonts w:ascii="Times New Roman" w:hAnsi="Times New Roman" w:cs="Times New Roman"/>
        </w:rPr>
        <w:t>iga</w:t>
      </w:r>
      <w:r w:rsidR="00C20EE0" w:rsidRPr="0A7922EB">
        <w:rPr>
          <w:rFonts w:ascii="Times New Roman" w:hAnsi="Times New Roman" w:cs="Times New Roman"/>
        </w:rPr>
        <w:t>)</w:t>
      </w:r>
      <w:r w:rsidR="00D1428A" w:rsidRPr="0A7922EB">
        <w:rPr>
          <w:rFonts w:ascii="Times New Roman" w:hAnsi="Times New Roman" w:cs="Times New Roman"/>
        </w:rPr>
        <w:t xml:space="preserve">. </w:t>
      </w:r>
    </w:p>
    <w:p w14:paraId="6032CAD9" w14:textId="1AF9AA29" w:rsidR="000D6146" w:rsidRDefault="004F64D0"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 xml:space="preserve">Hooldusjuhend peab olema eraldi </w:t>
      </w:r>
      <w:r w:rsidR="00C20EE0" w:rsidRPr="0A7922EB">
        <w:rPr>
          <w:rFonts w:ascii="Times New Roman" w:hAnsi="Times New Roman" w:cs="Times New Roman"/>
        </w:rPr>
        <w:t>xls</w:t>
      </w:r>
      <w:r w:rsidR="00DD04B6" w:rsidRPr="0A7922EB">
        <w:rPr>
          <w:rFonts w:ascii="Times New Roman" w:hAnsi="Times New Roman" w:cs="Times New Roman"/>
        </w:rPr>
        <w:t>x</w:t>
      </w:r>
      <w:r w:rsidR="00C20EE0" w:rsidRPr="0A7922EB">
        <w:rPr>
          <w:rFonts w:ascii="Times New Roman" w:hAnsi="Times New Roman" w:cs="Times New Roman"/>
        </w:rPr>
        <w:t xml:space="preserve"> </w:t>
      </w:r>
      <w:r w:rsidRPr="0A7922EB">
        <w:rPr>
          <w:rFonts w:ascii="Times New Roman" w:hAnsi="Times New Roman" w:cs="Times New Roman"/>
        </w:rPr>
        <w:t xml:space="preserve">fail, kus on </w:t>
      </w:r>
      <w:r w:rsidR="00C20EE0" w:rsidRPr="0A7922EB">
        <w:rPr>
          <w:rFonts w:ascii="Times New Roman" w:hAnsi="Times New Roman" w:cs="Times New Roman"/>
        </w:rPr>
        <w:t xml:space="preserve">eraldi ridadel </w:t>
      </w:r>
      <w:r w:rsidRPr="0A7922EB">
        <w:rPr>
          <w:rFonts w:ascii="Times New Roman" w:hAnsi="Times New Roman" w:cs="Times New Roman"/>
        </w:rPr>
        <w:t>fikseeritud seadmed/</w:t>
      </w:r>
      <w:r w:rsidR="00C20EE0" w:rsidRPr="0A7922EB">
        <w:rPr>
          <w:rFonts w:ascii="Times New Roman" w:hAnsi="Times New Roman" w:cs="Times New Roman"/>
        </w:rPr>
        <w:t xml:space="preserve"> tooted või</w:t>
      </w:r>
      <w:r w:rsidRPr="0A7922EB">
        <w:rPr>
          <w:rFonts w:ascii="Times New Roman" w:hAnsi="Times New Roman" w:cs="Times New Roman"/>
        </w:rPr>
        <w:t xml:space="preserve"> nende loogiline grupp või seadmete</w:t>
      </w:r>
      <w:r w:rsidR="00C20EE0" w:rsidRPr="0A7922EB">
        <w:rPr>
          <w:rFonts w:ascii="Times New Roman" w:hAnsi="Times New Roman" w:cs="Times New Roman"/>
        </w:rPr>
        <w:t>st</w:t>
      </w:r>
      <w:r w:rsidRPr="0A7922EB">
        <w:rPr>
          <w:rFonts w:ascii="Times New Roman" w:hAnsi="Times New Roman" w:cs="Times New Roman"/>
        </w:rPr>
        <w:t xml:space="preserve"> grupeeritud terviksüsteem, milles on komponentide kaupa toodud välja tootja/ paigaldaja poolsed seadmete ennetava hoolduse toimingud ja sagedused eeldatava elukaare lõpuni (sh aja ja/või kasutussageduse jooksul asendatavad seadmed/tooted) ning hooldaja pädevuse nõuded ja piirangud (kutse, tootja/ paigaldaja koolitus, kogemus vm, pakkujad/ </w:t>
      </w:r>
      <w:r w:rsidR="00A237AF" w:rsidRPr="0A7922EB">
        <w:rPr>
          <w:rFonts w:ascii="Times New Roman" w:hAnsi="Times New Roman" w:cs="Times New Roman"/>
        </w:rPr>
        <w:t>maaletoojad</w:t>
      </w:r>
      <w:r w:rsidRPr="0A7922EB">
        <w:rPr>
          <w:rFonts w:ascii="Times New Roman" w:hAnsi="Times New Roman" w:cs="Times New Roman"/>
        </w:rPr>
        <w:t xml:space="preserve"> Eestis või piirangud/ konkurentsi puudumine) </w:t>
      </w:r>
      <w:bookmarkStart w:id="306" w:name="_Hlk166851969"/>
      <w:r w:rsidR="00B0695A" w:rsidRPr="0A7922EB">
        <w:rPr>
          <w:rFonts w:ascii="Times New Roman" w:hAnsi="Times New Roman" w:cs="Times New Roman"/>
        </w:rPr>
        <w:t>hoone ja süsteemide üleandmisel</w:t>
      </w:r>
      <w:bookmarkEnd w:id="306"/>
      <w:r w:rsidR="00B0695A" w:rsidRPr="0A7922EB">
        <w:rPr>
          <w:rFonts w:ascii="Times New Roman" w:hAnsi="Times New Roman" w:cs="Times New Roman"/>
        </w:rPr>
        <w:t>.</w:t>
      </w:r>
    </w:p>
    <w:p w14:paraId="7AE41304" w14:textId="3C376391" w:rsidR="00E14F90" w:rsidRPr="00E57D8E" w:rsidRDefault="00E14F90"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 xml:space="preserve">Kui seadmele/ süsteemile on nõutud </w:t>
      </w:r>
      <w:r w:rsidR="00C31227" w:rsidRPr="0A7922EB">
        <w:rPr>
          <w:rFonts w:ascii="Times New Roman" w:hAnsi="Times New Roman" w:cs="Times New Roman"/>
        </w:rPr>
        <w:t xml:space="preserve">tavakasutaja poolsed tegevused kasutuse käigus (nt jälgida </w:t>
      </w:r>
      <w:r w:rsidR="00C20EE0" w:rsidRPr="0A7922EB">
        <w:rPr>
          <w:rFonts w:ascii="Times New Roman" w:hAnsi="Times New Roman" w:cs="Times New Roman"/>
        </w:rPr>
        <w:t xml:space="preserve">regulaarselt </w:t>
      </w:r>
      <w:r w:rsidR="00C31227" w:rsidRPr="0A7922EB">
        <w:rPr>
          <w:rFonts w:ascii="Times New Roman" w:hAnsi="Times New Roman" w:cs="Times New Roman"/>
        </w:rPr>
        <w:t>mingeid parameetreid, vigade puudumist vms), siis on vajalik vastavad sagedused ja toimingud kajastada kasutusjuhendis.</w:t>
      </w:r>
    </w:p>
    <w:p w14:paraId="592A6394" w14:textId="7F8EB927" w:rsidR="003C1211" w:rsidRDefault="003C1211"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Eestikeelsed kasutus- ja hooldusjuhendid antakse tellijale üle paberkandjal ühes eksemplaris ning digitaalselt</w:t>
      </w:r>
      <w:r w:rsidR="00312F79" w:rsidRPr="0A7922EB">
        <w:rPr>
          <w:rFonts w:ascii="Times New Roman" w:hAnsi="Times New Roman" w:cs="Times New Roman"/>
        </w:rPr>
        <w:t xml:space="preserve"> (</w:t>
      </w:r>
      <w:r w:rsidR="00945479" w:rsidRPr="0A7922EB">
        <w:rPr>
          <w:rFonts w:ascii="Times New Roman" w:hAnsi="Times New Roman" w:cs="Times New Roman"/>
        </w:rPr>
        <w:t xml:space="preserve">tabelid </w:t>
      </w:r>
      <w:r w:rsidR="00312F79" w:rsidRPr="0A7922EB">
        <w:rPr>
          <w:rFonts w:ascii="Times New Roman" w:hAnsi="Times New Roman" w:cs="Times New Roman"/>
        </w:rPr>
        <w:t>xls</w:t>
      </w:r>
      <w:r w:rsidR="006A6E8C" w:rsidRPr="0A7922EB">
        <w:rPr>
          <w:rFonts w:ascii="Times New Roman" w:hAnsi="Times New Roman" w:cs="Times New Roman"/>
        </w:rPr>
        <w:t>x</w:t>
      </w:r>
      <w:r w:rsidR="00945479" w:rsidRPr="0A7922EB">
        <w:rPr>
          <w:rFonts w:ascii="Times New Roman" w:hAnsi="Times New Roman" w:cs="Times New Roman"/>
        </w:rPr>
        <w:t>/pdf</w:t>
      </w:r>
      <w:r w:rsidR="00312F79" w:rsidRPr="0A7922EB">
        <w:rPr>
          <w:rFonts w:ascii="Times New Roman" w:hAnsi="Times New Roman" w:cs="Times New Roman"/>
        </w:rPr>
        <w:t xml:space="preserve">, </w:t>
      </w:r>
      <w:r w:rsidR="00945479" w:rsidRPr="0A7922EB">
        <w:rPr>
          <w:rFonts w:ascii="Times New Roman" w:hAnsi="Times New Roman" w:cs="Times New Roman"/>
        </w:rPr>
        <w:t xml:space="preserve">kirjeldused </w:t>
      </w:r>
      <w:r w:rsidR="006A6E8C" w:rsidRPr="0A7922EB">
        <w:rPr>
          <w:rFonts w:ascii="Times New Roman" w:hAnsi="Times New Roman" w:cs="Times New Roman"/>
        </w:rPr>
        <w:t>docx</w:t>
      </w:r>
      <w:r w:rsidR="00945479" w:rsidRPr="0A7922EB">
        <w:rPr>
          <w:rFonts w:ascii="Times New Roman" w:hAnsi="Times New Roman" w:cs="Times New Roman"/>
        </w:rPr>
        <w:t>/pdf</w:t>
      </w:r>
      <w:r w:rsidR="00312F79" w:rsidRPr="0A7922EB">
        <w:rPr>
          <w:rFonts w:ascii="Times New Roman" w:hAnsi="Times New Roman" w:cs="Times New Roman"/>
        </w:rPr>
        <w:t>)</w:t>
      </w:r>
      <w:r w:rsidRPr="0A7922EB">
        <w:rPr>
          <w:rFonts w:ascii="Times New Roman" w:hAnsi="Times New Roman" w:cs="Times New Roman"/>
        </w:rPr>
        <w:t xml:space="preserve">. Juhul kui pooled on kokku leppinud teostusmudeli koostamises, lisatakse kasutus-ja hooldusjuhendid lingituna ka teostusmudelisse. </w:t>
      </w:r>
    </w:p>
    <w:p w14:paraId="124E76DB" w14:textId="77777777" w:rsidR="00A237AF" w:rsidRDefault="00945479" w:rsidP="0A7922EB">
      <w:pPr>
        <w:pStyle w:val="NoSpacing"/>
        <w:jc w:val="both"/>
        <w:rPr>
          <w:rFonts w:ascii="Times New Roman" w:hAnsi="Times New Roman" w:cs="Times New Roman"/>
        </w:rPr>
      </w:pPr>
      <w:r w:rsidRPr="0A7922EB">
        <w:rPr>
          <w:rFonts w:ascii="Times New Roman" w:hAnsi="Times New Roman" w:cs="Times New Roman"/>
        </w:rPr>
        <w:t>T</w:t>
      </w:r>
      <w:r w:rsidR="003C1211" w:rsidRPr="0A7922EB">
        <w:rPr>
          <w:rFonts w:ascii="Times New Roman" w:hAnsi="Times New Roman" w:cs="Times New Roman"/>
        </w:rPr>
        <w:t xml:space="preserve">öövõtja </w:t>
      </w:r>
      <w:r w:rsidR="00D1428A" w:rsidRPr="0A7922EB">
        <w:rPr>
          <w:rFonts w:ascii="Times New Roman" w:hAnsi="Times New Roman" w:cs="Times New Roman"/>
        </w:rPr>
        <w:t xml:space="preserve">peab andma </w:t>
      </w:r>
      <w:r w:rsidR="003C1211" w:rsidRPr="0A7922EB">
        <w:rPr>
          <w:rFonts w:ascii="Times New Roman" w:hAnsi="Times New Roman" w:cs="Times New Roman"/>
        </w:rPr>
        <w:t xml:space="preserve">Tellijale </w:t>
      </w:r>
    </w:p>
    <w:p w14:paraId="2DF23883" w14:textId="77777777" w:rsidR="00A237AF" w:rsidRDefault="00945479" w:rsidP="0A7922EB">
      <w:pPr>
        <w:pStyle w:val="NoSpacing"/>
        <w:numPr>
          <w:ilvl w:val="0"/>
          <w:numId w:val="23"/>
        </w:numPr>
        <w:ind w:left="714" w:hanging="357"/>
        <w:jc w:val="both"/>
        <w:rPr>
          <w:rFonts w:ascii="Times New Roman" w:hAnsi="Times New Roman" w:cs="Times New Roman"/>
        </w:rPr>
      </w:pPr>
      <w:r w:rsidRPr="0A7922EB">
        <w:rPr>
          <w:rFonts w:ascii="Times New Roman" w:hAnsi="Times New Roman" w:cs="Times New Roman"/>
        </w:rPr>
        <w:t xml:space="preserve">kõikide </w:t>
      </w:r>
      <w:r w:rsidR="004F64D0" w:rsidRPr="0A7922EB">
        <w:rPr>
          <w:rFonts w:ascii="Times New Roman" w:hAnsi="Times New Roman" w:cs="Times New Roman"/>
        </w:rPr>
        <w:t>seadmete</w:t>
      </w:r>
      <w:r w:rsidRPr="0A7922EB">
        <w:rPr>
          <w:rFonts w:ascii="Times New Roman" w:hAnsi="Times New Roman" w:cs="Times New Roman"/>
        </w:rPr>
        <w:t>/ süsteemide</w:t>
      </w:r>
      <w:r w:rsidR="004F64D0" w:rsidRPr="0A7922EB">
        <w:rPr>
          <w:rFonts w:ascii="Times New Roman" w:hAnsi="Times New Roman" w:cs="Times New Roman"/>
        </w:rPr>
        <w:t xml:space="preserve"> tarkvara</w:t>
      </w:r>
      <w:r w:rsidR="00F01CE7" w:rsidRPr="0A7922EB">
        <w:rPr>
          <w:rFonts w:ascii="Times New Roman" w:hAnsi="Times New Roman" w:cs="Times New Roman"/>
        </w:rPr>
        <w:t xml:space="preserve"> koopiad</w:t>
      </w:r>
      <w:r w:rsidR="006A6E8C" w:rsidRPr="0A7922EB">
        <w:rPr>
          <w:rFonts w:ascii="Times New Roman" w:hAnsi="Times New Roman" w:cs="Times New Roman"/>
        </w:rPr>
        <w:t xml:space="preserve">, </w:t>
      </w:r>
      <w:r w:rsidR="00F01CE7" w:rsidRPr="0A7922EB">
        <w:rPr>
          <w:rFonts w:ascii="Times New Roman" w:hAnsi="Times New Roman" w:cs="Times New Roman"/>
        </w:rPr>
        <w:t>litsentsid</w:t>
      </w:r>
      <w:r w:rsidR="00DD04B6" w:rsidRPr="0A7922EB">
        <w:rPr>
          <w:rFonts w:ascii="Times New Roman" w:hAnsi="Times New Roman" w:cs="Times New Roman"/>
        </w:rPr>
        <w:t xml:space="preserve"> koos kehtivusajaga</w:t>
      </w:r>
      <w:r w:rsidR="00F01CE7" w:rsidRPr="0A7922EB">
        <w:rPr>
          <w:rFonts w:ascii="Times New Roman" w:hAnsi="Times New Roman" w:cs="Times New Roman"/>
        </w:rPr>
        <w:t xml:space="preserve">, </w:t>
      </w:r>
    </w:p>
    <w:p w14:paraId="065C14EC" w14:textId="77777777" w:rsidR="00A237AF" w:rsidRDefault="00F01CE7" w:rsidP="0A7922EB">
      <w:pPr>
        <w:pStyle w:val="NoSpacing"/>
        <w:numPr>
          <w:ilvl w:val="0"/>
          <w:numId w:val="23"/>
        </w:numPr>
        <w:ind w:left="714" w:hanging="357"/>
        <w:jc w:val="both"/>
        <w:rPr>
          <w:rFonts w:ascii="Times New Roman" w:hAnsi="Times New Roman" w:cs="Times New Roman"/>
        </w:rPr>
      </w:pPr>
      <w:r w:rsidRPr="0A7922EB">
        <w:rPr>
          <w:rFonts w:ascii="Times New Roman" w:hAnsi="Times New Roman" w:cs="Times New Roman"/>
        </w:rPr>
        <w:t xml:space="preserve">tootja </w:t>
      </w:r>
      <w:r w:rsidR="00945479" w:rsidRPr="0A7922EB">
        <w:rPr>
          <w:rFonts w:ascii="Times New Roman" w:hAnsi="Times New Roman" w:cs="Times New Roman"/>
        </w:rPr>
        <w:t>registreeringud/ kontod</w:t>
      </w:r>
      <w:r w:rsidR="004F64D0" w:rsidRPr="0A7922EB">
        <w:rPr>
          <w:rFonts w:ascii="Times New Roman" w:hAnsi="Times New Roman" w:cs="Times New Roman"/>
        </w:rPr>
        <w:t xml:space="preserve"> </w:t>
      </w:r>
      <w:r w:rsidR="00945479" w:rsidRPr="0A7922EB">
        <w:rPr>
          <w:rFonts w:ascii="Times New Roman" w:hAnsi="Times New Roman" w:cs="Times New Roman"/>
        </w:rPr>
        <w:t>(nt automaatika, arvutid, serverid, kontrollerid jt)</w:t>
      </w:r>
      <w:r w:rsidRPr="0A7922EB">
        <w:rPr>
          <w:rFonts w:ascii="Times New Roman" w:hAnsi="Times New Roman" w:cs="Times New Roman"/>
        </w:rPr>
        <w:t xml:space="preserve">, </w:t>
      </w:r>
      <w:r w:rsidR="00945479" w:rsidRPr="0A7922EB">
        <w:rPr>
          <w:rFonts w:ascii="Times New Roman" w:hAnsi="Times New Roman" w:cs="Times New Roman"/>
        </w:rPr>
        <w:t xml:space="preserve"> </w:t>
      </w:r>
    </w:p>
    <w:p w14:paraId="5613A123" w14:textId="1314D6D9" w:rsidR="00A237AF" w:rsidRDefault="00B0695A" w:rsidP="0A7922EB">
      <w:pPr>
        <w:pStyle w:val="NoSpacing"/>
        <w:numPr>
          <w:ilvl w:val="0"/>
          <w:numId w:val="23"/>
        </w:numPr>
        <w:ind w:left="714" w:hanging="357"/>
        <w:jc w:val="both"/>
        <w:rPr>
          <w:rFonts w:ascii="Times New Roman" w:hAnsi="Times New Roman" w:cs="Times New Roman"/>
        </w:rPr>
      </w:pPr>
      <w:r w:rsidRPr="0A7922EB">
        <w:rPr>
          <w:rFonts w:ascii="Times New Roman" w:hAnsi="Times New Roman" w:cs="Times New Roman"/>
        </w:rPr>
        <w:t xml:space="preserve">krüpteeritult </w:t>
      </w:r>
      <w:r w:rsidR="00F01CE7" w:rsidRPr="0A7922EB">
        <w:rPr>
          <w:rFonts w:ascii="Times New Roman" w:hAnsi="Times New Roman" w:cs="Times New Roman"/>
        </w:rPr>
        <w:t>kõikide süsteemide/ seadmete ligipääsu kontod ja vahendid (sh administraatori jt erinevate tasemete kasutajate tunnused, paroolid/ koodid)</w:t>
      </w:r>
      <w:r w:rsidR="00A237AF" w:rsidRPr="0A7922EB">
        <w:rPr>
          <w:rFonts w:ascii="Times New Roman" w:hAnsi="Times New Roman" w:cs="Times New Roman"/>
        </w:rPr>
        <w:t>,</w:t>
      </w:r>
    </w:p>
    <w:p w14:paraId="7D098194" w14:textId="77777777" w:rsidR="00A237AF" w:rsidRDefault="00F01CE7" w:rsidP="0A7922EB">
      <w:pPr>
        <w:pStyle w:val="NoSpacing"/>
        <w:numPr>
          <w:ilvl w:val="0"/>
          <w:numId w:val="23"/>
        </w:numPr>
        <w:ind w:left="714" w:hanging="357"/>
        <w:jc w:val="both"/>
        <w:rPr>
          <w:rFonts w:ascii="Times New Roman" w:hAnsi="Times New Roman" w:cs="Times New Roman"/>
        </w:rPr>
      </w:pPr>
      <w:r w:rsidRPr="0A7922EB">
        <w:rPr>
          <w:rFonts w:ascii="Times New Roman" w:hAnsi="Times New Roman" w:cs="Times New Roman"/>
        </w:rPr>
        <w:t>kokkulepitud töörežiimile seadistatud laetavate programmide varukoopiad</w:t>
      </w:r>
      <w:r w:rsidR="00D1428A" w:rsidRPr="0A7922EB">
        <w:rPr>
          <w:rFonts w:ascii="Times New Roman" w:hAnsi="Times New Roman" w:cs="Times New Roman"/>
        </w:rPr>
        <w:t xml:space="preserve"> (nt ATS, automaatika, turvasüsteemid jm)</w:t>
      </w:r>
      <w:r w:rsidRPr="0A7922EB">
        <w:rPr>
          <w:rFonts w:ascii="Times New Roman" w:hAnsi="Times New Roman" w:cs="Times New Roman"/>
        </w:rPr>
        <w:t xml:space="preserve">, </w:t>
      </w:r>
    </w:p>
    <w:p w14:paraId="4A3B142F" w14:textId="43764234" w:rsidR="003C1211" w:rsidRPr="00A237AF" w:rsidRDefault="00F01CE7" w:rsidP="0A7922EB">
      <w:pPr>
        <w:pStyle w:val="NoSpacing"/>
        <w:numPr>
          <w:ilvl w:val="0"/>
          <w:numId w:val="23"/>
        </w:numPr>
        <w:ind w:left="714" w:hanging="357"/>
        <w:jc w:val="both"/>
        <w:rPr>
          <w:rFonts w:ascii="Times New Roman" w:hAnsi="Times New Roman" w:cs="Times New Roman"/>
        </w:rPr>
      </w:pPr>
      <w:r w:rsidRPr="0A7922EB">
        <w:rPr>
          <w:rFonts w:ascii="Times New Roman" w:hAnsi="Times New Roman" w:cs="Times New Roman"/>
        </w:rPr>
        <w:t>varukoopia rakendamise juhise</w:t>
      </w:r>
      <w:r w:rsidR="00A237AF" w:rsidRPr="0A7922EB">
        <w:rPr>
          <w:rFonts w:ascii="Times New Roman" w:hAnsi="Times New Roman" w:cs="Times New Roman"/>
        </w:rPr>
        <w:t>d</w:t>
      </w:r>
      <w:r w:rsidRPr="0A7922EB">
        <w:rPr>
          <w:rFonts w:ascii="Times New Roman" w:hAnsi="Times New Roman" w:cs="Times New Roman"/>
        </w:rPr>
        <w:t>.</w:t>
      </w:r>
    </w:p>
    <w:p w14:paraId="63A9F2A1" w14:textId="77777777" w:rsidR="00A237AF" w:rsidRPr="00400950" w:rsidRDefault="00A237AF" w:rsidP="0A7922EB">
      <w:pPr>
        <w:pStyle w:val="NoSpacing"/>
        <w:ind w:left="714"/>
        <w:jc w:val="both"/>
        <w:rPr>
          <w:rFonts w:ascii="Times New Roman" w:hAnsi="Times New Roman" w:cs="Times New Roman"/>
        </w:rPr>
      </w:pPr>
    </w:p>
    <w:p w14:paraId="6424DBD4" w14:textId="50B0564C" w:rsidR="00D1428A" w:rsidRDefault="00D1428A" w:rsidP="0A7922EB">
      <w:pPr>
        <w:autoSpaceDE w:val="0"/>
        <w:autoSpaceDN w:val="0"/>
        <w:adjustRightInd w:val="0"/>
        <w:spacing w:after="120" w:line="240" w:lineRule="auto"/>
        <w:jc w:val="both"/>
        <w:rPr>
          <w:rFonts w:ascii="Times New Roman" w:hAnsi="Times New Roman" w:cs="Times New Roman"/>
        </w:rPr>
      </w:pPr>
      <w:r w:rsidRPr="0A7922EB">
        <w:rPr>
          <w:rFonts w:ascii="Times New Roman" w:hAnsi="Times New Roman" w:cs="Times New Roman"/>
        </w:rPr>
        <w:t xml:space="preserve">Töövõtja peab tarnima seadmete hooldustöödeks vajalikud eritööriistad (erivõtmed ja muud </w:t>
      </w:r>
      <w:r w:rsidR="00DD04B6" w:rsidRPr="0A7922EB">
        <w:rPr>
          <w:rFonts w:ascii="Times New Roman" w:hAnsi="Times New Roman" w:cs="Times New Roman"/>
        </w:rPr>
        <w:t>spetsiaalsed töö</w:t>
      </w:r>
      <w:r w:rsidRPr="0A7922EB">
        <w:rPr>
          <w:rFonts w:ascii="Times New Roman" w:hAnsi="Times New Roman" w:cs="Times New Roman"/>
        </w:rPr>
        <w:t xml:space="preserve">riistad). </w:t>
      </w:r>
    </w:p>
    <w:p w14:paraId="6505667B" w14:textId="7D5C974A" w:rsidR="00BB384C" w:rsidRPr="003C4F77" w:rsidRDefault="003C4F77" w:rsidP="0A7922EB">
      <w:pPr>
        <w:autoSpaceDE w:val="0"/>
        <w:autoSpaceDN w:val="0"/>
        <w:adjustRightInd w:val="0"/>
        <w:spacing w:after="120" w:line="240" w:lineRule="auto"/>
        <w:jc w:val="both"/>
        <w:rPr>
          <w:rFonts w:ascii="Times New Roman" w:hAnsi="Times New Roman" w:cs="Times New Roman"/>
        </w:rPr>
      </w:pPr>
      <w:r w:rsidRPr="0A7922EB">
        <w:rPr>
          <w:rFonts w:ascii="Times New Roman" w:hAnsi="Times New Roman" w:cs="Times New Roman"/>
        </w:rPr>
        <w:t>Kõik seadmed/ tooted, millele on nõutud regulaarsed ennetava hoolduse tegevused (nt veekraanid, trapid jne), peavad olema objekti/ süsteemi vaates unikaalse tunnusega ning märgistatud sama tunnusega p</w:t>
      </w:r>
      <w:r w:rsidR="004743FD" w:rsidRPr="0A7922EB">
        <w:rPr>
          <w:rFonts w:ascii="Times New Roman" w:hAnsi="Times New Roman" w:cs="Times New Roman"/>
        </w:rPr>
        <w:t>rojektides, teostusjoonistes ja spetsifikatsioonides, tarkvararakenduses</w:t>
      </w:r>
      <w:r w:rsidRPr="0A7922EB">
        <w:rPr>
          <w:rFonts w:ascii="Times New Roman" w:hAnsi="Times New Roman" w:cs="Times New Roman"/>
        </w:rPr>
        <w:t xml:space="preserve"> jm seotud kandjatel.</w:t>
      </w:r>
      <w:r w:rsidR="004743FD" w:rsidRPr="0A7922EB">
        <w:rPr>
          <w:rFonts w:ascii="Times New Roman" w:hAnsi="Times New Roman" w:cs="Times New Roman"/>
        </w:rPr>
        <w:t xml:space="preserve"> </w:t>
      </w:r>
    </w:p>
    <w:p w14:paraId="1B397ADE" w14:textId="77777777" w:rsidR="00BB384C" w:rsidRPr="00400950" w:rsidRDefault="00BB384C" w:rsidP="00BB384C">
      <w:pPr>
        <w:pStyle w:val="Heading2"/>
        <w:numPr>
          <w:ilvl w:val="1"/>
          <w:numId w:val="10"/>
        </w:numPr>
        <w:rPr>
          <w:rFonts w:ascii="Times New Roman" w:hAnsi="Times New Roman" w:cs="Times New Roman"/>
        </w:rPr>
      </w:pPr>
      <w:bookmarkStart w:id="307" w:name="_Toc278195638"/>
      <w:bookmarkStart w:id="308" w:name="_Toc278813666"/>
      <w:bookmarkStart w:id="309" w:name="_Toc10101967"/>
      <w:bookmarkStart w:id="310" w:name="_Toc13232382"/>
      <w:bookmarkStart w:id="311" w:name="_Toc13232494"/>
      <w:bookmarkStart w:id="312" w:name="_Toc28854591"/>
      <w:bookmarkStart w:id="313" w:name="_Toc28855268"/>
      <w:bookmarkStart w:id="314" w:name="_Toc28855485"/>
      <w:bookmarkStart w:id="315" w:name="_Toc28855913"/>
      <w:bookmarkStart w:id="316" w:name="_Toc28856148"/>
      <w:bookmarkStart w:id="317" w:name="_Toc28858808"/>
      <w:bookmarkStart w:id="318" w:name="_Toc28859211"/>
      <w:bookmarkStart w:id="319" w:name="_Toc28860294"/>
      <w:bookmarkStart w:id="320" w:name="_Toc28860662"/>
      <w:bookmarkStart w:id="321" w:name="_Toc28871057"/>
      <w:bookmarkStart w:id="322" w:name="_Toc28871264"/>
      <w:bookmarkStart w:id="323" w:name="_Toc28871471"/>
      <w:bookmarkStart w:id="324" w:name="_Toc28871678"/>
      <w:bookmarkStart w:id="325" w:name="_Toc28871885"/>
      <w:bookmarkStart w:id="326" w:name="_Toc28872092"/>
      <w:bookmarkStart w:id="327" w:name="_Toc28872328"/>
      <w:bookmarkStart w:id="328" w:name="_Toc28872880"/>
      <w:bookmarkStart w:id="329" w:name="_Toc28873086"/>
      <w:bookmarkStart w:id="330" w:name="_Toc28873551"/>
      <w:bookmarkStart w:id="331" w:name="_Toc28873760"/>
      <w:bookmarkStart w:id="332" w:name="_Toc28874555"/>
      <w:bookmarkStart w:id="333" w:name="_Toc28954045"/>
      <w:bookmarkStart w:id="334" w:name="_Toc28954252"/>
      <w:bookmarkStart w:id="335" w:name="_Toc28954705"/>
      <w:bookmarkStart w:id="336" w:name="_Toc28954912"/>
      <w:bookmarkStart w:id="337" w:name="_Toc52186986"/>
      <w:bookmarkStart w:id="338" w:name="_Toc56684660"/>
      <w:bookmarkStart w:id="339" w:name="_Toc63411731"/>
      <w:bookmarkStart w:id="340" w:name="_Toc69905925"/>
      <w:bookmarkStart w:id="341" w:name="_Toc81402869"/>
      <w:r w:rsidRPr="00400950">
        <w:rPr>
          <w:rFonts w:ascii="Times New Roman" w:hAnsi="Times New Roman" w:cs="Times New Roman"/>
        </w:rPr>
        <w:t>SEADMETE JA SÜSTEEMIDE TÄHISTAMINE</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63DAE34C" w14:textId="79710650" w:rsidR="002E7E66" w:rsidRPr="00C20EE0" w:rsidRDefault="002E7E66" w:rsidP="0A7922EB">
      <w:pPr>
        <w:pStyle w:val="ListParagraph"/>
        <w:numPr>
          <w:ilvl w:val="0"/>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Kõik süsteemide komponendid, seadmed</w:t>
      </w:r>
      <w:r w:rsidR="007346D0" w:rsidRPr="0A7922EB">
        <w:rPr>
          <w:rFonts w:ascii="Times New Roman" w:hAnsi="Times New Roman" w:cs="Times New Roman"/>
        </w:rPr>
        <w:t xml:space="preserve"> (keskused, andurid, pumbad jms)</w:t>
      </w:r>
      <w:r w:rsidRPr="0A7922EB">
        <w:rPr>
          <w:rFonts w:ascii="Times New Roman" w:hAnsi="Times New Roman" w:cs="Times New Roman"/>
        </w:rPr>
        <w:t>, kanalid, trassid, kaablid ja ehituslikud tooted (nt uksed, klapid jms) peavad olema markeeritud.</w:t>
      </w:r>
    </w:p>
    <w:p w14:paraId="081E453C" w14:textId="365CB59A" w:rsidR="003C1211" w:rsidRPr="00D1428A" w:rsidRDefault="00C20EE0" w:rsidP="0A7922EB">
      <w:pPr>
        <w:pStyle w:val="ListParagraph"/>
        <w:numPr>
          <w:ilvl w:val="0"/>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Seadmete/ toodete t</w:t>
      </w:r>
      <w:r w:rsidR="003C1211" w:rsidRPr="0A7922EB">
        <w:rPr>
          <w:rFonts w:ascii="Times New Roman" w:hAnsi="Times New Roman" w:cs="Times New Roman"/>
        </w:rPr>
        <w:t>ähistussiltidel antud informatsioon peab vastama teostusjoonistel ja -mudelis</w:t>
      </w:r>
      <w:r w:rsidR="002E7E66" w:rsidRPr="0A7922EB">
        <w:rPr>
          <w:rFonts w:ascii="Times New Roman" w:hAnsi="Times New Roman" w:cs="Times New Roman"/>
        </w:rPr>
        <w:t>, süsteemi tarkvaras ja monitooringu/haldussüsteemi</w:t>
      </w:r>
      <w:r w:rsidR="003C1211" w:rsidRPr="0A7922EB">
        <w:rPr>
          <w:rFonts w:ascii="Times New Roman" w:hAnsi="Times New Roman" w:cs="Times New Roman"/>
        </w:rPr>
        <w:t xml:space="preserve"> </w:t>
      </w:r>
      <w:r w:rsidR="002E7E66" w:rsidRPr="0A7922EB">
        <w:rPr>
          <w:rFonts w:ascii="Times New Roman" w:hAnsi="Times New Roman" w:cs="Times New Roman"/>
        </w:rPr>
        <w:t xml:space="preserve">rakenduses </w:t>
      </w:r>
      <w:r w:rsidR="003C1211" w:rsidRPr="0A7922EB">
        <w:rPr>
          <w:rFonts w:ascii="Times New Roman" w:hAnsi="Times New Roman" w:cs="Times New Roman"/>
        </w:rPr>
        <w:t xml:space="preserve">esitatule. </w:t>
      </w:r>
      <w:r w:rsidR="007346D0" w:rsidRPr="0A7922EB">
        <w:rPr>
          <w:rFonts w:ascii="Times New Roman" w:hAnsi="Times New Roman" w:cs="Times New Roman"/>
        </w:rPr>
        <w:t>Markeering peab olema hoone/ hoonete kompleksi süsteemis unikaalne, markeeringu kuju peab olema informatiivne</w:t>
      </w:r>
      <w:r w:rsidR="006A6E8C" w:rsidRPr="0A7922EB">
        <w:rPr>
          <w:rFonts w:ascii="Times New Roman" w:hAnsi="Times New Roman" w:cs="Times New Roman"/>
        </w:rPr>
        <w:t xml:space="preserve"> ja </w:t>
      </w:r>
      <w:r w:rsidR="007346D0" w:rsidRPr="0A7922EB">
        <w:rPr>
          <w:rFonts w:ascii="Times New Roman" w:hAnsi="Times New Roman" w:cs="Times New Roman"/>
        </w:rPr>
        <w:t>loogiline</w:t>
      </w:r>
      <w:r w:rsidR="004978D1" w:rsidRPr="0A7922EB">
        <w:rPr>
          <w:rFonts w:ascii="Times New Roman" w:hAnsi="Times New Roman" w:cs="Times New Roman"/>
        </w:rPr>
        <w:t xml:space="preserve"> </w:t>
      </w:r>
      <w:r w:rsidR="006A6E8C" w:rsidRPr="0A7922EB">
        <w:rPr>
          <w:rFonts w:ascii="Times New Roman" w:hAnsi="Times New Roman" w:cs="Times New Roman"/>
        </w:rPr>
        <w:t xml:space="preserve">(näiteks </w:t>
      </w:r>
      <w:r w:rsidR="007346D0" w:rsidRPr="0A7922EB">
        <w:rPr>
          <w:rFonts w:ascii="Times New Roman" w:hAnsi="Times New Roman" w:cs="Times New Roman"/>
        </w:rPr>
        <w:t>sisaldama objekti, hoone, süsteemi osa loogilisi tunnuseid, et seade oleks objektil, joonistel või monitooringu rakenduses lihtsalt leitav</w:t>
      </w:r>
      <w:r w:rsidR="006A6E8C" w:rsidRPr="0A7922EB">
        <w:rPr>
          <w:rFonts w:ascii="Times New Roman" w:hAnsi="Times New Roman" w:cs="Times New Roman"/>
        </w:rPr>
        <w:t>)</w:t>
      </w:r>
      <w:r w:rsidR="007346D0" w:rsidRPr="0A7922EB">
        <w:rPr>
          <w:rFonts w:ascii="Times New Roman" w:hAnsi="Times New Roman" w:cs="Times New Roman"/>
        </w:rPr>
        <w:t xml:space="preserve">. </w:t>
      </w:r>
      <w:r w:rsidR="003C1211" w:rsidRPr="0A7922EB">
        <w:rPr>
          <w:rFonts w:ascii="Times New Roman" w:hAnsi="Times New Roman" w:cs="Times New Roman"/>
        </w:rPr>
        <w:t>Tähistussiltidel peab minimaalselt kajastuma süsteemi</w:t>
      </w:r>
      <w:r w:rsidR="007346D0" w:rsidRPr="0A7922EB">
        <w:rPr>
          <w:rFonts w:ascii="Times New Roman" w:hAnsi="Times New Roman" w:cs="Times New Roman"/>
        </w:rPr>
        <w:t>, struktuuri osa</w:t>
      </w:r>
      <w:r w:rsidR="003C1211" w:rsidRPr="0A7922EB">
        <w:rPr>
          <w:rFonts w:ascii="Times New Roman" w:hAnsi="Times New Roman" w:cs="Times New Roman"/>
        </w:rPr>
        <w:t xml:space="preserve"> ja seadme </w:t>
      </w:r>
      <w:r w:rsidRPr="0A7922EB">
        <w:rPr>
          <w:rFonts w:ascii="Times New Roman" w:hAnsi="Times New Roman" w:cs="Times New Roman"/>
        </w:rPr>
        <w:t>tunnus (</w:t>
      </w:r>
      <w:r w:rsidR="003C1211" w:rsidRPr="0A7922EB">
        <w:rPr>
          <w:rFonts w:ascii="Times New Roman" w:hAnsi="Times New Roman" w:cs="Times New Roman"/>
        </w:rPr>
        <w:t>number või tähis</w:t>
      </w:r>
      <w:r w:rsidRPr="0A7922EB">
        <w:rPr>
          <w:rFonts w:ascii="Times New Roman" w:hAnsi="Times New Roman" w:cs="Times New Roman"/>
        </w:rPr>
        <w:t>)</w:t>
      </w:r>
      <w:r w:rsidR="003C1211" w:rsidRPr="0A7922EB">
        <w:rPr>
          <w:rFonts w:ascii="Times New Roman" w:hAnsi="Times New Roman" w:cs="Times New Roman"/>
        </w:rPr>
        <w:t>.</w:t>
      </w:r>
      <w:r w:rsidR="007346D0" w:rsidRPr="0A7922EB">
        <w:rPr>
          <w:rFonts w:ascii="Times New Roman" w:hAnsi="Times New Roman" w:cs="Times New Roman"/>
        </w:rPr>
        <w:t xml:space="preserve"> </w:t>
      </w:r>
    </w:p>
    <w:p w14:paraId="1CC30EA2" w14:textId="4B65909C" w:rsidR="002E7E66" w:rsidRPr="00D1428A" w:rsidRDefault="002E7E66" w:rsidP="0A7922EB">
      <w:pPr>
        <w:pStyle w:val="ListParagraph"/>
        <w:numPr>
          <w:ilvl w:val="0"/>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 xml:space="preserve">Markeering peab olema antud keskkonnas </w:t>
      </w:r>
      <w:r w:rsidR="00D1428A" w:rsidRPr="0A7922EB">
        <w:rPr>
          <w:rFonts w:ascii="Times New Roman" w:hAnsi="Times New Roman" w:cs="Times New Roman"/>
        </w:rPr>
        <w:t xml:space="preserve">kasutusea vältel </w:t>
      </w:r>
      <w:r w:rsidRPr="0A7922EB">
        <w:rPr>
          <w:rFonts w:ascii="Times New Roman" w:hAnsi="Times New Roman" w:cs="Times New Roman"/>
        </w:rPr>
        <w:t xml:space="preserve">püsiv/ kulumiskindel, masinkirjas ja 1m kauguselt </w:t>
      </w:r>
      <w:r w:rsidR="00DD04B6" w:rsidRPr="0A7922EB">
        <w:rPr>
          <w:rFonts w:ascii="Times New Roman" w:hAnsi="Times New Roman" w:cs="Times New Roman"/>
        </w:rPr>
        <w:t xml:space="preserve">arusaadavalt </w:t>
      </w:r>
      <w:r w:rsidRPr="0A7922EB">
        <w:rPr>
          <w:rFonts w:ascii="Times New Roman" w:hAnsi="Times New Roman" w:cs="Times New Roman"/>
        </w:rPr>
        <w:t>loetava suurusega</w:t>
      </w:r>
      <w:r w:rsidR="00DD04B6" w:rsidRPr="0A7922EB">
        <w:rPr>
          <w:rFonts w:ascii="Times New Roman" w:hAnsi="Times New Roman" w:cs="Times New Roman"/>
        </w:rPr>
        <w:t>.</w:t>
      </w:r>
    </w:p>
    <w:p w14:paraId="0C52B457" w14:textId="64F6B758" w:rsidR="003C1211" w:rsidRPr="00400950" w:rsidRDefault="003C1211" w:rsidP="0A7922EB">
      <w:pPr>
        <w:pStyle w:val="ListParagraph"/>
        <w:numPr>
          <w:ilvl w:val="0"/>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Seadmetel peab olema nähtaval kohal nn. tehasesilt</w:t>
      </w:r>
      <w:r w:rsidR="007F32EE" w:rsidRPr="0A7922EB">
        <w:rPr>
          <w:rFonts w:ascii="Times New Roman" w:hAnsi="Times New Roman" w:cs="Times New Roman"/>
        </w:rPr>
        <w:t>/ nimiplaat</w:t>
      </w:r>
      <w:r w:rsidRPr="0A7922EB">
        <w:rPr>
          <w:rFonts w:ascii="Times New Roman" w:hAnsi="Times New Roman" w:cs="Times New Roman"/>
        </w:rPr>
        <w:t>.</w:t>
      </w:r>
    </w:p>
    <w:p w14:paraId="5BDD2128" w14:textId="77777777" w:rsidR="003C1211" w:rsidRPr="00400950" w:rsidRDefault="003C1211" w:rsidP="0A7922EB">
      <w:pPr>
        <w:pStyle w:val="ListParagraph"/>
        <w:numPr>
          <w:ilvl w:val="0"/>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Ripplagede varju või šahtidesse jäävad seadmete asukohad tuleb märgistada. Märgistuse võib kanda seinale või laepaneelile. Tähistussildid ja nende asukohad tuleb tellijaga kooskõlastada.</w:t>
      </w:r>
    </w:p>
    <w:p w14:paraId="3DD17141" w14:textId="77777777" w:rsidR="003C1211" w:rsidRPr="00400950" w:rsidRDefault="003C1211" w:rsidP="0A7922EB">
      <w:pPr>
        <w:autoSpaceDE w:val="0"/>
        <w:autoSpaceDN w:val="0"/>
        <w:adjustRightInd w:val="0"/>
        <w:spacing w:after="0"/>
        <w:rPr>
          <w:rFonts w:ascii="Times New Roman" w:hAnsi="Times New Roman" w:cs="Times New Roman"/>
        </w:rPr>
      </w:pPr>
    </w:p>
    <w:p w14:paraId="26F29937" w14:textId="422CD702" w:rsidR="003C1211" w:rsidRPr="00400950" w:rsidRDefault="003C1211" w:rsidP="0A7922EB">
      <w:pPr>
        <w:autoSpaceDE w:val="0"/>
        <w:autoSpaceDN w:val="0"/>
        <w:adjustRightInd w:val="0"/>
        <w:spacing w:after="0"/>
        <w:rPr>
          <w:rFonts w:ascii="Times New Roman" w:hAnsi="Times New Roman" w:cs="Times New Roman"/>
        </w:rPr>
      </w:pPr>
      <w:r w:rsidRPr="0A7922EB">
        <w:rPr>
          <w:rFonts w:ascii="Times New Roman" w:hAnsi="Times New Roman" w:cs="Times New Roman"/>
        </w:rPr>
        <w:t>Tähistada tuleb</w:t>
      </w:r>
      <w:r w:rsidR="00334156" w:rsidRPr="0A7922EB">
        <w:rPr>
          <w:rFonts w:ascii="Times New Roman" w:hAnsi="Times New Roman" w:cs="Times New Roman"/>
        </w:rPr>
        <w:t xml:space="preserve"> sh</w:t>
      </w:r>
      <w:r w:rsidRPr="0A7922EB">
        <w:rPr>
          <w:rFonts w:ascii="Times New Roman" w:hAnsi="Times New Roman" w:cs="Times New Roman"/>
        </w:rPr>
        <w:t>:</w:t>
      </w:r>
    </w:p>
    <w:p w14:paraId="670B445A" w14:textId="77777777" w:rsidR="003C1211" w:rsidRPr="00400950" w:rsidRDefault="003C1211" w:rsidP="0A7922EB">
      <w:pPr>
        <w:pStyle w:val="ListParagraph"/>
        <w:numPr>
          <w:ilvl w:val="1"/>
          <w:numId w:val="8"/>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Reguleerarmatuur - sildid kinnitatakse reguleerarmatuuri külge ketiga (küte ja veevarustus) või kleebitakse armatuurile (ventilatsioon). Sildile peab olema kantud süsteemi tähis, vooluhulk, reguleering ja muu hooldajale vajalik info.</w:t>
      </w:r>
    </w:p>
    <w:p w14:paraId="364A1374" w14:textId="7F1E95E0" w:rsidR="003C1211" w:rsidRPr="00400950" w:rsidRDefault="003C1211" w:rsidP="0A7922EB">
      <w:pPr>
        <w:pStyle w:val="ListParagraph"/>
        <w:numPr>
          <w:ilvl w:val="1"/>
          <w:numId w:val="7"/>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 xml:space="preserve">Sulgarmatuur - siltide kinnitusmoodus on sama, mis reguleerarmatuuri puhul. Sildile peab olema kantud süsteemi tähis ja </w:t>
      </w:r>
      <w:r w:rsidR="007F32EE" w:rsidRPr="0A7922EB">
        <w:rPr>
          <w:rFonts w:ascii="Times New Roman" w:hAnsi="Times New Roman" w:cs="Times New Roman"/>
        </w:rPr>
        <w:t>teenindus</w:t>
      </w:r>
      <w:r w:rsidRPr="0A7922EB">
        <w:rPr>
          <w:rFonts w:ascii="Times New Roman" w:hAnsi="Times New Roman" w:cs="Times New Roman"/>
        </w:rPr>
        <w:t>piirkond.</w:t>
      </w:r>
    </w:p>
    <w:p w14:paraId="52D90C0D" w14:textId="0D6D5883" w:rsidR="003C1211" w:rsidRPr="00400950" w:rsidRDefault="003C1211" w:rsidP="0A7922EB">
      <w:pPr>
        <w:pStyle w:val="ListParagraph"/>
        <w:numPr>
          <w:ilvl w:val="3"/>
          <w:numId w:val="7"/>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 xml:space="preserve">Tuletõkestid - siltide kinnitusmoodus on sama, mis reguleerarmatuuri puhul. Sildile peab olema kantud süsteemi tähis, tuletõkesti tähis ja </w:t>
      </w:r>
      <w:r w:rsidR="007F32EE" w:rsidRPr="0A7922EB">
        <w:rPr>
          <w:rFonts w:ascii="Times New Roman" w:hAnsi="Times New Roman" w:cs="Times New Roman"/>
        </w:rPr>
        <w:t>teenindus</w:t>
      </w:r>
      <w:r w:rsidRPr="0A7922EB">
        <w:rPr>
          <w:rFonts w:ascii="Times New Roman" w:hAnsi="Times New Roman" w:cs="Times New Roman"/>
        </w:rPr>
        <w:t>piirkond.</w:t>
      </w:r>
    </w:p>
    <w:p w14:paraId="6BB0306D" w14:textId="3C021E38" w:rsidR="003C1211" w:rsidRPr="00400950" w:rsidRDefault="003C1211" w:rsidP="0A7922EB">
      <w:pPr>
        <w:pStyle w:val="ListParagraph"/>
        <w:numPr>
          <w:ilvl w:val="4"/>
          <w:numId w:val="7"/>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 xml:space="preserve">Torustikud </w:t>
      </w:r>
      <w:r w:rsidR="007F32EE" w:rsidRPr="0A7922EB">
        <w:rPr>
          <w:rFonts w:ascii="Times New Roman" w:hAnsi="Times New Roman" w:cs="Times New Roman"/>
        </w:rPr>
        <w:t xml:space="preserve">ja (õhu)kanalid </w:t>
      </w:r>
      <w:r w:rsidRPr="0A7922EB">
        <w:rPr>
          <w:rFonts w:ascii="Times New Roman" w:hAnsi="Times New Roman" w:cs="Times New Roman"/>
        </w:rPr>
        <w:t>tähistatakse nende külge (Ø≥200) või ümber (Ø &lt;200) kinnitatavate kleeplindist tähistusega. Magistraaltorustik ja -kanalid märgistatakse kummalgi pool vaheseina ning seadmete juures nii, et sealt ilmneks süsteemi tähistus, torustikus</w:t>
      </w:r>
      <w:r w:rsidR="007F32EE" w:rsidRPr="0A7922EB">
        <w:rPr>
          <w:rFonts w:ascii="Times New Roman" w:hAnsi="Times New Roman" w:cs="Times New Roman"/>
        </w:rPr>
        <w:t>/ (õhu)kanalis</w:t>
      </w:r>
      <w:r w:rsidRPr="0A7922EB">
        <w:rPr>
          <w:rFonts w:ascii="Times New Roman" w:hAnsi="Times New Roman" w:cs="Times New Roman"/>
        </w:rPr>
        <w:t xml:space="preserve"> olev aine, voolusuund ja </w:t>
      </w:r>
      <w:r w:rsidR="007F32EE" w:rsidRPr="0A7922EB">
        <w:rPr>
          <w:rFonts w:ascii="Times New Roman" w:hAnsi="Times New Roman" w:cs="Times New Roman"/>
        </w:rPr>
        <w:t>teenindus</w:t>
      </w:r>
      <w:r w:rsidRPr="0A7922EB">
        <w:rPr>
          <w:rFonts w:ascii="Times New Roman" w:hAnsi="Times New Roman" w:cs="Times New Roman"/>
        </w:rPr>
        <w:t>piirkond.</w:t>
      </w:r>
    </w:p>
    <w:p w14:paraId="613EC067" w14:textId="77777777" w:rsidR="003C1211" w:rsidRPr="00400950" w:rsidRDefault="003C1211" w:rsidP="0A7922EB">
      <w:pPr>
        <w:pStyle w:val="ListParagraph"/>
        <w:numPr>
          <w:ilvl w:val="4"/>
          <w:numId w:val="7"/>
        </w:numPr>
        <w:autoSpaceDE w:val="0"/>
        <w:autoSpaceDN w:val="0"/>
        <w:adjustRightInd w:val="0"/>
        <w:spacing w:after="0"/>
        <w:ind w:left="426" w:hanging="426"/>
        <w:jc w:val="both"/>
        <w:rPr>
          <w:rFonts w:ascii="Times New Roman" w:hAnsi="Times New Roman" w:cs="Times New Roman"/>
        </w:rPr>
      </w:pPr>
      <w:r w:rsidRPr="0A7922EB">
        <w:rPr>
          <w:rFonts w:ascii="Times New Roman" w:hAnsi="Times New Roman" w:cs="Times New Roman"/>
        </w:rPr>
        <w:t>Kustutussüsteemide tähistamine peab vastama tuletõrjekraanide osas automaatkustutuse osas standardile EVS-EN 12845 „Paiksed tulekustutussüsteemid. Automaatsed sprinklersüsteemid. Projekteerimine, paigaldamine ja hooldus“.</w:t>
      </w:r>
    </w:p>
    <w:p w14:paraId="3F682488" w14:textId="77777777" w:rsidR="003C1211" w:rsidRPr="00400950" w:rsidRDefault="003C1211" w:rsidP="003C1211">
      <w:pPr>
        <w:pStyle w:val="NoSpacing"/>
        <w:numPr>
          <w:ilvl w:val="0"/>
          <w:numId w:val="8"/>
        </w:numPr>
        <w:spacing w:line="276" w:lineRule="auto"/>
        <w:ind w:left="426" w:hanging="426"/>
        <w:jc w:val="both"/>
        <w:rPr>
          <w:rFonts w:ascii="Times New Roman" w:hAnsi="Times New Roman" w:cs="Times New Roman"/>
        </w:rPr>
      </w:pPr>
      <w:r w:rsidRPr="00400950">
        <w:rPr>
          <w:rFonts w:ascii="Times New Roman" w:hAnsi="Times New Roman" w:cs="Times New Roman"/>
        </w:rPr>
        <w:t>Garantiiaja lõpus tuleb kontrollida tähistussiltide ja asukohtade markeeringute olemasolu ja vajadusel tuleb silte uuendada</w:t>
      </w:r>
      <w:r>
        <w:rPr>
          <w:rFonts w:ascii="Times New Roman" w:hAnsi="Times New Roman" w:cs="Times New Roman"/>
        </w:rPr>
        <w:t>.</w:t>
      </w:r>
    </w:p>
    <w:p w14:paraId="194E4B94" w14:textId="77777777" w:rsidR="003C1211" w:rsidRPr="00400950" w:rsidRDefault="003C1211" w:rsidP="003C1211">
      <w:pPr>
        <w:pStyle w:val="NoSpacing"/>
        <w:numPr>
          <w:ilvl w:val="0"/>
          <w:numId w:val="8"/>
        </w:numPr>
        <w:spacing w:line="276" w:lineRule="auto"/>
        <w:ind w:left="426" w:hanging="426"/>
        <w:jc w:val="both"/>
        <w:rPr>
          <w:rFonts w:ascii="Times New Roman" w:hAnsi="Times New Roman" w:cs="Times New Roman"/>
        </w:rPr>
      </w:pPr>
      <w:r w:rsidRPr="00400950">
        <w:rPr>
          <w:rFonts w:ascii="Times New Roman" w:hAnsi="Times New Roman" w:cs="Times New Roman"/>
        </w:rPr>
        <w:t>Mõned näited KVJ süsteemiosade märgistusest:</w:t>
      </w:r>
    </w:p>
    <w:p w14:paraId="090AD0A9" w14:textId="77777777" w:rsidR="00BB384C" w:rsidRPr="00400950" w:rsidRDefault="00BB384C" w:rsidP="00BB384C">
      <w:pPr>
        <w:pStyle w:val="NoSpacing"/>
        <w:ind w:left="426"/>
        <w:rPr>
          <w:rFonts w:ascii="Times New Roman" w:hAnsi="Times New Roman" w:cs="Times New Roman"/>
        </w:rPr>
      </w:pPr>
    </w:p>
    <w:p w14:paraId="7EF396A4" w14:textId="77777777" w:rsidR="00BB384C" w:rsidRPr="00400950" w:rsidRDefault="00BB384C" w:rsidP="00BB384C">
      <w:pPr>
        <w:pStyle w:val="NoSpacing"/>
        <w:rPr>
          <w:rFonts w:ascii="Times New Roman" w:hAnsi="Times New Roman" w:cs="Times New Roman"/>
        </w:rPr>
      </w:pPr>
      <w:r w:rsidRPr="00400950">
        <w:rPr>
          <w:rFonts w:ascii="Times New Roman" w:hAnsi="Times New Roman" w:cs="Times New Roman"/>
        </w:rPr>
        <w:t>Joonis 12.1 Küttesüsteemi tähistus</w:t>
      </w:r>
    </w:p>
    <w:p w14:paraId="61E71B12" w14:textId="67FC0DD0" w:rsidR="00BB384C" w:rsidRPr="00400950" w:rsidRDefault="000F4940" w:rsidP="00BB384C">
      <w:pPr>
        <w:pStyle w:val="NoSpacing"/>
        <w:jc w:val="both"/>
        <w:rPr>
          <w:rFonts w:ascii="Times New Roman" w:hAnsi="Times New Roman" w:cs="Times New Roman"/>
        </w:rPr>
      </w:pPr>
      <w:r w:rsidRPr="00400950">
        <w:rPr>
          <w:rFonts w:ascii="Times New Roman" w:hAnsi="Times New Roman" w:cs="Times New Roman"/>
          <w:noProof/>
        </w:rPr>
        <w:drawing>
          <wp:inline distT="0" distB="0" distL="0" distR="0" wp14:anchorId="4BAACFA2" wp14:editId="6D52954E">
            <wp:extent cx="2908300" cy="1202263"/>
            <wp:effectExtent l="0" t="0" r="6350" b="0"/>
            <wp:docPr id="39"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52264" r="1080"/>
                    <a:stretch/>
                  </pic:blipFill>
                  <pic:spPr bwMode="auto">
                    <a:xfrm>
                      <a:off x="0" y="0"/>
                      <a:ext cx="2956926" cy="1222364"/>
                    </a:xfrm>
                    <a:prstGeom prst="rect">
                      <a:avLst/>
                    </a:prstGeom>
                    <a:noFill/>
                    <a:ln>
                      <a:noFill/>
                    </a:ln>
                    <a:extLst>
                      <a:ext uri="{53640926-AAD7-44D8-BBD7-CCE9431645EC}">
                        <a14:shadowObscured xmlns:a14="http://schemas.microsoft.com/office/drawing/2010/main"/>
                      </a:ext>
                    </a:extLst>
                  </pic:spPr>
                </pic:pic>
              </a:graphicData>
            </a:graphic>
          </wp:inline>
        </w:drawing>
      </w:r>
    </w:p>
    <w:p w14:paraId="7A06675D" w14:textId="77777777" w:rsidR="00BB384C" w:rsidRPr="00400950" w:rsidRDefault="00BB384C" w:rsidP="00BB384C">
      <w:pPr>
        <w:autoSpaceDE w:val="0"/>
        <w:autoSpaceDN w:val="0"/>
        <w:adjustRightInd w:val="0"/>
        <w:spacing w:after="0" w:line="240" w:lineRule="auto"/>
        <w:jc w:val="both"/>
        <w:rPr>
          <w:rFonts w:ascii="Times New Roman" w:hAnsi="Times New Roman" w:cs="Times New Roman"/>
        </w:rPr>
      </w:pPr>
    </w:p>
    <w:p w14:paraId="62B85537" w14:textId="77777777" w:rsidR="00BB384C" w:rsidRPr="00400950" w:rsidRDefault="00BB384C" w:rsidP="00BB384C">
      <w:pPr>
        <w:autoSpaceDE w:val="0"/>
        <w:autoSpaceDN w:val="0"/>
        <w:adjustRightInd w:val="0"/>
        <w:spacing w:after="0" w:line="240" w:lineRule="auto"/>
        <w:jc w:val="both"/>
        <w:rPr>
          <w:rFonts w:ascii="Times New Roman" w:hAnsi="Times New Roman" w:cs="Times New Roman"/>
        </w:rPr>
      </w:pPr>
      <w:r w:rsidRPr="00400950">
        <w:rPr>
          <w:rFonts w:ascii="Times New Roman" w:hAnsi="Times New Roman" w:cs="Times New Roman"/>
        </w:rPr>
        <w:t>Joonis 12.2 Ventilatsiooniagregaadi tähistus</w:t>
      </w:r>
    </w:p>
    <w:p w14:paraId="54AA17B0" w14:textId="75AC4B2D" w:rsidR="00BB384C" w:rsidRDefault="000F4940" w:rsidP="00BB384C">
      <w:pPr>
        <w:autoSpaceDE w:val="0"/>
        <w:autoSpaceDN w:val="0"/>
        <w:adjustRightInd w:val="0"/>
        <w:spacing w:after="0" w:line="240" w:lineRule="auto"/>
        <w:jc w:val="both"/>
        <w:rPr>
          <w:rFonts w:ascii="Times New Roman" w:hAnsi="Times New Roman" w:cs="Times New Roman"/>
        </w:rPr>
      </w:pPr>
      <w:r w:rsidRPr="00400950">
        <w:rPr>
          <w:rFonts w:ascii="Times New Roman" w:hAnsi="Times New Roman" w:cs="Times New Roman"/>
          <w:noProof/>
        </w:rPr>
        <w:drawing>
          <wp:inline distT="0" distB="0" distL="0" distR="0" wp14:anchorId="6DCD04BE" wp14:editId="65C05964">
            <wp:extent cx="2903142" cy="2281767"/>
            <wp:effectExtent l="0" t="0" r="0" b="4445"/>
            <wp:docPr id="40"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831" t="4842" r="49685"/>
                    <a:stretch/>
                  </pic:blipFill>
                  <pic:spPr bwMode="auto">
                    <a:xfrm>
                      <a:off x="0" y="0"/>
                      <a:ext cx="2923697" cy="2297922"/>
                    </a:xfrm>
                    <a:prstGeom prst="rect">
                      <a:avLst/>
                    </a:prstGeom>
                    <a:noFill/>
                    <a:ln>
                      <a:noFill/>
                    </a:ln>
                    <a:extLst>
                      <a:ext uri="{53640926-AAD7-44D8-BBD7-CCE9431645EC}">
                        <a14:shadowObscured xmlns:a14="http://schemas.microsoft.com/office/drawing/2010/main"/>
                      </a:ext>
                    </a:extLst>
                  </pic:spPr>
                </pic:pic>
              </a:graphicData>
            </a:graphic>
          </wp:inline>
        </w:drawing>
      </w:r>
    </w:p>
    <w:p w14:paraId="5CD339F5" w14:textId="77777777" w:rsidR="00334156" w:rsidRDefault="00334156" w:rsidP="00BB384C">
      <w:pPr>
        <w:autoSpaceDE w:val="0"/>
        <w:autoSpaceDN w:val="0"/>
        <w:adjustRightInd w:val="0"/>
        <w:spacing w:after="0" w:line="240" w:lineRule="auto"/>
        <w:jc w:val="both"/>
        <w:rPr>
          <w:rFonts w:ascii="Times New Roman" w:hAnsi="Times New Roman" w:cs="Times New Roman"/>
        </w:rPr>
      </w:pPr>
    </w:p>
    <w:p w14:paraId="1C5BACAE" w14:textId="4DC8EFEC" w:rsidR="00BB384C" w:rsidRPr="00334156" w:rsidRDefault="00334156" w:rsidP="00BB384C">
      <w:pPr>
        <w:autoSpaceDE w:val="0"/>
        <w:autoSpaceDN w:val="0"/>
        <w:adjustRightInd w:val="0"/>
        <w:spacing w:after="0" w:line="240" w:lineRule="auto"/>
        <w:jc w:val="both"/>
        <w:rPr>
          <w:rFonts w:ascii="Times New Roman" w:hAnsi="Times New Roman" w:cs="Times New Roman"/>
          <w:color w:val="0070C0"/>
        </w:rPr>
      </w:pPr>
      <w:r w:rsidRPr="00334156">
        <w:rPr>
          <w:rFonts w:ascii="Times New Roman" w:hAnsi="Times New Roman" w:cs="Times New Roman"/>
          <w:color w:val="0070C0"/>
        </w:rPr>
        <w:t>Joonis 12.3 Jahutusseadmete välisosa  märgistus</w:t>
      </w:r>
    </w:p>
    <w:p w14:paraId="4B9A320A" w14:textId="4BF1133A" w:rsidR="00334156" w:rsidRDefault="00334156" w:rsidP="00BB384C">
      <w:pPr>
        <w:autoSpaceDE w:val="0"/>
        <w:autoSpaceDN w:val="0"/>
        <w:adjustRightInd w:val="0"/>
        <w:spacing w:after="0" w:line="240" w:lineRule="auto"/>
        <w:jc w:val="both"/>
        <w:rPr>
          <w:rFonts w:ascii="Times New Roman" w:hAnsi="Times New Roman" w:cs="Times New Roman"/>
        </w:rPr>
      </w:pPr>
      <w:r>
        <w:rPr>
          <w:rFonts w:ascii="Arial" w:hAnsi="Arial" w:cs="Arial"/>
          <w:noProof/>
          <w:sz w:val="20"/>
          <w:szCs w:val="20"/>
        </w:rPr>
        <w:drawing>
          <wp:inline distT="0" distB="0" distL="0" distR="0" wp14:anchorId="417AB3AE" wp14:editId="484168D6">
            <wp:extent cx="2916767" cy="962681"/>
            <wp:effectExtent l="0" t="0" r="0" b="8890"/>
            <wp:docPr id="1721880754"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46862" cy="972614"/>
                    </a:xfrm>
                    <a:prstGeom prst="rect">
                      <a:avLst/>
                    </a:prstGeom>
                    <a:noFill/>
                    <a:ln>
                      <a:noFill/>
                    </a:ln>
                  </pic:spPr>
                </pic:pic>
              </a:graphicData>
            </a:graphic>
          </wp:inline>
        </w:drawing>
      </w:r>
    </w:p>
    <w:p w14:paraId="12F67A14" w14:textId="77777777" w:rsidR="00334156" w:rsidRPr="00400950" w:rsidRDefault="00334156" w:rsidP="00BB384C">
      <w:pPr>
        <w:autoSpaceDE w:val="0"/>
        <w:autoSpaceDN w:val="0"/>
        <w:adjustRightInd w:val="0"/>
        <w:spacing w:after="0" w:line="240" w:lineRule="auto"/>
        <w:jc w:val="both"/>
        <w:rPr>
          <w:rFonts w:ascii="Times New Roman" w:hAnsi="Times New Roman" w:cs="Times New Roman"/>
        </w:rPr>
      </w:pPr>
    </w:p>
    <w:p w14:paraId="1DFDBB40" w14:textId="77777777" w:rsidR="003C1211" w:rsidRDefault="003C1211" w:rsidP="003C1211">
      <w:pPr>
        <w:pStyle w:val="ListParagraph"/>
        <w:numPr>
          <w:ilvl w:val="0"/>
          <w:numId w:val="13"/>
        </w:numPr>
        <w:autoSpaceDE w:val="0"/>
        <w:autoSpaceDN w:val="0"/>
        <w:adjustRightInd w:val="0"/>
        <w:spacing w:after="120"/>
        <w:ind w:left="426" w:hanging="426"/>
        <w:jc w:val="both"/>
        <w:rPr>
          <w:rFonts w:ascii="Times New Roman" w:hAnsi="Times New Roman" w:cs="Times New Roman"/>
        </w:rPr>
      </w:pPr>
      <w:bookmarkStart w:id="342" w:name="_Toc278195644"/>
      <w:bookmarkStart w:id="343" w:name="_Toc278813672"/>
      <w:bookmarkStart w:id="344" w:name="_Toc10101973"/>
      <w:bookmarkStart w:id="345" w:name="_Toc13232386"/>
      <w:bookmarkStart w:id="346" w:name="_Toc13232498"/>
      <w:bookmarkStart w:id="347" w:name="_Toc28854592"/>
      <w:bookmarkStart w:id="348" w:name="_Toc28855269"/>
      <w:bookmarkStart w:id="349" w:name="_Toc28855486"/>
      <w:bookmarkStart w:id="350" w:name="_Toc28855914"/>
      <w:bookmarkStart w:id="351" w:name="_Toc28856149"/>
      <w:bookmarkStart w:id="352" w:name="_Toc28858809"/>
      <w:bookmarkStart w:id="353" w:name="_Toc28859212"/>
      <w:bookmarkStart w:id="354" w:name="_Toc28860295"/>
      <w:bookmarkStart w:id="355" w:name="_Toc28860663"/>
      <w:bookmarkStart w:id="356" w:name="_Toc28871058"/>
      <w:bookmarkStart w:id="357" w:name="_Toc28871265"/>
      <w:bookmarkStart w:id="358" w:name="_Toc28871472"/>
      <w:bookmarkStart w:id="359" w:name="_Toc28871679"/>
      <w:bookmarkStart w:id="360" w:name="_Toc28871886"/>
      <w:bookmarkStart w:id="361" w:name="_Toc28872093"/>
      <w:bookmarkStart w:id="362" w:name="_Toc28872329"/>
      <w:bookmarkStart w:id="363" w:name="_Toc28872881"/>
      <w:bookmarkStart w:id="364" w:name="_Toc28873087"/>
      <w:bookmarkStart w:id="365" w:name="_Toc28873552"/>
      <w:bookmarkStart w:id="366" w:name="_Toc28873761"/>
      <w:bookmarkStart w:id="367" w:name="_Toc28874556"/>
      <w:bookmarkStart w:id="368" w:name="_Toc28954046"/>
      <w:bookmarkStart w:id="369" w:name="_Toc28954253"/>
      <w:bookmarkStart w:id="370" w:name="_Toc28954706"/>
      <w:bookmarkStart w:id="371" w:name="_Toc28954913"/>
      <w:bookmarkStart w:id="372" w:name="_Toc52186987"/>
      <w:bookmarkStart w:id="373" w:name="_Toc56684661"/>
      <w:bookmarkStart w:id="374" w:name="_Toc63411732"/>
      <w:bookmarkStart w:id="375" w:name="_Toc69905926"/>
      <w:r w:rsidRPr="00400950">
        <w:rPr>
          <w:rFonts w:ascii="Times New Roman" w:hAnsi="Times New Roman" w:cs="Times New Roman"/>
        </w:rPr>
        <w:t>Jaotuskeskuste, UPS-de ja reaktiivenergia kompensaatorite identifitseerimiseks peavad uksel või seadmel asuma sildid. Sildid kinnitatakse kruvidega (või muul viisil, mis on piisavalt vastupidav).</w:t>
      </w:r>
    </w:p>
    <w:p w14:paraId="2A05366E" w14:textId="77777777" w:rsidR="003C1211" w:rsidRDefault="003C1211" w:rsidP="003C1211">
      <w:pPr>
        <w:pStyle w:val="ListParagraph"/>
        <w:numPr>
          <w:ilvl w:val="0"/>
          <w:numId w:val="13"/>
        </w:numPr>
        <w:autoSpaceDE w:val="0"/>
        <w:autoSpaceDN w:val="0"/>
        <w:adjustRightInd w:val="0"/>
        <w:spacing w:after="120"/>
        <w:ind w:left="426" w:hanging="426"/>
        <w:jc w:val="both"/>
        <w:rPr>
          <w:rFonts w:ascii="Times New Roman" w:hAnsi="Times New Roman" w:cs="Times New Roman"/>
        </w:rPr>
      </w:pPr>
      <w:r w:rsidRPr="00753D12">
        <w:rPr>
          <w:rFonts w:ascii="Times New Roman" w:hAnsi="Times New Roman" w:cs="Times New Roman"/>
        </w:rPr>
        <w:t>Kõik jaotuskeskusest väljuvad kaablid tuleb tähistada kaablilipikutega, kuhu tuleb kanda: kaabli mark ja ristlõige ning kaabli algus (jaotuskeskuse ja grupi number). Juhul kui kaabel on ühendatud konkreetse tarbijaga (näiteks ventilaator, pump jne)</w:t>
      </w:r>
      <w:r>
        <w:rPr>
          <w:rFonts w:ascii="Times New Roman" w:hAnsi="Times New Roman" w:cs="Times New Roman"/>
        </w:rPr>
        <w:t>,</w:t>
      </w:r>
      <w:r w:rsidRPr="00753D12">
        <w:rPr>
          <w:rFonts w:ascii="Times New Roman" w:hAnsi="Times New Roman" w:cs="Times New Roman"/>
        </w:rPr>
        <w:t xml:space="preserve"> tuleb kaabel tähistada</w:t>
      </w:r>
      <w:r>
        <w:rPr>
          <w:rFonts w:ascii="Times New Roman" w:hAnsi="Times New Roman" w:cs="Times New Roman"/>
        </w:rPr>
        <w:t>.</w:t>
      </w:r>
    </w:p>
    <w:p w14:paraId="2505EBEF" w14:textId="77777777" w:rsidR="003C1211" w:rsidRDefault="003C1211" w:rsidP="003C1211">
      <w:pPr>
        <w:pStyle w:val="ListParagraph"/>
        <w:numPr>
          <w:ilvl w:val="0"/>
          <w:numId w:val="13"/>
        </w:numPr>
        <w:autoSpaceDE w:val="0"/>
        <w:autoSpaceDN w:val="0"/>
        <w:adjustRightInd w:val="0"/>
        <w:spacing w:after="120"/>
        <w:ind w:left="426" w:hanging="426"/>
        <w:jc w:val="both"/>
        <w:rPr>
          <w:rFonts w:ascii="Times New Roman" w:hAnsi="Times New Roman" w:cs="Times New Roman"/>
        </w:rPr>
      </w:pPr>
      <w:r w:rsidRPr="00753D12">
        <w:rPr>
          <w:rFonts w:ascii="Times New Roman" w:hAnsi="Times New Roman" w:cs="Times New Roman"/>
        </w:rPr>
        <w:t>Tavatoite pistikupesad tuleb tähistada valge tausta ja musta tekstiga kleeptähisega, kus on näidatud jaotuskeskus ja grupi number. UPS toiteliini pistikupesad tuleb tähistada valge tausta ja punase tekstiga kleeptähisega, kus on näidatud jaotuskeskus ja grupi number.</w:t>
      </w:r>
    </w:p>
    <w:p w14:paraId="6F38FEB9" w14:textId="77777777" w:rsidR="003C1211" w:rsidRDefault="003C1211" w:rsidP="003C1211">
      <w:pPr>
        <w:pStyle w:val="ListParagraph"/>
        <w:numPr>
          <w:ilvl w:val="0"/>
          <w:numId w:val="13"/>
        </w:numPr>
        <w:autoSpaceDE w:val="0"/>
        <w:autoSpaceDN w:val="0"/>
        <w:adjustRightInd w:val="0"/>
        <w:spacing w:after="120"/>
        <w:ind w:left="426" w:hanging="426"/>
        <w:jc w:val="both"/>
        <w:rPr>
          <w:rFonts w:ascii="Times New Roman" w:hAnsi="Times New Roman" w:cs="Times New Roman"/>
        </w:rPr>
      </w:pPr>
      <w:r w:rsidRPr="00753D12">
        <w:rPr>
          <w:rFonts w:ascii="Times New Roman" w:hAnsi="Times New Roman" w:cs="Times New Roman"/>
        </w:rPr>
        <w:t>Kõik automaatika töövõttu kuuluvad kaablid ja seadmed varustatakse siltidega, millele on märgitud seadme või kaabli projektikohane tunnus ning süsteemitunnus</w:t>
      </w:r>
      <w:r>
        <w:rPr>
          <w:rFonts w:ascii="Times New Roman" w:hAnsi="Times New Roman" w:cs="Times New Roman"/>
        </w:rPr>
        <w:t>.</w:t>
      </w:r>
    </w:p>
    <w:p w14:paraId="7890E34F" w14:textId="77777777" w:rsidR="003C1211" w:rsidRPr="00753D12" w:rsidRDefault="003C1211" w:rsidP="0A7922EB">
      <w:pPr>
        <w:pStyle w:val="ListParagraph"/>
        <w:numPr>
          <w:ilvl w:val="0"/>
          <w:numId w:val="13"/>
        </w:numPr>
        <w:autoSpaceDE w:val="0"/>
        <w:autoSpaceDN w:val="0"/>
        <w:adjustRightInd w:val="0"/>
        <w:spacing w:after="120"/>
        <w:ind w:left="426" w:hanging="426"/>
        <w:jc w:val="both"/>
        <w:rPr>
          <w:rFonts w:ascii="Times New Roman" w:hAnsi="Times New Roman" w:cs="Times New Roman"/>
        </w:rPr>
      </w:pPr>
      <w:r w:rsidRPr="0A7922EB">
        <w:rPr>
          <w:rFonts w:ascii="Times New Roman" w:hAnsi="Times New Roman" w:cs="Times New Roman"/>
        </w:rPr>
        <w:t>EL-EN seadmete silte ei või paigaldada vahetult seadmetele. Andurite jms sildid tuleb paigaldada seadme juurde (vajadusel eraldi alusele) nii, et seadet vahetades ei saaks sildid ära kaduda. Andurite sildid võib kinnitada ka ketiga anduri ühenduskaabli ümber.</w:t>
      </w:r>
    </w:p>
    <w:p w14:paraId="265354CD" w14:textId="1A0C8FCB" w:rsidR="34CFE9E6" w:rsidRPr="00FE224F" w:rsidRDefault="34CFE9E6" w:rsidP="0A7922EB">
      <w:pPr>
        <w:pStyle w:val="ListParagraph"/>
        <w:numPr>
          <w:ilvl w:val="0"/>
          <w:numId w:val="13"/>
        </w:numPr>
        <w:spacing w:after="120"/>
        <w:ind w:left="426" w:hanging="426"/>
        <w:jc w:val="both"/>
        <w:rPr>
          <w:rFonts w:ascii="Times New Roman" w:eastAsia="Times New Roman" w:hAnsi="Times New Roman" w:cs="Times New Roman"/>
        </w:rPr>
      </w:pPr>
      <w:r w:rsidRPr="0A7922EB">
        <w:rPr>
          <w:rFonts w:ascii="Times New Roman" w:eastAsia="Calibri" w:hAnsi="Times New Roman" w:cs="Times New Roman"/>
        </w:rPr>
        <w:t xml:space="preserve">Nõrkvoolukaablite ja seadmete tähistamine: </w:t>
      </w:r>
      <w:r w:rsidR="00AC35FF" w:rsidRPr="0A7922EB">
        <w:rPr>
          <w:rFonts w:ascii="Times New Roman" w:eastAsia="Times New Roman" w:hAnsi="Times New Roman" w:cs="Times New Roman"/>
        </w:rPr>
        <w:t xml:space="preserve">kõik </w:t>
      </w:r>
      <w:r w:rsidRPr="0A7922EB">
        <w:rPr>
          <w:rFonts w:ascii="Times New Roman" w:eastAsia="Times New Roman" w:hAnsi="Times New Roman" w:cs="Times New Roman"/>
        </w:rPr>
        <w:t>kaablid, ühenduskarbid ja seadmed tähistatakse masinkirjas</w:t>
      </w:r>
      <w:r w:rsidR="006A6E8C" w:rsidRPr="0A7922EB">
        <w:rPr>
          <w:rFonts w:ascii="Times New Roman" w:eastAsia="Times New Roman" w:hAnsi="Times New Roman" w:cs="Times New Roman"/>
        </w:rPr>
        <w:t xml:space="preserve"> koostatud siltidega</w:t>
      </w:r>
      <w:r w:rsidRPr="0A7922EB">
        <w:rPr>
          <w:rFonts w:ascii="Times New Roman" w:eastAsia="Times New Roman" w:hAnsi="Times New Roman" w:cs="Times New Roman"/>
        </w:rPr>
        <w:t xml:space="preserve">, </w:t>
      </w:r>
      <w:r w:rsidR="006A6E8C" w:rsidRPr="0A7922EB">
        <w:rPr>
          <w:rFonts w:ascii="Times New Roman" w:eastAsia="Times New Roman" w:hAnsi="Times New Roman" w:cs="Times New Roman"/>
        </w:rPr>
        <w:t xml:space="preserve">sh </w:t>
      </w:r>
      <w:r w:rsidRPr="0A7922EB">
        <w:rPr>
          <w:rFonts w:ascii="Times New Roman" w:eastAsia="Times New Roman" w:hAnsi="Times New Roman" w:cs="Times New Roman"/>
        </w:rPr>
        <w:t>arvestades ümbritseva keskkonna mõju ja tootja poolseid</w:t>
      </w:r>
      <w:r w:rsidR="00FE224F" w:rsidRPr="0A7922EB">
        <w:rPr>
          <w:rFonts w:ascii="Times New Roman" w:eastAsia="Times New Roman" w:hAnsi="Times New Roman" w:cs="Times New Roman"/>
        </w:rPr>
        <w:t xml:space="preserve"> </w:t>
      </w:r>
      <w:r w:rsidRPr="0A7922EB">
        <w:rPr>
          <w:rFonts w:ascii="Times New Roman" w:eastAsia="Times New Roman" w:hAnsi="Times New Roman" w:cs="Times New Roman"/>
        </w:rPr>
        <w:t>soovitusi. Kõik kaablid tuleb tähistada mõlemast otsast sama tähisega. Kaablitähised peavad olema loetavad ilma kaableid liigutamata. Kaabel</w:t>
      </w:r>
      <w:r w:rsidR="006A6E8C" w:rsidRPr="0A7922EB">
        <w:rPr>
          <w:rFonts w:ascii="Times New Roman" w:eastAsia="Times New Roman" w:hAnsi="Times New Roman" w:cs="Times New Roman"/>
        </w:rPr>
        <w:t>,</w:t>
      </w:r>
      <w:r w:rsidRPr="0A7922EB">
        <w:rPr>
          <w:rFonts w:ascii="Times New Roman" w:eastAsia="Times New Roman" w:hAnsi="Times New Roman" w:cs="Times New Roman"/>
        </w:rPr>
        <w:t xml:space="preserve"> mis on paigaldatud seadmete vahele (seadmed on jadamisi kaabli küljes) võib kasutada kaablil ühtset kaabli tähist, kuid kaablitähis peab olema paigaldatud iga kaabli katkestuse kohale (näiteks ATS silmuse kaabel). </w:t>
      </w:r>
      <w:r w:rsidRPr="0A7922EB">
        <w:rPr>
          <w:rFonts w:ascii="Times New Roman" w:eastAsia="Calibri" w:hAnsi="Times New Roman" w:cs="Times New Roman"/>
        </w:rPr>
        <w:t xml:space="preserve">Tähistuse suurus peab olema selline, et 1 meetri kauguselt oleks tähistus loetav ilma erivahendeid kasutamata. Tähistus tuleb kinnitada korrektselt, joondatult ja nähtavasse kohta kaabli, ühenduskarbi, seadme külge. </w:t>
      </w:r>
      <w:r w:rsidRPr="0A7922EB">
        <w:rPr>
          <w:rFonts w:ascii="Times New Roman" w:eastAsia="Times New Roman" w:hAnsi="Times New Roman" w:cs="Times New Roman"/>
        </w:rPr>
        <w:t>Tähistused peavad olema toodud tööprojektis ja teostusjoonistel.</w:t>
      </w:r>
    </w:p>
    <w:p w14:paraId="0C524E18" w14:textId="31711B59" w:rsidR="00FE224F" w:rsidRDefault="00FE224F" w:rsidP="0A7922EB">
      <w:pPr>
        <w:pStyle w:val="ListParagraph"/>
        <w:numPr>
          <w:ilvl w:val="0"/>
          <w:numId w:val="13"/>
        </w:numPr>
        <w:spacing w:after="120"/>
        <w:ind w:left="426" w:hanging="426"/>
        <w:jc w:val="both"/>
        <w:rPr>
          <w:rFonts w:ascii="Times New Roman" w:eastAsia="Times New Roman" w:hAnsi="Times New Roman" w:cs="Times New Roman"/>
        </w:rPr>
      </w:pPr>
      <w:r w:rsidRPr="0A7922EB">
        <w:rPr>
          <w:rFonts w:ascii="Times New Roman" w:eastAsia="Times New Roman" w:hAnsi="Times New Roman" w:cs="Times New Roman"/>
        </w:rPr>
        <w:t xml:space="preserve">Hädavalgustuse markeerimine. Markeerida </w:t>
      </w:r>
      <w:r w:rsidR="006A6E8C" w:rsidRPr="0A7922EB">
        <w:rPr>
          <w:rFonts w:ascii="Times New Roman" w:eastAsia="Times New Roman" w:hAnsi="Times New Roman" w:cs="Times New Roman"/>
        </w:rPr>
        <w:t xml:space="preserve">tuleb </w:t>
      </w:r>
      <w:r w:rsidRPr="0A7922EB">
        <w:rPr>
          <w:rFonts w:ascii="Times New Roman" w:eastAsia="Times New Roman" w:hAnsi="Times New Roman" w:cs="Times New Roman"/>
        </w:rPr>
        <w:t xml:space="preserve">kõik akuvalgustid sh paanikavalgustid ainulaadse ID numbriga + kilbi nr + GR nr. Korruse plaanidel kajastada akuvalgusti </w:t>
      </w:r>
      <w:r w:rsidR="006A6E8C" w:rsidRPr="0A7922EB">
        <w:rPr>
          <w:rFonts w:ascii="Times New Roman" w:eastAsia="Times New Roman" w:hAnsi="Times New Roman" w:cs="Times New Roman"/>
        </w:rPr>
        <w:t xml:space="preserve">ID </w:t>
      </w:r>
      <w:r w:rsidRPr="0A7922EB">
        <w:rPr>
          <w:rFonts w:ascii="Times New Roman" w:eastAsia="Times New Roman" w:hAnsi="Times New Roman" w:cs="Times New Roman"/>
        </w:rPr>
        <w:t>number ja asukoht, koondtabelis lisaks ka akude mark, põlemise aeg, toitekilp ja grupp</w:t>
      </w:r>
      <w:r w:rsidR="00AC35FF" w:rsidRPr="0A7922EB">
        <w:rPr>
          <w:rFonts w:ascii="Times New Roman" w:eastAsia="Times New Roman" w:hAnsi="Times New Roman" w:cs="Times New Roman"/>
        </w:rPr>
        <w:t>.</w:t>
      </w:r>
    </w:p>
    <w:p w14:paraId="2EDC5C84" w14:textId="08ED0C86" w:rsidR="00FE224F" w:rsidRDefault="00FE224F" w:rsidP="0A7922EB">
      <w:pPr>
        <w:pStyle w:val="ListParagraph"/>
        <w:numPr>
          <w:ilvl w:val="0"/>
          <w:numId w:val="13"/>
        </w:numPr>
        <w:spacing w:after="120"/>
        <w:ind w:left="426" w:hanging="426"/>
        <w:jc w:val="both"/>
        <w:rPr>
          <w:rFonts w:ascii="Times New Roman" w:eastAsia="Times New Roman" w:hAnsi="Times New Roman" w:cs="Times New Roman"/>
        </w:rPr>
      </w:pPr>
      <w:r w:rsidRPr="0A7922EB">
        <w:rPr>
          <w:rFonts w:ascii="Times New Roman" w:eastAsia="Times New Roman" w:hAnsi="Times New Roman" w:cs="Times New Roman"/>
        </w:rPr>
        <w:t>Tuletõkkeuksed tuleb markeerida ning märgistada joonistel</w:t>
      </w:r>
      <w:r w:rsidR="00AC35FF" w:rsidRPr="0A7922EB">
        <w:rPr>
          <w:rFonts w:ascii="Times New Roman" w:eastAsia="Times New Roman" w:hAnsi="Times New Roman" w:cs="Times New Roman"/>
        </w:rPr>
        <w:t>.</w:t>
      </w:r>
    </w:p>
    <w:p w14:paraId="1CA2DE5C" w14:textId="69BF894F" w:rsidR="00FE224F" w:rsidRDefault="00FE224F" w:rsidP="0A7922EB">
      <w:pPr>
        <w:pStyle w:val="ListParagraph"/>
        <w:numPr>
          <w:ilvl w:val="0"/>
          <w:numId w:val="13"/>
        </w:numPr>
        <w:spacing w:after="120"/>
        <w:ind w:left="426" w:hanging="426"/>
        <w:jc w:val="both"/>
        <w:rPr>
          <w:rFonts w:ascii="Times New Roman" w:eastAsia="Times New Roman" w:hAnsi="Times New Roman" w:cs="Times New Roman"/>
        </w:rPr>
      </w:pPr>
      <w:r w:rsidRPr="0A7922EB">
        <w:rPr>
          <w:rFonts w:ascii="Times New Roman" w:eastAsia="Times New Roman" w:hAnsi="Times New Roman" w:cs="Times New Roman"/>
        </w:rPr>
        <w:t>Tuletõkkeklapid tuleb markeerida ning märgistada joonistel</w:t>
      </w:r>
      <w:r w:rsidR="00AC35FF" w:rsidRPr="0A7922EB">
        <w:rPr>
          <w:rFonts w:ascii="Times New Roman" w:eastAsia="Times New Roman" w:hAnsi="Times New Roman" w:cs="Times New Roman"/>
        </w:rPr>
        <w:t>.</w:t>
      </w:r>
    </w:p>
    <w:p w14:paraId="69F395B9" w14:textId="6F7959C0" w:rsidR="00FE224F" w:rsidRDefault="00FE224F" w:rsidP="0A7922EB">
      <w:pPr>
        <w:pStyle w:val="ListParagraph"/>
        <w:numPr>
          <w:ilvl w:val="0"/>
          <w:numId w:val="13"/>
        </w:numPr>
        <w:spacing w:after="120"/>
        <w:ind w:left="426" w:hanging="426"/>
        <w:jc w:val="both"/>
        <w:rPr>
          <w:rFonts w:ascii="Times New Roman" w:eastAsia="Times New Roman" w:hAnsi="Times New Roman" w:cs="Times New Roman"/>
        </w:rPr>
      </w:pPr>
      <w:r w:rsidRPr="0A7922EB">
        <w:rPr>
          <w:rFonts w:ascii="Times New Roman" w:eastAsia="Times New Roman" w:hAnsi="Times New Roman" w:cs="Times New Roman"/>
        </w:rPr>
        <w:t>Tulekustutid ja voolikukapid tuleb markeerida ning märgistada joonistel</w:t>
      </w:r>
      <w:r w:rsidR="00AC35FF" w:rsidRPr="0A7922EB">
        <w:rPr>
          <w:rFonts w:ascii="Times New Roman" w:eastAsia="Times New Roman" w:hAnsi="Times New Roman" w:cs="Times New Roman"/>
        </w:rPr>
        <w:t>.</w:t>
      </w:r>
    </w:p>
    <w:p w14:paraId="2740135C" w14:textId="77777777" w:rsidR="00FE224F" w:rsidRPr="00FE224F" w:rsidRDefault="00FE224F" w:rsidP="00FE224F">
      <w:pPr>
        <w:pStyle w:val="ListParagraph"/>
        <w:spacing w:after="120"/>
        <w:ind w:left="426"/>
        <w:jc w:val="both"/>
        <w:rPr>
          <w:rFonts w:ascii="Times New Roman" w:eastAsia="Times New Roman" w:hAnsi="Times New Roman" w:cs="Times New Roman"/>
          <w:color w:val="0070C0"/>
        </w:rPr>
      </w:pPr>
    </w:p>
    <w:p w14:paraId="17E4BF55" w14:textId="5ADA19EE" w:rsidR="00BB384C" w:rsidRPr="00400950" w:rsidRDefault="00450949" w:rsidP="00BB384C">
      <w:pPr>
        <w:pStyle w:val="Heading2"/>
        <w:numPr>
          <w:ilvl w:val="1"/>
          <w:numId w:val="10"/>
        </w:numPr>
        <w:rPr>
          <w:rFonts w:ascii="Times New Roman" w:hAnsi="Times New Roman" w:cs="Times New Roman"/>
        </w:rPr>
      </w:pPr>
      <w:bookmarkStart w:id="376" w:name="_Toc81402870"/>
      <w:r>
        <w:rPr>
          <w:rFonts w:ascii="Times New Roman" w:hAnsi="Times New Roman" w:cs="Times New Roman"/>
        </w:rPr>
        <w:t>PERSONALI</w:t>
      </w:r>
      <w:r w:rsidR="00BB384C" w:rsidRPr="00400950">
        <w:rPr>
          <w:rFonts w:ascii="Times New Roman" w:hAnsi="Times New Roman" w:cs="Times New Roman"/>
        </w:rPr>
        <w:t xml:space="preserve"> KOOLITUS</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628157AB" w14:textId="113C8521" w:rsidR="000C3379" w:rsidRDefault="003C1211" w:rsidP="0A7922EB">
      <w:pPr>
        <w:pStyle w:val="NoSpacing"/>
        <w:spacing w:after="120"/>
        <w:jc w:val="both"/>
        <w:rPr>
          <w:rFonts w:ascii="Times New Roman" w:hAnsi="Times New Roman" w:cs="Times New Roman"/>
        </w:rPr>
      </w:pPr>
      <w:bookmarkStart w:id="377" w:name="_Hlk166853224"/>
      <w:r w:rsidRPr="0A7922EB">
        <w:rPr>
          <w:rFonts w:ascii="Times New Roman" w:hAnsi="Times New Roman" w:cs="Times New Roman"/>
        </w:rPr>
        <w:t>Töövõtja peab enne projekti lõplikku üleandmist läbi viima koolituse</w:t>
      </w:r>
      <w:r w:rsidR="00450949" w:rsidRPr="0A7922EB">
        <w:rPr>
          <w:rFonts w:ascii="Times New Roman" w:hAnsi="Times New Roman" w:cs="Times New Roman"/>
        </w:rPr>
        <w:t>d</w:t>
      </w:r>
      <w:r w:rsidR="00F5738E" w:rsidRPr="0A7922EB">
        <w:rPr>
          <w:rFonts w:ascii="Times New Roman" w:hAnsi="Times New Roman" w:cs="Times New Roman"/>
        </w:rPr>
        <w:t xml:space="preserve"> 1)</w:t>
      </w:r>
      <w:r w:rsidRPr="0A7922EB">
        <w:rPr>
          <w:rFonts w:ascii="Times New Roman" w:hAnsi="Times New Roman" w:cs="Times New Roman"/>
        </w:rPr>
        <w:t xml:space="preserve"> hoone kasutajatele,</w:t>
      </w:r>
      <w:r w:rsidR="00E24EF0" w:rsidRPr="0A7922EB">
        <w:rPr>
          <w:rFonts w:ascii="Times New Roman" w:hAnsi="Times New Roman" w:cs="Times New Roman"/>
        </w:rPr>
        <w:t xml:space="preserve"> 2)</w:t>
      </w:r>
      <w:r w:rsidRPr="0A7922EB">
        <w:rPr>
          <w:rFonts w:ascii="Times New Roman" w:hAnsi="Times New Roman" w:cs="Times New Roman"/>
        </w:rPr>
        <w:t xml:space="preserve"> hooldajatele ja teenindavale personalile</w:t>
      </w:r>
      <w:r w:rsidR="00AE392B" w:rsidRPr="0A7922EB">
        <w:rPr>
          <w:rFonts w:ascii="Times New Roman" w:hAnsi="Times New Roman" w:cs="Times New Roman"/>
        </w:rPr>
        <w:t xml:space="preserve"> ning kohustub peale ehituse üleandmist Tellijale tegema Tellija soovil samas mahus täiendavaid koolitusi garantii aja jooksul </w:t>
      </w:r>
      <w:r w:rsidR="00450949" w:rsidRPr="0A7922EB">
        <w:rPr>
          <w:rFonts w:ascii="Times New Roman" w:hAnsi="Times New Roman" w:cs="Times New Roman"/>
        </w:rPr>
        <w:t xml:space="preserve">vähemalt </w:t>
      </w:r>
      <w:r w:rsidR="00AE392B" w:rsidRPr="0A7922EB">
        <w:rPr>
          <w:rFonts w:ascii="Times New Roman" w:hAnsi="Times New Roman" w:cs="Times New Roman"/>
        </w:rPr>
        <w:t>üks kord aastas.</w:t>
      </w:r>
    </w:p>
    <w:p w14:paraId="35952472" w14:textId="1278ECEB" w:rsidR="000C3379" w:rsidRDefault="000C3379" w:rsidP="0A7922EB">
      <w:pPr>
        <w:pStyle w:val="NoSpacing"/>
        <w:spacing w:after="120"/>
        <w:jc w:val="both"/>
        <w:rPr>
          <w:rFonts w:ascii="Times New Roman" w:hAnsi="Times New Roman" w:cs="Times New Roman"/>
        </w:rPr>
      </w:pPr>
      <w:r w:rsidRPr="0A7922EB">
        <w:rPr>
          <w:rFonts w:ascii="Times New Roman" w:hAnsi="Times New Roman" w:cs="Times New Roman"/>
        </w:rPr>
        <w:t>Koolitus peab</w:t>
      </w:r>
      <w:r w:rsidR="00FD0E9A" w:rsidRPr="0A7922EB">
        <w:rPr>
          <w:rFonts w:ascii="Times New Roman" w:hAnsi="Times New Roman" w:cs="Times New Roman"/>
        </w:rPr>
        <w:t xml:space="preserve"> olema </w:t>
      </w:r>
      <w:r w:rsidR="00450949" w:rsidRPr="0A7922EB">
        <w:rPr>
          <w:rFonts w:ascii="Times New Roman" w:hAnsi="Times New Roman" w:cs="Times New Roman"/>
        </w:rPr>
        <w:t xml:space="preserve">kogu ehitise/ seadmete ja süsteemide vaates </w:t>
      </w:r>
      <w:r w:rsidR="00FD0E9A" w:rsidRPr="0A7922EB">
        <w:rPr>
          <w:rFonts w:ascii="Times New Roman" w:hAnsi="Times New Roman" w:cs="Times New Roman"/>
        </w:rPr>
        <w:t>põhjalik ja kõikehõlmav</w:t>
      </w:r>
      <w:r w:rsidR="00A67971" w:rsidRPr="0A7922EB">
        <w:rPr>
          <w:rFonts w:ascii="Times New Roman" w:hAnsi="Times New Roman" w:cs="Times New Roman"/>
        </w:rPr>
        <w:t xml:space="preserve"> ning lähtuma nõuetekohaselt koostatud ja Tellijale esitatud teostusdokumentatsioonist </w:t>
      </w:r>
      <w:r w:rsidR="009336F5" w:rsidRPr="0A7922EB">
        <w:rPr>
          <w:rFonts w:ascii="Times New Roman" w:hAnsi="Times New Roman" w:cs="Times New Roman"/>
        </w:rPr>
        <w:t>(sh kasutuse ja hoolduse juhenditest) ning koolituse kavast,</w:t>
      </w:r>
      <w:r w:rsidRPr="0A7922EB">
        <w:rPr>
          <w:rFonts w:ascii="Times New Roman" w:hAnsi="Times New Roman" w:cs="Times New Roman"/>
        </w:rPr>
        <w:t xml:space="preserve"> sisalda</w:t>
      </w:r>
      <w:r w:rsidR="00FD0E9A" w:rsidRPr="0A7922EB">
        <w:rPr>
          <w:rFonts w:ascii="Times New Roman" w:hAnsi="Times New Roman" w:cs="Times New Roman"/>
        </w:rPr>
        <w:t>des vähemalt</w:t>
      </w:r>
      <w:r w:rsidRPr="0A7922EB">
        <w:rPr>
          <w:rFonts w:ascii="Times New Roman" w:hAnsi="Times New Roman" w:cs="Times New Roman"/>
        </w:rPr>
        <w:t xml:space="preserve"> järgnevat:</w:t>
      </w:r>
    </w:p>
    <w:p w14:paraId="0E920F08" w14:textId="77777777" w:rsidR="00427512" w:rsidRPr="00427512" w:rsidRDefault="00427512" w:rsidP="0A7922EB">
      <w:pPr>
        <w:pStyle w:val="NoSpacing"/>
        <w:numPr>
          <w:ilvl w:val="0"/>
          <w:numId w:val="21"/>
        </w:numPr>
        <w:spacing w:after="120"/>
        <w:jc w:val="both"/>
        <w:rPr>
          <w:rFonts w:ascii="Times New Roman" w:hAnsi="Times New Roman" w:cs="Times New Roman"/>
        </w:rPr>
      </w:pPr>
      <w:r w:rsidRPr="0A7922EB">
        <w:rPr>
          <w:rFonts w:ascii="Times New Roman" w:hAnsi="Times New Roman" w:cs="Times New Roman"/>
        </w:rPr>
        <w:t>Hädaolukorras tegutsemise juhised ja protseduurid</w:t>
      </w:r>
    </w:p>
    <w:p w14:paraId="145765AC" w14:textId="77777777" w:rsidR="00427512" w:rsidRPr="00427512" w:rsidRDefault="00427512" w:rsidP="0A7922EB">
      <w:pPr>
        <w:pStyle w:val="NoSpacing"/>
        <w:numPr>
          <w:ilvl w:val="0"/>
          <w:numId w:val="21"/>
        </w:numPr>
        <w:spacing w:after="120"/>
        <w:jc w:val="both"/>
        <w:rPr>
          <w:rFonts w:ascii="Times New Roman" w:hAnsi="Times New Roman" w:cs="Times New Roman"/>
        </w:rPr>
      </w:pPr>
      <w:r w:rsidRPr="0A7922EB">
        <w:rPr>
          <w:rFonts w:ascii="Times New Roman" w:hAnsi="Times New Roman" w:cs="Times New Roman"/>
        </w:rPr>
        <w:t>Kasutusjuhend ja protseduurid</w:t>
      </w:r>
    </w:p>
    <w:p w14:paraId="77E44110" w14:textId="77777777" w:rsidR="00427512" w:rsidRPr="00427512" w:rsidRDefault="00427512" w:rsidP="0A7922EB">
      <w:pPr>
        <w:pStyle w:val="NoSpacing"/>
        <w:numPr>
          <w:ilvl w:val="0"/>
          <w:numId w:val="21"/>
        </w:numPr>
        <w:spacing w:after="120"/>
        <w:jc w:val="both"/>
        <w:rPr>
          <w:rFonts w:ascii="Times New Roman" w:hAnsi="Times New Roman" w:cs="Times New Roman"/>
        </w:rPr>
      </w:pPr>
      <w:r w:rsidRPr="0A7922EB">
        <w:rPr>
          <w:rFonts w:ascii="Times New Roman" w:hAnsi="Times New Roman" w:cs="Times New Roman"/>
        </w:rPr>
        <w:t>Tõrkeotsingu protseduurid</w:t>
      </w:r>
    </w:p>
    <w:p w14:paraId="0AA0EAE4" w14:textId="77777777" w:rsidR="00427512" w:rsidRPr="00427512" w:rsidRDefault="00427512" w:rsidP="00427512">
      <w:pPr>
        <w:pStyle w:val="NoSpacing"/>
        <w:numPr>
          <w:ilvl w:val="0"/>
          <w:numId w:val="21"/>
        </w:numPr>
        <w:spacing w:after="120"/>
        <w:jc w:val="both"/>
        <w:rPr>
          <w:rFonts w:ascii="Times New Roman" w:hAnsi="Times New Roman" w:cs="Times New Roman"/>
        </w:rPr>
      </w:pPr>
      <w:r w:rsidRPr="0A7922EB">
        <w:rPr>
          <w:rFonts w:ascii="Times New Roman" w:hAnsi="Times New Roman" w:cs="Times New Roman"/>
        </w:rPr>
        <w:t>Hooldus- ja inspekteerimisprotseduurid</w:t>
      </w:r>
    </w:p>
    <w:p w14:paraId="5A5FEBD7" w14:textId="77777777" w:rsidR="00427512" w:rsidRPr="00427512" w:rsidRDefault="00427512" w:rsidP="00427512">
      <w:pPr>
        <w:pStyle w:val="NoSpacing"/>
        <w:numPr>
          <w:ilvl w:val="0"/>
          <w:numId w:val="21"/>
        </w:numPr>
        <w:spacing w:after="120"/>
        <w:jc w:val="both"/>
        <w:rPr>
          <w:rFonts w:ascii="Times New Roman" w:hAnsi="Times New Roman" w:cs="Times New Roman"/>
        </w:rPr>
      </w:pPr>
      <w:r w:rsidRPr="00427512">
        <w:rPr>
          <w:rFonts w:ascii="Times New Roman" w:hAnsi="Times New Roman" w:cs="Times New Roman"/>
        </w:rPr>
        <w:t>Remondiprotseduurid</w:t>
      </w:r>
    </w:p>
    <w:p w14:paraId="09C3B0C0" w14:textId="13FB1DF4" w:rsidR="009336F5" w:rsidRDefault="009336F5" w:rsidP="00427512">
      <w:pPr>
        <w:pStyle w:val="NoSpacing"/>
        <w:numPr>
          <w:ilvl w:val="0"/>
          <w:numId w:val="21"/>
        </w:numPr>
        <w:spacing w:after="120"/>
        <w:jc w:val="both"/>
        <w:rPr>
          <w:rFonts w:ascii="Times New Roman" w:hAnsi="Times New Roman" w:cs="Times New Roman"/>
        </w:rPr>
      </w:pPr>
      <w:r>
        <w:rPr>
          <w:rFonts w:ascii="Times New Roman" w:hAnsi="Times New Roman" w:cs="Times New Roman"/>
        </w:rPr>
        <w:t>Hoolduse dokumentatsiooni täitmise nõuded</w:t>
      </w:r>
    </w:p>
    <w:p w14:paraId="2070E7A7" w14:textId="30AF4E7B" w:rsidR="00427512" w:rsidRPr="00427512" w:rsidRDefault="007D2FFE" w:rsidP="00427512">
      <w:pPr>
        <w:pStyle w:val="NoSpacing"/>
        <w:numPr>
          <w:ilvl w:val="0"/>
          <w:numId w:val="21"/>
        </w:numPr>
        <w:spacing w:after="120"/>
        <w:jc w:val="both"/>
        <w:rPr>
          <w:rFonts w:ascii="Times New Roman" w:hAnsi="Times New Roman" w:cs="Times New Roman"/>
        </w:rPr>
      </w:pPr>
      <w:r>
        <w:rPr>
          <w:rFonts w:ascii="Times New Roman" w:hAnsi="Times New Roman" w:cs="Times New Roman"/>
        </w:rPr>
        <w:t xml:space="preserve">Süsteemide/ seadmete juhtimine, jälgimise ja halduse </w:t>
      </w:r>
      <w:r w:rsidR="00427512" w:rsidRPr="00427512">
        <w:rPr>
          <w:rFonts w:ascii="Times New Roman" w:hAnsi="Times New Roman" w:cs="Times New Roman"/>
        </w:rPr>
        <w:t>tarkvara</w:t>
      </w:r>
      <w:r>
        <w:rPr>
          <w:rFonts w:ascii="Times New Roman" w:hAnsi="Times New Roman" w:cs="Times New Roman"/>
        </w:rPr>
        <w:t xml:space="preserve"> kasutus</w:t>
      </w:r>
    </w:p>
    <w:p w14:paraId="463DEAD1" w14:textId="68EEC7BE" w:rsidR="00427512" w:rsidRDefault="00017E03" w:rsidP="00427512">
      <w:pPr>
        <w:pStyle w:val="NoSpacing"/>
        <w:numPr>
          <w:ilvl w:val="0"/>
          <w:numId w:val="21"/>
        </w:numPr>
        <w:spacing w:after="120"/>
        <w:jc w:val="both"/>
        <w:rPr>
          <w:rFonts w:ascii="Times New Roman" w:hAnsi="Times New Roman" w:cs="Times New Roman"/>
        </w:rPr>
      </w:pPr>
      <w:r>
        <w:rPr>
          <w:rFonts w:ascii="Times New Roman" w:hAnsi="Times New Roman" w:cs="Times New Roman"/>
        </w:rPr>
        <w:t>Koolituse läbiviimise ja koolitatavate osalemise/ info saamise kinnitus</w:t>
      </w:r>
    </w:p>
    <w:bookmarkEnd w:id="377"/>
    <w:p w14:paraId="4FF2DD2D" w14:textId="77777777" w:rsidR="00017E03" w:rsidRDefault="00017E03" w:rsidP="003C1211">
      <w:pPr>
        <w:pStyle w:val="NoSpacing"/>
        <w:spacing w:after="120"/>
        <w:jc w:val="both"/>
        <w:rPr>
          <w:rFonts w:ascii="Times New Roman" w:hAnsi="Times New Roman" w:cs="Times New Roman"/>
        </w:rPr>
      </w:pPr>
    </w:p>
    <w:p w14:paraId="62EAB06D" w14:textId="1ACC9143" w:rsidR="003C1211" w:rsidRPr="00400950" w:rsidRDefault="003C1211" w:rsidP="003C1211">
      <w:pPr>
        <w:pStyle w:val="NoSpacing"/>
        <w:spacing w:after="120"/>
        <w:jc w:val="both"/>
        <w:rPr>
          <w:rFonts w:ascii="Times New Roman" w:hAnsi="Times New Roman" w:cs="Times New Roman"/>
        </w:rPr>
      </w:pPr>
      <w:r w:rsidRPr="00400950">
        <w:rPr>
          <w:rFonts w:ascii="Times New Roman" w:hAnsi="Times New Roman" w:cs="Times New Roman"/>
        </w:rPr>
        <w:t>Koolituse peab läbi viima kvalifitseeritud ja selleks volitatud töövõtja isikkoosseis. Koolituse läbiviimise kohta tuleb koostada protokollid, mille koolitatavad allkirjastavad.</w:t>
      </w:r>
      <w:r w:rsidR="00823E81">
        <w:rPr>
          <w:rFonts w:ascii="Times New Roman" w:hAnsi="Times New Roman" w:cs="Times New Roman"/>
        </w:rPr>
        <w:t xml:space="preserve"> Koolitused </w:t>
      </w:r>
      <w:r w:rsidR="00C36AB0">
        <w:rPr>
          <w:rFonts w:ascii="Times New Roman" w:hAnsi="Times New Roman" w:cs="Times New Roman"/>
        </w:rPr>
        <w:t xml:space="preserve">salvestada ja salvestus </w:t>
      </w:r>
      <w:r w:rsidR="005F18AE">
        <w:rPr>
          <w:rFonts w:ascii="Times New Roman" w:hAnsi="Times New Roman" w:cs="Times New Roman"/>
        </w:rPr>
        <w:t xml:space="preserve">üle anda Tellijale tulevaseks (vajaduspõhiseks) </w:t>
      </w:r>
      <w:r w:rsidR="00C36AB0">
        <w:rPr>
          <w:rFonts w:ascii="Times New Roman" w:hAnsi="Times New Roman" w:cs="Times New Roman"/>
        </w:rPr>
        <w:t>kasutamiseks.</w:t>
      </w:r>
      <w:r w:rsidRPr="00400950">
        <w:rPr>
          <w:rFonts w:ascii="Times New Roman" w:hAnsi="Times New Roman" w:cs="Times New Roman"/>
        </w:rPr>
        <w:t xml:space="preserve"> Vajadusel tuleb koolitusi korrata.</w:t>
      </w:r>
    </w:p>
    <w:p w14:paraId="0320EC45" w14:textId="77777777" w:rsidR="00BB384C" w:rsidRPr="00400950" w:rsidRDefault="00BB384C" w:rsidP="00BB384C">
      <w:pPr>
        <w:pStyle w:val="Heading2"/>
        <w:numPr>
          <w:ilvl w:val="1"/>
          <w:numId w:val="10"/>
        </w:numPr>
        <w:rPr>
          <w:rFonts w:ascii="Times New Roman" w:hAnsi="Times New Roman" w:cs="Times New Roman"/>
          <w:caps/>
        </w:rPr>
      </w:pPr>
      <w:bookmarkStart w:id="378" w:name="_Toc28854593"/>
      <w:bookmarkStart w:id="379" w:name="_Toc28855270"/>
      <w:bookmarkStart w:id="380" w:name="_Toc28855487"/>
      <w:bookmarkStart w:id="381" w:name="_Toc28855915"/>
      <w:bookmarkStart w:id="382" w:name="_Toc28856150"/>
      <w:bookmarkStart w:id="383" w:name="_Toc28858810"/>
      <w:bookmarkStart w:id="384" w:name="_Toc28859213"/>
      <w:bookmarkStart w:id="385" w:name="_Toc28860296"/>
      <w:bookmarkStart w:id="386" w:name="_Toc28860664"/>
      <w:bookmarkStart w:id="387" w:name="_Toc28871059"/>
      <w:bookmarkStart w:id="388" w:name="_Toc28871266"/>
      <w:bookmarkStart w:id="389" w:name="_Toc28871473"/>
      <w:bookmarkStart w:id="390" w:name="_Toc28871680"/>
      <w:bookmarkStart w:id="391" w:name="_Toc28871887"/>
      <w:bookmarkStart w:id="392" w:name="_Toc28872094"/>
      <w:bookmarkStart w:id="393" w:name="_Toc28872330"/>
      <w:bookmarkStart w:id="394" w:name="_Toc28872882"/>
      <w:bookmarkStart w:id="395" w:name="_Toc28873088"/>
      <w:bookmarkStart w:id="396" w:name="_Toc28873553"/>
      <w:bookmarkStart w:id="397" w:name="_Toc28873762"/>
      <w:bookmarkStart w:id="398" w:name="_Toc28874557"/>
      <w:bookmarkStart w:id="399" w:name="_Toc28954047"/>
      <w:bookmarkStart w:id="400" w:name="_Toc28954254"/>
      <w:bookmarkStart w:id="401" w:name="_Toc28954707"/>
      <w:bookmarkStart w:id="402" w:name="_Toc28954914"/>
      <w:bookmarkStart w:id="403" w:name="_Toc52186988"/>
      <w:bookmarkStart w:id="404" w:name="_Toc56684662"/>
      <w:bookmarkStart w:id="405" w:name="_Toc63411733"/>
      <w:bookmarkStart w:id="406" w:name="_Toc69905927"/>
      <w:bookmarkStart w:id="407" w:name="_Toc81402871"/>
      <w:bookmarkStart w:id="408" w:name="_Hlk20908669"/>
      <w:r w:rsidRPr="00400950">
        <w:rPr>
          <w:rFonts w:ascii="Times New Roman" w:hAnsi="Times New Roman" w:cs="Times New Roman"/>
          <w:caps/>
        </w:rPr>
        <w:t>OBJEKTI LÕPPKORISTUS</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bookmarkEnd w:id="408"/>
    <w:p w14:paraId="0FF256F9" w14:textId="2CF7E154" w:rsidR="003C1211" w:rsidRPr="007630A7" w:rsidRDefault="003C1211"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Ehituse järgselt on peatöövõtja kohustus viia läbi kõikehõlmav objekti lõppkoristus. Ehitusjärgne koristus peab tagama ehitustolmu täieliku kõrvaldamise hoonest, sh varjatud kohtadest nagu ventilatsiooni</w:t>
      </w:r>
      <w:r w:rsidR="5E667C47" w:rsidRPr="0A7922EB">
        <w:rPr>
          <w:rFonts w:ascii="Times New Roman" w:hAnsi="Times New Roman" w:cs="Times New Roman"/>
        </w:rPr>
        <w:t>kanalid</w:t>
      </w:r>
      <w:r w:rsidRPr="0A7922EB">
        <w:rPr>
          <w:rFonts w:ascii="Times New Roman" w:hAnsi="Times New Roman" w:cs="Times New Roman"/>
        </w:rPr>
        <w:t xml:space="preserve"> (</w:t>
      </w:r>
      <w:r w:rsidR="554DE09E" w:rsidRPr="0A7922EB">
        <w:rPr>
          <w:rFonts w:ascii="Times New Roman" w:hAnsi="Times New Roman" w:cs="Times New Roman"/>
        </w:rPr>
        <w:t>sise- ja välispinnalt</w:t>
      </w:r>
      <w:r w:rsidRPr="0A7922EB">
        <w:rPr>
          <w:rFonts w:ascii="Times New Roman" w:hAnsi="Times New Roman" w:cs="Times New Roman"/>
        </w:rPr>
        <w:t xml:space="preserve">), kaabliredelid, kütteradiaatorid, elektrikilpide sisemus, ripplagede pealsed jne. </w:t>
      </w:r>
      <w:bookmarkStart w:id="409" w:name="_Hlk166854511"/>
      <w:r w:rsidR="00013707" w:rsidRPr="0A7922EB">
        <w:rPr>
          <w:rFonts w:ascii="Times New Roman" w:hAnsi="Times New Roman" w:cs="Times New Roman"/>
        </w:rPr>
        <w:t>Ehituse üleandmisel pea</w:t>
      </w:r>
      <w:r w:rsidR="007630A7" w:rsidRPr="0A7922EB">
        <w:rPr>
          <w:rFonts w:ascii="Times New Roman" w:hAnsi="Times New Roman" w:cs="Times New Roman"/>
        </w:rPr>
        <w:t>vad</w:t>
      </w:r>
      <w:r w:rsidR="00013707" w:rsidRPr="0A7922EB">
        <w:rPr>
          <w:rFonts w:ascii="Times New Roman" w:hAnsi="Times New Roman" w:cs="Times New Roman"/>
        </w:rPr>
        <w:t xml:space="preserve"> </w:t>
      </w:r>
      <w:r w:rsidR="007630A7" w:rsidRPr="0A7922EB">
        <w:rPr>
          <w:rFonts w:ascii="Times New Roman" w:hAnsi="Times New Roman" w:cs="Times New Roman"/>
        </w:rPr>
        <w:t xml:space="preserve">olema </w:t>
      </w:r>
      <w:r w:rsidR="00013707" w:rsidRPr="0A7922EB">
        <w:rPr>
          <w:rFonts w:ascii="Times New Roman" w:hAnsi="Times New Roman" w:cs="Times New Roman"/>
        </w:rPr>
        <w:t>objekt</w:t>
      </w:r>
      <w:r w:rsidR="007630A7" w:rsidRPr="0A7922EB">
        <w:rPr>
          <w:rFonts w:ascii="Times New Roman" w:hAnsi="Times New Roman" w:cs="Times New Roman"/>
        </w:rPr>
        <w:t>i keskkond ja süsteemid</w:t>
      </w:r>
      <w:r w:rsidR="00013707" w:rsidRPr="0A7922EB">
        <w:rPr>
          <w:rFonts w:ascii="Times New Roman" w:hAnsi="Times New Roman" w:cs="Times New Roman"/>
        </w:rPr>
        <w:t xml:space="preserve"> </w:t>
      </w:r>
      <w:r w:rsidR="007630A7" w:rsidRPr="0A7922EB">
        <w:rPr>
          <w:rFonts w:ascii="Times New Roman" w:hAnsi="Times New Roman" w:cs="Times New Roman"/>
        </w:rPr>
        <w:t xml:space="preserve">kasutamiseks valmis ning </w:t>
      </w:r>
      <w:r w:rsidR="00013707" w:rsidRPr="0A7922EB">
        <w:rPr>
          <w:rFonts w:ascii="Times New Roman" w:hAnsi="Times New Roman" w:cs="Times New Roman"/>
        </w:rPr>
        <w:t>puh</w:t>
      </w:r>
      <w:r w:rsidR="007630A7" w:rsidRPr="0A7922EB">
        <w:rPr>
          <w:rFonts w:ascii="Times New Roman" w:hAnsi="Times New Roman" w:cs="Times New Roman"/>
        </w:rPr>
        <w:t>t</w:t>
      </w:r>
      <w:r w:rsidR="00013707" w:rsidRPr="0A7922EB">
        <w:rPr>
          <w:rFonts w:ascii="Times New Roman" w:hAnsi="Times New Roman" w:cs="Times New Roman"/>
        </w:rPr>
        <w:t>a</w:t>
      </w:r>
      <w:r w:rsidR="007630A7" w:rsidRPr="0A7922EB">
        <w:rPr>
          <w:rFonts w:ascii="Times New Roman" w:hAnsi="Times New Roman" w:cs="Times New Roman"/>
        </w:rPr>
        <w:t>d.</w:t>
      </w:r>
      <w:bookmarkEnd w:id="409"/>
      <w:r w:rsidR="00013707" w:rsidRPr="0A7922EB">
        <w:rPr>
          <w:rFonts w:ascii="Times New Roman" w:hAnsi="Times New Roman" w:cs="Times New Roman"/>
        </w:rPr>
        <w:t xml:space="preserve"> </w:t>
      </w:r>
    </w:p>
    <w:p w14:paraId="5EFF5629" w14:textId="1198D425" w:rsidR="003C1211" w:rsidRPr="00400950" w:rsidRDefault="003C1211" w:rsidP="0A7922EB">
      <w:pPr>
        <w:pStyle w:val="NoSpacing"/>
        <w:spacing w:after="120" w:line="276" w:lineRule="auto"/>
        <w:jc w:val="both"/>
        <w:rPr>
          <w:rFonts w:ascii="Times New Roman" w:hAnsi="Times New Roman" w:cs="Times New Roman"/>
        </w:rPr>
      </w:pPr>
      <w:r w:rsidRPr="0A7922EB">
        <w:rPr>
          <w:rFonts w:ascii="Times New Roman" w:hAnsi="Times New Roman" w:cs="Times New Roman"/>
        </w:rPr>
        <w:t>Tehnosüsteeme esmakäivit</w:t>
      </w:r>
      <w:r w:rsidR="007630A7" w:rsidRPr="0A7922EB">
        <w:rPr>
          <w:rFonts w:ascii="Times New Roman" w:hAnsi="Times New Roman" w:cs="Times New Roman"/>
        </w:rPr>
        <w:t>use</w:t>
      </w:r>
      <w:r w:rsidRPr="0A7922EB">
        <w:rPr>
          <w:rFonts w:ascii="Times New Roman" w:hAnsi="Times New Roman" w:cs="Times New Roman"/>
        </w:rPr>
        <w:t xml:space="preserve"> </w:t>
      </w:r>
      <w:r w:rsidR="007630A7" w:rsidRPr="0A7922EB">
        <w:rPr>
          <w:rFonts w:ascii="Times New Roman" w:hAnsi="Times New Roman" w:cs="Times New Roman"/>
        </w:rPr>
        <w:t xml:space="preserve">võib teha </w:t>
      </w:r>
      <w:r w:rsidRPr="0A7922EB">
        <w:rPr>
          <w:rFonts w:ascii="Times New Roman" w:hAnsi="Times New Roman" w:cs="Times New Roman"/>
        </w:rPr>
        <w:t>ainult omaniku</w:t>
      </w:r>
      <w:r w:rsidR="00013707" w:rsidRPr="0A7922EB">
        <w:rPr>
          <w:rFonts w:ascii="Times New Roman" w:hAnsi="Times New Roman" w:cs="Times New Roman"/>
        </w:rPr>
        <w:t>/tellija</w:t>
      </w:r>
      <w:r w:rsidRPr="0A7922EB">
        <w:rPr>
          <w:rFonts w:ascii="Times New Roman" w:hAnsi="Times New Roman" w:cs="Times New Roman"/>
        </w:rPr>
        <w:t xml:space="preserve"> ja/või </w:t>
      </w:r>
      <w:r w:rsidR="00013707" w:rsidRPr="0A7922EB">
        <w:rPr>
          <w:rFonts w:ascii="Times New Roman" w:hAnsi="Times New Roman" w:cs="Times New Roman"/>
        </w:rPr>
        <w:t xml:space="preserve">ehitaja/paigaldaja </w:t>
      </w:r>
      <w:r w:rsidRPr="0A7922EB">
        <w:rPr>
          <w:rFonts w:ascii="Times New Roman" w:hAnsi="Times New Roman" w:cs="Times New Roman"/>
        </w:rPr>
        <w:t>loal</w:t>
      </w:r>
      <w:r w:rsidR="00013707" w:rsidRPr="0A7922EB">
        <w:rPr>
          <w:rFonts w:ascii="Times New Roman" w:hAnsi="Times New Roman" w:cs="Times New Roman"/>
        </w:rPr>
        <w:t xml:space="preserve"> ja järelevalvel</w:t>
      </w:r>
      <w:r w:rsidRPr="0A7922EB">
        <w:rPr>
          <w:rFonts w:ascii="Times New Roman" w:hAnsi="Times New Roman" w:cs="Times New Roman"/>
        </w:rPr>
        <w:t>. Tehnosüsteemide (ventilatsioon, küte, jahutus, tulekustutus- ja nõrkvoolusüsteemid, automaatika jne) esmakäivituse all mõeldakse antud süsteemide torustike</w:t>
      </w:r>
      <w:r w:rsidR="16A4CB15" w:rsidRPr="0A7922EB">
        <w:rPr>
          <w:rFonts w:ascii="Times New Roman" w:hAnsi="Times New Roman" w:cs="Times New Roman"/>
        </w:rPr>
        <w:t>/kanalite</w:t>
      </w:r>
      <w:r w:rsidRPr="0A7922EB">
        <w:rPr>
          <w:rFonts w:ascii="Times New Roman" w:hAnsi="Times New Roman" w:cs="Times New Roman"/>
        </w:rPr>
        <w:t xml:space="preserve"> puhastamiseks ja läbipesuks, kontrollimiseks, survestamiseks, seadistamiseks ja häälestamise teostamiseks vajalikke toiminguid. </w:t>
      </w:r>
    </w:p>
    <w:p w14:paraId="0A817302" w14:textId="77777777" w:rsidR="003C1211" w:rsidRPr="00400950" w:rsidRDefault="003C1211" w:rsidP="003C1211">
      <w:pPr>
        <w:spacing w:after="0"/>
        <w:textAlignment w:val="top"/>
        <w:rPr>
          <w:rFonts w:ascii="Times New Roman" w:hAnsi="Times New Roman" w:cs="Times New Roman"/>
        </w:rPr>
      </w:pPr>
      <w:r w:rsidRPr="00400950">
        <w:rPr>
          <w:rFonts w:ascii="Times New Roman" w:hAnsi="Times New Roman" w:cs="Times New Roman"/>
        </w:rPr>
        <w:t>Lõppkoristusel võetakse muu hulgas arvesse järgmisi asjaolusid:</w:t>
      </w:r>
    </w:p>
    <w:p w14:paraId="2325D404"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Ehitustolmu ja ehitusjääkide (liim, silikoon jne.) eemaldamist alustatakse kõrgematest pindadest ning seejärel liigutakse allapoole. Peale puhastamist on kõik pinnad ruumides tolmuvabad, puhtad ja kasutuskõlblikud.</w:t>
      </w:r>
    </w:p>
    <w:p w14:paraId="7D437172"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Ripplae tagune, laed ning seinad koos kõikide kommunikatsioonidega peavad olema puhastatud tolmust ja ehitusjääkidest.</w:t>
      </w:r>
    </w:p>
    <w:p w14:paraId="1F641402"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Kaabliredelid ja valgustusrennid peavad olema puhastatud.</w:t>
      </w:r>
      <w:bookmarkStart w:id="410" w:name="_Hlk20908694"/>
    </w:p>
    <w:p w14:paraId="5D60524A"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Põrandad puhastatakse või pestakse vastavalt tootekaardile/hooldusjuhendile. Põranda süvakoristusvahendid peavad vastama põrandakatte valmistaja nõuetele. PVC ja linoleum kattega põrandad peavad olema vahatatud või vahatamata vastavalt hooldusjuhendile. Vaipkatted, kivikatted peavad olema puhastatud plekkidest ja ehitusjääkidest (liim, silikoon, pahtel jne.) Kõik põrandaliistud peavad olema puhastatud/pestud.</w:t>
      </w:r>
    </w:p>
    <w:p w14:paraId="5341B840"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kardinad, mööbel ja seadmete pinnad puhastatakse vastavalt antud pinna puhastamise nõuetele.</w:t>
      </w:r>
    </w:p>
    <w:p w14:paraId="1B464126"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VK seadmed, radiaatorid, ventiilid, segistid, trapid (ka seestpoolt) ja nähtavale jäävad torud puhastatakse.</w:t>
      </w:r>
    </w:p>
    <w:p w14:paraId="713E16BC" w14:textId="6320D058"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9FB1BF6">
        <w:rPr>
          <w:rFonts w:ascii="Times New Roman" w:hAnsi="Times New Roman" w:cs="Times New Roman"/>
        </w:rPr>
        <w:t>Kõik nähtavale jäävad ventilatsiooni</w:t>
      </w:r>
      <w:r w:rsidR="67750F2E" w:rsidRPr="09FB1BF6">
        <w:rPr>
          <w:rFonts w:ascii="Times New Roman" w:hAnsi="Times New Roman" w:cs="Times New Roman"/>
        </w:rPr>
        <w:t>kanalid</w:t>
      </w:r>
      <w:r w:rsidRPr="09FB1BF6">
        <w:rPr>
          <w:rFonts w:ascii="Times New Roman" w:hAnsi="Times New Roman" w:cs="Times New Roman"/>
        </w:rPr>
        <w:t>, plafoonid, reguleerklapid ja restid puhastatakse. Ventilatsiooni</w:t>
      </w:r>
      <w:r w:rsidR="348CD9F1" w:rsidRPr="09FB1BF6">
        <w:rPr>
          <w:rFonts w:ascii="Times New Roman" w:hAnsi="Times New Roman" w:cs="Times New Roman"/>
        </w:rPr>
        <w:t>kanalid</w:t>
      </w:r>
      <w:r w:rsidRPr="09FB1BF6">
        <w:rPr>
          <w:rFonts w:ascii="Times New Roman" w:hAnsi="Times New Roman" w:cs="Times New Roman"/>
        </w:rPr>
        <w:t xml:space="preserve"> tuleb seest puhastada vastavalt „Osa 4, Ventilatsioon“. Ventilatsiooniagregaadid tuleb puhastada nii seest kui ka väljast.</w:t>
      </w:r>
    </w:p>
    <w:p w14:paraId="75FB1285"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 xml:space="preserve">Kõik uste ja akende sulused puhastatakse </w:t>
      </w:r>
      <w:r>
        <w:rPr>
          <w:rFonts w:ascii="Times New Roman" w:hAnsi="Times New Roman" w:cs="Times New Roman"/>
        </w:rPr>
        <w:t>ning</w:t>
      </w:r>
      <w:r w:rsidRPr="00400950">
        <w:rPr>
          <w:rFonts w:ascii="Times New Roman" w:hAnsi="Times New Roman" w:cs="Times New Roman"/>
        </w:rPr>
        <w:t xml:space="preserve"> hinged ja lukud õlitatakse.</w:t>
      </w:r>
    </w:p>
    <w:p w14:paraId="3C026BA2"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 xml:space="preserve">Aknakomplektid (klaasid, raamid, aknalauad ja aknaplekid) pestakse kõikidest külgedest, klaasseinad, uksed (raamid, lävepakud) puhastatakse tolmust, klaasuksed pestakse (sh uste raamid ja lävepakud). </w:t>
      </w:r>
    </w:p>
    <w:p w14:paraId="43E7EE4F"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liftikomplektid (uksed, seinad, laed, sõrmistik, uste siinide vahe) puhastatakse tolmust, ehitusjääkidest ja uksed poleeritakse vastavalt hooldusjuhendile.</w:t>
      </w:r>
    </w:p>
    <w:p w14:paraId="33AE18FA"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tualettide, du</w:t>
      </w:r>
      <w:r>
        <w:rPr>
          <w:rFonts w:ascii="Times New Roman" w:hAnsi="Times New Roman" w:cs="Times New Roman"/>
        </w:rPr>
        <w:t>š</w:t>
      </w:r>
      <w:r w:rsidRPr="00400950">
        <w:rPr>
          <w:rFonts w:ascii="Times New Roman" w:hAnsi="Times New Roman" w:cs="Times New Roman"/>
        </w:rPr>
        <w:t xml:space="preserve">iruumide, saunade laed, seinad, põrandad peavad olema puhastatud tolmust/pestud. Kogu sanitaartehnika sise- ja välispinnad peavad olema puhastatud ehitusjääkidest, pestud. Kõik hügieenitarvikute (WC paber, kätepaber, seep) hoidikud peavad olema puhastatud vastavalt hooldusjuhendile. </w:t>
      </w:r>
    </w:p>
    <w:p w14:paraId="39010537"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Valgustid pestakse ja puhastatakse vastavalt tootja juhistele.</w:t>
      </w:r>
    </w:p>
    <w:p w14:paraId="7731D303"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elektrikilbid koristatakse seest- ja väljast elektritöövõtja järelevalve all tolmuimejaga.</w:t>
      </w:r>
    </w:p>
    <w:p w14:paraId="4D791798" w14:textId="77777777" w:rsidR="003C1211" w:rsidRPr="00400950" w:rsidRDefault="003C1211" w:rsidP="003C1211">
      <w:pPr>
        <w:pStyle w:val="ListParagraph"/>
        <w:numPr>
          <w:ilvl w:val="0"/>
          <w:numId w:val="14"/>
        </w:numPr>
        <w:spacing w:before="240"/>
        <w:ind w:left="425" w:hanging="357"/>
        <w:textAlignment w:val="top"/>
        <w:rPr>
          <w:rFonts w:ascii="Times New Roman" w:hAnsi="Times New Roman" w:cs="Times New Roman"/>
        </w:rPr>
      </w:pPr>
      <w:r w:rsidRPr="00400950">
        <w:rPr>
          <w:rFonts w:ascii="Times New Roman" w:hAnsi="Times New Roman" w:cs="Times New Roman"/>
        </w:rPr>
        <w:t>Kõik pistikupesad, lülitid, kaablikarbikud ja pinnapealsed kaablid puhastatakse tolmust ja ehitusjääkidest.</w:t>
      </w:r>
    </w:p>
    <w:p w14:paraId="398B05A6" w14:textId="77777777" w:rsidR="003C1211" w:rsidRPr="00400950" w:rsidRDefault="003C1211" w:rsidP="003C1211">
      <w:pPr>
        <w:pStyle w:val="NoSpacing"/>
        <w:spacing w:line="276" w:lineRule="auto"/>
        <w:ind w:left="360"/>
        <w:jc w:val="both"/>
        <w:rPr>
          <w:rFonts w:ascii="Times New Roman" w:hAnsi="Times New Roman" w:cs="Times New Roman"/>
        </w:rPr>
      </w:pPr>
    </w:p>
    <w:p w14:paraId="0B3EF1CF" w14:textId="74ED0774" w:rsidR="009D416D" w:rsidRPr="003C1211" w:rsidRDefault="003C1211" w:rsidP="003C1211">
      <w:pPr>
        <w:pStyle w:val="NoSpacing"/>
        <w:spacing w:after="120" w:line="276" w:lineRule="auto"/>
        <w:jc w:val="both"/>
        <w:rPr>
          <w:rFonts w:ascii="Times New Roman" w:hAnsi="Times New Roman" w:cs="Times New Roman"/>
        </w:rPr>
      </w:pPr>
      <w:r w:rsidRPr="00400950">
        <w:rPr>
          <w:rFonts w:ascii="Times New Roman" w:hAnsi="Times New Roman" w:cs="Times New Roman"/>
        </w:rPr>
        <w:t xml:space="preserve">Peatöövõtja vastutab lõppkoristusega seoses kõigi oma alltöövõtjate ja ka tellija otsehangetega tarnitud seadmete välispindade puhastamise ning seadmega </w:t>
      </w:r>
      <w:bookmarkEnd w:id="410"/>
      <w:r w:rsidRPr="00400950">
        <w:rPr>
          <w:rFonts w:ascii="Times New Roman" w:hAnsi="Times New Roman" w:cs="Times New Roman"/>
        </w:rPr>
        <w:t>koos olevate trappide ja KVJ VK seadmete sisemise puhastamise eest. Koristamise käigus kahjustatud pindade ja seadmete eest kannab vastutust peatöövõtja</w:t>
      </w:r>
      <w:r>
        <w:rPr>
          <w:rFonts w:ascii="Times New Roman" w:hAnsi="Times New Roman" w:cs="Times New Roman"/>
        </w:rPr>
        <w:t>.</w:t>
      </w:r>
    </w:p>
    <w:sectPr w:rsidR="009D416D" w:rsidRPr="003C1211">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54AEC" w14:textId="77777777" w:rsidR="000867DE" w:rsidRDefault="000867DE" w:rsidP="001F7EFA">
      <w:pPr>
        <w:spacing w:after="0" w:line="240" w:lineRule="auto"/>
      </w:pPr>
      <w:r>
        <w:separator/>
      </w:r>
    </w:p>
  </w:endnote>
  <w:endnote w:type="continuationSeparator" w:id="0">
    <w:p w14:paraId="2B64708D" w14:textId="77777777" w:rsidR="000867DE" w:rsidRDefault="000867DE" w:rsidP="001F7EFA">
      <w:pPr>
        <w:spacing w:after="0" w:line="240" w:lineRule="auto"/>
      </w:pPr>
      <w:r>
        <w:continuationSeparator/>
      </w:r>
    </w:p>
  </w:endnote>
  <w:endnote w:type="continuationNotice" w:id="1">
    <w:p w14:paraId="28EA29B8" w14:textId="77777777" w:rsidR="00AF14CE" w:rsidRDefault="00AF14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Wingdings-Regular">
    <w:altName w:val="Wingdings"/>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CB075" w14:textId="77777777" w:rsidR="00A3714E" w:rsidRDefault="00A37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386699"/>
      <w:docPartObj>
        <w:docPartGallery w:val="Page Numbers (Bottom of Page)"/>
        <w:docPartUnique/>
      </w:docPartObj>
    </w:sdtPr>
    <w:sdtContent>
      <w:p w14:paraId="1399BF62" w14:textId="44ACE6D9" w:rsidR="00E64C38" w:rsidRDefault="00E64C38">
        <w:pPr>
          <w:pStyle w:val="Footer"/>
        </w:pPr>
        <w:r>
          <w:rPr>
            <w:noProof/>
          </w:rPr>
          <mc:AlternateContent>
            <mc:Choice Requires="wps">
              <w:drawing>
                <wp:anchor distT="0" distB="0" distL="114300" distR="114300" simplePos="0" relativeHeight="251658240"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3C77DCEB">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B2567" w14:textId="77777777" w:rsidR="00A3714E" w:rsidRDefault="00A37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22C95" w14:textId="77777777" w:rsidR="000867DE" w:rsidRDefault="000867DE" w:rsidP="001F7EFA">
      <w:pPr>
        <w:spacing w:after="0" w:line="240" w:lineRule="auto"/>
      </w:pPr>
      <w:r>
        <w:separator/>
      </w:r>
    </w:p>
  </w:footnote>
  <w:footnote w:type="continuationSeparator" w:id="0">
    <w:p w14:paraId="5C05F566" w14:textId="77777777" w:rsidR="000867DE" w:rsidRDefault="000867DE" w:rsidP="001F7EFA">
      <w:pPr>
        <w:spacing w:after="0" w:line="240" w:lineRule="auto"/>
      </w:pPr>
      <w:r>
        <w:continuationSeparator/>
      </w:r>
    </w:p>
  </w:footnote>
  <w:footnote w:type="continuationNotice" w:id="1">
    <w:p w14:paraId="0B6E6C65" w14:textId="77777777" w:rsidR="00AF14CE" w:rsidRDefault="00AF14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029D4" w14:textId="77777777" w:rsidR="00A3714E" w:rsidRDefault="00A37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9EBD" w14:textId="5FF01386" w:rsidR="001F7EFA" w:rsidRDefault="146DCC0E" w:rsidP="146DCC0E">
    <w:pPr>
      <w:pStyle w:val="Header"/>
      <w:tabs>
        <w:tab w:val="clear" w:pos="4536"/>
        <w:tab w:val="left" w:pos="4395"/>
      </w:tabs>
      <w:jc w:val="center"/>
    </w:pPr>
    <w:r>
      <w:rPr>
        <w:noProof/>
      </w:rPr>
      <w:drawing>
        <wp:inline distT="0" distB="0" distL="0" distR="0" wp14:anchorId="754B3FD8" wp14:editId="293986BB">
          <wp:extent cx="1216388" cy="141694"/>
          <wp:effectExtent l="0" t="0" r="0" b="0"/>
          <wp:docPr id="1676756429" name="Picture 1676756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16388" cy="141694"/>
                  </a:xfrm>
                  <a:prstGeom prst="rect">
                    <a:avLst/>
                  </a:prstGeom>
                </pic:spPr>
              </pic:pic>
            </a:graphicData>
          </a:graphic>
        </wp:inline>
      </w:drawing>
    </w:r>
    <w:r w:rsidR="001F7EFA">
      <w:tab/>
    </w:r>
    <w:r w:rsidRPr="146DCC0E">
      <w:rPr>
        <w:rFonts w:ascii="Times New Roman" w:hAnsi="Times New Roman"/>
        <w:color w:val="002060"/>
        <w:sz w:val="24"/>
        <w:szCs w:val="24"/>
      </w:rPr>
      <w:t>Tehnilised nõuded mitteeluhoonetele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2185F" w14:textId="77777777" w:rsidR="00A3714E" w:rsidRDefault="00A37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29369A"/>
    <w:multiLevelType w:val="hybridMultilevel"/>
    <w:tmpl w:val="CF36CBF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0C333BD"/>
    <w:multiLevelType w:val="hybridMultilevel"/>
    <w:tmpl w:val="482AD8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BA3496"/>
    <w:multiLevelType w:val="hybridMultilevel"/>
    <w:tmpl w:val="E9B2DEB0"/>
    <w:lvl w:ilvl="0" w:tplc="04250001">
      <w:start w:val="1"/>
      <w:numFmt w:val="bullet"/>
      <w:lvlText w:val=""/>
      <w:lvlJc w:val="left"/>
      <w:pPr>
        <w:ind w:left="720" w:hanging="360"/>
      </w:pPr>
      <w:rPr>
        <w:rFonts w:ascii="Symbol" w:hAnsi="Symbol" w:hint="default"/>
      </w:rPr>
    </w:lvl>
    <w:lvl w:ilvl="1" w:tplc="B4907970">
      <w:numFmt w:val="bullet"/>
      <w:lvlText w:val="·"/>
      <w:lvlJc w:val="left"/>
      <w:pPr>
        <w:ind w:left="1440" w:hanging="360"/>
      </w:pPr>
      <w:rPr>
        <w:rFonts w:ascii="Times New Roman" w:eastAsiaTheme="minorEastAsia"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28E7F99"/>
    <w:multiLevelType w:val="hybridMultilevel"/>
    <w:tmpl w:val="E738DD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561584F"/>
    <w:multiLevelType w:val="hybridMultilevel"/>
    <w:tmpl w:val="36189E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7CB09B9"/>
    <w:multiLevelType w:val="hybridMultilevel"/>
    <w:tmpl w:val="773222A4"/>
    <w:lvl w:ilvl="0" w:tplc="04250001">
      <w:start w:val="1"/>
      <w:numFmt w:val="bullet"/>
      <w:lvlText w:val=""/>
      <w:lvlJc w:val="left"/>
      <w:pPr>
        <w:ind w:left="3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87613E6"/>
    <w:multiLevelType w:val="hybridMultilevel"/>
    <w:tmpl w:val="4522A3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D334A78"/>
    <w:multiLevelType w:val="hybridMultilevel"/>
    <w:tmpl w:val="CD105F8A"/>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F92B07"/>
    <w:multiLevelType w:val="hybridMultilevel"/>
    <w:tmpl w:val="7846A628"/>
    <w:lvl w:ilvl="0" w:tplc="042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3F1E89"/>
    <w:multiLevelType w:val="hybridMultilevel"/>
    <w:tmpl w:val="37064F6E"/>
    <w:lvl w:ilvl="0" w:tplc="04250001">
      <w:start w:val="1"/>
      <w:numFmt w:val="bullet"/>
      <w:lvlText w:val=""/>
      <w:lvlJc w:val="left"/>
      <w:pPr>
        <w:ind w:left="720" w:hanging="360"/>
      </w:pPr>
      <w:rPr>
        <w:rFonts w:ascii="Symbol" w:hAnsi="Symbol" w:hint="default"/>
      </w:rPr>
    </w:lvl>
    <w:lvl w:ilvl="1" w:tplc="BED6A360">
      <w:numFmt w:val="bullet"/>
      <w:lvlText w:val="•"/>
      <w:lvlJc w:val="left"/>
      <w:pPr>
        <w:ind w:left="1785" w:hanging="705"/>
      </w:pPr>
      <w:rPr>
        <w:rFonts w:ascii="Times New Roman" w:eastAsiaTheme="minorEastAsia"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265119E"/>
    <w:multiLevelType w:val="hybridMultilevel"/>
    <w:tmpl w:val="35A0C87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E4A56C4"/>
    <w:multiLevelType w:val="hybridMultilevel"/>
    <w:tmpl w:val="C05C0E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EEC1202"/>
    <w:multiLevelType w:val="hybridMultilevel"/>
    <w:tmpl w:val="8D14DD70"/>
    <w:lvl w:ilvl="0" w:tplc="5E5E94F6">
      <w:numFmt w:val="bullet"/>
      <w:pStyle w:val="LaadLoetelupunktiga11pt"/>
      <w:lvlText w:val="-"/>
      <w:lvlJc w:val="left"/>
      <w:pPr>
        <w:tabs>
          <w:tab w:val="num" w:pos="530"/>
        </w:tabs>
        <w:ind w:left="530" w:hanging="360"/>
      </w:pPr>
      <w:rPr>
        <w:rFonts w:ascii="Times New Roman" w:eastAsia="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607699"/>
    <w:multiLevelType w:val="hybridMultilevel"/>
    <w:tmpl w:val="43B843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08D321C"/>
    <w:multiLevelType w:val="multilevel"/>
    <w:tmpl w:val="103ADBD2"/>
    <w:styleLink w:val="Laad1"/>
    <w:lvl w:ilvl="0">
      <w:start w:val="12"/>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A66D53"/>
    <w:multiLevelType w:val="hybridMultilevel"/>
    <w:tmpl w:val="4D08AE72"/>
    <w:lvl w:ilvl="0" w:tplc="04250001">
      <w:start w:val="1"/>
      <w:numFmt w:val="bullet"/>
      <w:lvlText w:val=""/>
      <w:lvlJc w:val="left"/>
      <w:pPr>
        <w:ind w:left="3720" w:hanging="360"/>
      </w:pPr>
      <w:rPr>
        <w:rFonts w:ascii="Symbol" w:hAnsi="Symbol" w:hint="default"/>
      </w:rPr>
    </w:lvl>
    <w:lvl w:ilvl="1" w:tplc="04250003" w:tentative="1">
      <w:start w:val="1"/>
      <w:numFmt w:val="bullet"/>
      <w:lvlText w:val="o"/>
      <w:lvlJc w:val="left"/>
      <w:pPr>
        <w:ind w:left="3000" w:hanging="360"/>
      </w:pPr>
      <w:rPr>
        <w:rFonts w:ascii="Courier New" w:hAnsi="Courier New" w:cs="Courier New" w:hint="default"/>
      </w:rPr>
    </w:lvl>
    <w:lvl w:ilvl="2" w:tplc="04250001">
      <w:start w:val="1"/>
      <w:numFmt w:val="bullet"/>
      <w:lvlText w:val=""/>
      <w:lvlJc w:val="left"/>
      <w:pPr>
        <w:ind w:left="3720" w:hanging="360"/>
      </w:pPr>
      <w:rPr>
        <w:rFonts w:ascii="Symbol" w:hAnsi="Symbol" w:hint="default"/>
      </w:rPr>
    </w:lvl>
    <w:lvl w:ilvl="3" w:tplc="04250001" w:tentative="1">
      <w:start w:val="1"/>
      <w:numFmt w:val="bullet"/>
      <w:lvlText w:val=""/>
      <w:lvlJc w:val="left"/>
      <w:pPr>
        <w:ind w:left="4440" w:hanging="360"/>
      </w:pPr>
      <w:rPr>
        <w:rFonts w:ascii="Symbol" w:hAnsi="Symbol" w:hint="default"/>
      </w:rPr>
    </w:lvl>
    <w:lvl w:ilvl="4" w:tplc="04250003" w:tentative="1">
      <w:start w:val="1"/>
      <w:numFmt w:val="bullet"/>
      <w:lvlText w:val="o"/>
      <w:lvlJc w:val="left"/>
      <w:pPr>
        <w:ind w:left="5160" w:hanging="360"/>
      </w:pPr>
      <w:rPr>
        <w:rFonts w:ascii="Courier New" w:hAnsi="Courier New" w:cs="Courier New" w:hint="default"/>
      </w:rPr>
    </w:lvl>
    <w:lvl w:ilvl="5" w:tplc="04250005" w:tentative="1">
      <w:start w:val="1"/>
      <w:numFmt w:val="bullet"/>
      <w:lvlText w:val=""/>
      <w:lvlJc w:val="left"/>
      <w:pPr>
        <w:ind w:left="5880" w:hanging="360"/>
      </w:pPr>
      <w:rPr>
        <w:rFonts w:ascii="Wingdings" w:hAnsi="Wingdings" w:hint="default"/>
      </w:rPr>
    </w:lvl>
    <w:lvl w:ilvl="6" w:tplc="04250001" w:tentative="1">
      <w:start w:val="1"/>
      <w:numFmt w:val="bullet"/>
      <w:lvlText w:val=""/>
      <w:lvlJc w:val="left"/>
      <w:pPr>
        <w:ind w:left="6600" w:hanging="360"/>
      </w:pPr>
      <w:rPr>
        <w:rFonts w:ascii="Symbol" w:hAnsi="Symbol" w:hint="default"/>
      </w:rPr>
    </w:lvl>
    <w:lvl w:ilvl="7" w:tplc="04250003" w:tentative="1">
      <w:start w:val="1"/>
      <w:numFmt w:val="bullet"/>
      <w:lvlText w:val="o"/>
      <w:lvlJc w:val="left"/>
      <w:pPr>
        <w:ind w:left="7320" w:hanging="360"/>
      </w:pPr>
      <w:rPr>
        <w:rFonts w:ascii="Courier New" w:hAnsi="Courier New" w:cs="Courier New" w:hint="default"/>
      </w:rPr>
    </w:lvl>
    <w:lvl w:ilvl="8" w:tplc="04250005" w:tentative="1">
      <w:start w:val="1"/>
      <w:numFmt w:val="bullet"/>
      <w:lvlText w:val=""/>
      <w:lvlJc w:val="left"/>
      <w:pPr>
        <w:ind w:left="8040" w:hanging="360"/>
      </w:pPr>
      <w:rPr>
        <w:rFonts w:ascii="Wingdings" w:hAnsi="Wingdings" w:hint="default"/>
      </w:rPr>
    </w:lvl>
  </w:abstractNum>
  <w:abstractNum w:abstractNumId="17" w15:restartNumberingAfterBreak="0">
    <w:nsid w:val="4A2F403C"/>
    <w:multiLevelType w:val="hybridMultilevel"/>
    <w:tmpl w:val="21FC0AF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4B8335AC"/>
    <w:multiLevelType w:val="hybridMultilevel"/>
    <w:tmpl w:val="312E41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C4D5EE6"/>
    <w:multiLevelType w:val="hybridMultilevel"/>
    <w:tmpl w:val="FFFFFFFF"/>
    <w:lvl w:ilvl="0" w:tplc="8D2C7A6A">
      <w:start w:val="1"/>
      <w:numFmt w:val="bullet"/>
      <w:lvlText w:val=""/>
      <w:lvlJc w:val="left"/>
      <w:pPr>
        <w:ind w:left="720" w:hanging="360"/>
      </w:pPr>
      <w:rPr>
        <w:rFonts w:ascii="Symbol" w:hAnsi="Symbol" w:hint="default"/>
      </w:rPr>
    </w:lvl>
    <w:lvl w:ilvl="1" w:tplc="D6BC9FF2">
      <w:start w:val="1"/>
      <w:numFmt w:val="bullet"/>
      <w:lvlText w:val=""/>
      <w:lvlJc w:val="left"/>
      <w:pPr>
        <w:ind w:left="1440" w:hanging="360"/>
      </w:pPr>
      <w:rPr>
        <w:rFonts w:ascii="Symbol" w:hAnsi="Symbol" w:hint="default"/>
      </w:rPr>
    </w:lvl>
    <w:lvl w:ilvl="2" w:tplc="74207DD6">
      <w:start w:val="1"/>
      <w:numFmt w:val="bullet"/>
      <w:lvlText w:val=""/>
      <w:lvlJc w:val="left"/>
      <w:pPr>
        <w:ind w:left="2160" w:hanging="360"/>
      </w:pPr>
      <w:rPr>
        <w:rFonts w:ascii="Wingdings" w:hAnsi="Wingdings" w:hint="default"/>
      </w:rPr>
    </w:lvl>
    <w:lvl w:ilvl="3" w:tplc="FA7867EA">
      <w:start w:val="1"/>
      <w:numFmt w:val="bullet"/>
      <w:lvlText w:val=""/>
      <w:lvlJc w:val="left"/>
      <w:pPr>
        <w:ind w:left="2880" w:hanging="360"/>
      </w:pPr>
      <w:rPr>
        <w:rFonts w:ascii="Symbol" w:hAnsi="Symbol" w:hint="default"/>
      </w:rPr>
    </w:lvl>
    <w:lvl w:ilvl="4" w:tplc="F1AA88D2">
      <w:start w:val="1"/>
      <w:numFmt w:val="bullet"/>
      <w:lvlText w:val="o"/>
      <w:lvlJc w:val="left"/>
      <w:pPr>
        <w:ind w:left="3600" w:hanging="360"/>
      </w:pPr>
      <w:rPr>
        <w:rFonts w:ascii="Courier New" w:hAnsi="Courier New" w:hint="default"/>
      </w:rPr>
    </w:lvl>
    <w:lvl w:ilvl="5" w:tplc="5DE6B24A">
      <w:start w:val="1"/>
      <w:numFmt w:val="bullet"/>
      <w:lvlText w:val=""/>
      <w:lvlJc w:val="left"/>
      <w:pPr>
        <w:ind w:left="4320" w:hanging="360"/>
      </w:pPr>
      <w:rPr>
        <w:rFonts w:ascii="Wingdings" w:hAnsi="Wingdings" w:hint="default"/>
      </w:rPr>
    </w:lvl>
    <w:lvl w:ilvl="6" w:tplc="2F764078">
      <w:start w:val="1"/>
      <w:numFmt w:val="bullet"/>
      <w:lvlText w:val=""/>
      <w:lvlJc w:val="left"/>
      <w:pPr>
        <w:ind w:left="5040" w:hanging="360"/>
      </w:pPr>
      <w:rPr>
        <w:rFonts w:ascii="Symbol" w:hAnsi="Symbol" w:hint="default"/>
      </w:rPr>
    </w:lvl>
    <w:lvl w:ilvl="7" w:tplc="BF4EBCEC">
      <w:start w:val="1"/>
      <w:numFmt w:val="bullet"/>
      <w:lvlText w:val="o"/>
      <w:lvlJc w:val="left"/>
      <w:pPr>
        <w:ind w:left="5760" w:hanging="360"/>
      </w:pPr>
      <w:rPr>
        <w:rFonts w:ascii="Courier New" w:hAnsi="Courier New" w:hint="default"/>
      </w:rPr>
    </w:lvl>
    <w:lvl w:ilvl="8" w:tplc="2AD23488">
      <w:start w:val="1"/>
      <w:numFmt w:val="bullet"/>
      <w:lvlText w:val=""/>
      <w:lvlJc w:val="left"/>
      <w:pPr>
        <w:ind w:left="6480" w:hanging="360"/>
      </w:pPr>
      <w:rPr>
        <w:rFonts w:ascii="Wingdings" w:hAnsi="Wingdings" w:hint="default"/>
      </w:rPr>
    </w:lvl>
  </w:abstractNum>
  <w:abstractNum w:abstractNumId="20" w15:restartNumberingAfterBreak="0">
    <w:nsid w:val="4FD60792"/>
    <w:multiLevelType w:val="hybridMultilevel"/>
    <w:tmpl w:val="C63A4DB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D4240F56">
      <w:start w:val="13"/>
      <w:numFmt w:val="bullet"/>
      <w:lvlText w:val="•"/>
      <w:lvlJc w:val="left"/>
      <w:pPr>
        <w:ind w:left="2160" w:hanging="360"/>
      </w:pPr>
      <w:rPr>
        <w:rFonts w:ascii="Times New Roman" w:eastAsiaTheme="minorHAnsi" w:hAnsi="Times New Roman" w:cs="Times New Roman"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404D4D"/>
    <w:multiLevelType w:val="hybridMultilevel"/>
    <w:tmpl w:val="8CE824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2135EDA"/>
    <w:multiLevelType w:val="multilevel"/>
    <w:tmpl w:val="B4907E8E"/>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68D388C"/>
    <w:multiLevelType w:val="hybridMultilevel"/>
    <w:tmpl w:val="201C12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B3F597F"/>
    <w:multiLevelType w:val="hybridMultilevel"/>
    <w:tmpl w:val="8216F26E"/>
    <w:lvl w:ilvl="0" w:tplc="04250001">
      <w:start w:val="1"/>
      <w:numFmt w:val="bullet"/>
      <w:lvlText w:val=""/>
      <w:lvlJc w:val="left"/>
      <w:pPr>
        <w:ind w:left="3720" w:hanging="360"/>
      </w:pPr>
      <w:rPr>
        <w:rFonts w:ascii="Symbol" w:hAnsi="Symbol" w:hint="default"/>
      </w:rPr>
    </w:lvl>
    <w:lvl w:ilvl="1" w:tplc="04250001">
      <w:start w:val="1"/>
      <w:numFmt w:val="bullet"/>
      <w:lvlText w:val=""/>
      <w:lvlJc w:val="left"/>
      <w:pPr>
        <w:ind w:left="3000" w:hanging="360"/>
      </w:pPr>
      <w:rPr>
        <w:rFonts w:ascii="Symbol" w:hAnsi="Symbol" w:hint="default"/>
      </w:rPr>
    </w:lvl>
    <w:lvl w:ilvl="2" w:tplc="04250001">
      <w:start w:val="1"/>
      <w:numFmt w:val="bullet"/>
      <w:lvlText w:val=""/>
      <w:lvlJc w:val="left"/>
      <w:pPr>
        <w:ind w:left="3720" w:hanging="360"/>
      </w:pPr>
      <w:rPr>
        <w:rFonts w:ascii="Symbol" w:hAnsi="Symbol" w:hint="default"/>
      </w:rPr>
    </w:lvl>
    <w:lvl w:ilvl="3" w:tplc="04250001">
      <w:start w:val="1"/>
      <w:numFmt w:val="bullet"/>
      <w:lvlText w:val=""/>
      <w:lvlJc w:val="left"/>
      <w:pPr>
        <w:ind w:left="4440" w:hanging="360"/>
      </w:pPr>
      <w:rPr>
        <w:rFonts w:ascii="Symbol" w:hAnsi="Symbol" w:hint="default"/>
      </w:rPr>
    </w:lvl>
    <w:lvl w:ilvl="4" w:tplc="04250001">
      <w:start w:val="1"/>
      <w:numFmt w:val="bullet"/>
      <w:lvlText w:val=""/>
      <w:lvlJc w:val="left"/>
      <w:pPr>
        <w:ind w:left="5160" w:hanging="360"/>
      </w:pPr>
      <w:rPr>
        <w:rFonts w:ascii="Symbol" w:hAnsi="Symbol" w:hint="default"/>
      </w:rPr>
    </w:lvl>
    <w:lvl w:ilvl="5" w:tplc="04250005" w:tentative="1">
      <w:start w:val="1"/>
      <w:numFmt w:val="bullet"/>
      <w:lvlText w:val=""/>
      <w:lvlJc w:val="left"/>
      <w:pPr>
        <w:ind w:left="5880" w:hanging="360"/>
      </w:pPr>
      <w:rPr>
        <w:rFonts w:ascii="Wingdings" w:hAnsi="Wingdings" w:hint="default"/>
      </w:rPr>
    </w:lvl>
    <w:lvl w:ilvl="6" w:tplc="04250001" w:tentative="1">
      <w:start w:val="1"/>
      <w:numFmt w:val="bullet"/>
      <w:lvlText w:val=""/>
      <w:lvlJc w:val="left"/>
      <w:pPr>
        <w:ind w:left="6600" w:hanging="360"/>
      </w:pPr>
      <w:rPr>
        <w:rFonts w:ascii="Symbol" w:hAnsi="Symbol" w:hint="default"/>
      </w:rPr>
    </w:lvl>
    <w:lvl w:ilvl="7" w:tplc="04250003" w:tentative="1">
      <w:start w:val="1"/>
      <w:numFmt w:val="bullet"/>
      <w:lvlText w:val="o"/>
      <w:lvlJc w:val="left"/>
      <w:pPr>
        <w:ind w:left="7320" w:hanging="360"/>
      </w:pPr>
      <w:rPr>
        <w:rFonts w:ascii="Courier New" w:hAnsi="Courier New" w:cs="Courier New" w:hint="default"/>
      </w:rPr>
    </w:lvl>
    <w:lvl w:ilvl="8" w:tplc="04250005" w:tentative="1">
      <w:start w:val="1"/>
      <w:numFmt w:val="bullet"/>
      <w:lvlText w:val=""/>
      <w:lvlJc w:val="left"/>
      <w:pPr>
        <w:ind w:left="8040" w:hanging="360"/>
      </w:pPr>
      <w:rPr>
        <w:rFonts w:ascii="Wingdings" w:hAnsi="Wingdings" w:hint="default"/>
      </w:rPr>
    </w:lvl>
  </w:abstractNum>
  <w:abstractNum w:abstractNumId="25" w15:restartNumberingAfterBreak="0">
    <w:nsid w:val="5DC632AC"/>
    <w:multiLevelType w:val="hybridMultilevel"/>
    <w:tmpl w:val="8110E4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6226EAA"/>
    <w:multiLevelType w:val="hybridMultilevel"/>
    <w:tmpl w:val="5BCC27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A6F7AF2"/>
    <w:multiLevelType w:val="hybridMultilevel"/>
    <w:tmpl w:val="C2F61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2EB6B76"/>
    <w:multiLevelType w:val="multilevel"/>
    <w:tmpl w:val="F29C115C"/>
    <w:lvl w:ilvl="0">
      <w:start w:val="13"/>
      <w:numFmt w:val="none"/>
      <w:lvlText w:val="12"/>
      <w:lvlJc w:val="left"/>
      <w:pPr>
        <w:ind w:left="420" w:hanging="420"/>
      </w:pPr>
      <w:rPr>
        <w:rFonts w:asciiTheme="majorHAnsi" w:hAnsiTheme="majorHAnsi" w:cstheme="majorBidi" w:hint="default"/>
        <w:sz w:val="24"/>
      </w:rPr>
    </w:lvl>
    <w:lvl w:ilvl="1">
      <w:start w:val="1"/>
      <w:numFmt w:val="decimal"/>
      <w:lvlText w:val="%112.%2"/>
      <w:lvlJc w:val="left"/>
      <w:pPr>
        <w:ind w:left="420" w:hanging="420"/>
      </w:pPr>
      <w:rPr>
        <w:rFonts w:ascii="Times New Roman" w:hAnsi="Times New Roman" w:cs="Times New Roman" w:hint="default"/>
        <w:sz w:val="26"/>
        <w:szCs w:val="26"/>
      </w:rPr>
    </w:lvl>
    <w:lvl w:ilvl="2">
      <w:start w:val="1"/>
      <w:numFmt w:val="decimal"/>
      <w:lvlText w:val="%112.%2.%3"/>
      <w:lvlJc w:val="left"/>
      <w:pPr>
        <w:ind w:left="420" w:hanging="420"/>
      </w:pPr>
      <w:rPr>
        <w:rFonts w:ascii="Times New Roman" w:hAnsi="Times New Roman" w:cs="Times New Roman" w:hint="default"/>
        <w:sz w:val="24"/>
      </w:rPr>
    </w:lvl>
    <w:lvl w:ilvl="3">
      <w:start w:val="1"/>
      <w:numFmt w:val="decimal"/>
      <w:lvlText w:val="%112.%2.%3.%4"/>
      <w:lvlJc w:val="left"/>
      <w:pPr>
        <w:ind w:left="420" w:hanging="420"/>
      </w:pPr>
      <w:rPr>
        <w:rFonts w:asciiTheme="majorHAnsi" w:hAnsiTheme="majorHAnsi" w:cstheme="majorBidi" w:hint="default"/>
        <w:sz w:val="24"/>
      </w:rPr>
    </w:lvl>
    <w:lvl w:ilvl="4">
      <w:start w:val="1"/>
      <w:numFmt w:val="decimal"/>
      <w:lvlText w:val="%1.%2.%3.%4.%5"/>
      <w:lvlJc w:val="left"/>
      <w:pPr>
        <w:ind w:left="420" w:hanging="420"/>
      </w:pPr>
      <w:rPr>
        <w:rFonts w:asciiTheme="majorHAnsi" w:hAnsiTheme="majorHAnsi" w:cstheme="majorBidi" w:hint="default"/>
        <w:sz w:val="24"/>
      </w:rPr>
    </w:lvl>
    <w:lvl w:ilvl="5">
      <w:start w:val="1"/>
      <w:numFmt w:val="decimal"/>
      <w:lvlText w:val="%1.%2.%3.%4.%5.%6"/>
      <w:lvlJc w:val="left"/>
      <w:pPr>
        <w:ind w:left="420" w:hanging="420"/>
      </w:pPr>
      <w:rPr>
        <w:rFonts w:asciiTheme="majorHAnsi" w:hAnsiTheme="majorHAnsi" w:cstheme="majorBidi" w:hint="default"/>
        <w:sz w:val="24"/>
      </w:rPr>
    </w:lvl>
    <w:lvl w:ilvl="6">
      <w:start w:val="1"/>
      <w:numFmt w:val="decimal"/>
      <w:lvlText w:val="%1.%2.%3.%4.%5.%6.%7"/>
      <w:lvlJc w:val="left"/>
      <w:pPr>
        <w:ind w:left="420" w:hanging="420"/>
      </w:pPr>
      <w:rPr>
        <w:rFonts w:asciiTheme="majorHAnsi" w:hAnsiTheme="majorHAnsi" w:cstheme="majorBidi" w:hint="default"/>
        <w:sz w:val="24"/>
      </w:rPr>
    </w:lvl>
    <w:lvl w:ilvl="7">
      <w:start w:val="1"/>
      <w:numFmt w:val="decimal"/>
      <w:lvlText w:val="%1.%2.%3.%4.%5.%6.%7.%8"/>
      <w:lvlJc w:val="left"/>
      <w:pPr>
        <w:ind w:left="420" w:hanging="420"/>
      </w:pPr>
      <w:rPr>
        <w:rFonts w:asciiTheme="majorHAnsi" w:hAnsiTheme="majorHAnsi" w:cstheme="majorBidi" w:hint="default"/>
        <w:sz w:val="24"/>
      </w:rPr>
    </w:lvl>
    <w:lvl w:ilvl="8">
      <w:start w:val="1"/>
      <w:numFmt w:val="decimal"/>
      <w:lvlText w:val="%1.%2.%3.%4.%5.%6.%7.%8.%9"/>
      <w:lvlJc w:val="left"/>
      <w:pPr>
        <w:ind w:left="420" w:hanging="420"/>
      </w:pPr>
      <w:rPr>
        <w:rFonts w:asciiTheme="majorHAnsi" w:hAnsiTheme="majorHAnsi" w:cstheme="majorBidi" w:hint="default"/>
        <w:sz w:val="24"/>
      </w:rPr>
    </w:lvl>
  </w:abstractNum>
  <w:abstractNum w:abstractNumId="29" w15:restartNumberingAfterBreak="0">
    <w:nsid w:val="79602BF2"/>
    <w:multiLevelType w:val="hybridMultilevel"/>
    <w:tmpl w:val="2A544F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4235334">
    <w:abstractNumId w:val="19"/>
  </w:num>
  <w:num w:numId="2" w16cid:durableId="5599949">
    <w:abstractNumId w:val="13"/>
  </w:num>
  <w:num w:numId="3" w16cid:durableId="1983388916">
    <w:abstractNumId w:val="15"/>
  </w:num>
  <w:num w:numId="4" w16cid:durableId="1146512474">
    <w:abstractNumId w:val="16"/>
  </w:num>
  <w:num w:numId="5" w16cid:durableId="1267693110">
    <w:abstractNumId w:val="25"/>
  </w:num>
  <w:num w:numId="6" w16cid:durableId="1694960197">
    <w:abstractNumId w:val="6"/>
  </w:num>
  <w:num w:numId="7" w16cid:durableId="397093328">
    <w:abstractNumId w:val="24"/>
  </w:num>
  <w:num w:numId="8" w16cid:durableId="978729359">
    <w:abstractNumId w:val="20"/>
  </w:num>
  <w:num w:numId="9" w16cid:durableId="2041469251">
    <w:abstractNumId w:val="11"/>
  </w:num>
  <w:num w:numId="10" w16cid:durableId="1791120993">
    <w:abstractNumId w:val="28"/>
  </w:num>
  <w:num w:numId="11" w16cid:durableId="735082028">
    <w:abstractNumId w:val="22"/>
  </w:num>
  <w:num w:numId="12" w16cid:durableId="32653932">
    <w:abstractNumId w:val="10"/>
  </w:num>
  <w:num w:numId="13" w16cid:durableId="711346284">
    <w:abstractNumId w:val="3"/>
  </w:num>
  <w:num w:numId="14" w16cid:durableId="1767309959">
    <w:abstractNumId w:val="12"/>
  </w:num>
  <w:num w:numId="15" w16cid:durableId="2039507278">
    <w:abstractNumId w:val="7"/>
  </w:num>
  <w:num w:numId="16" w16cid:durableId="1002469210">
    <w:abstractNumId w:val="1"/>
  </w:num>
  <w:num w:numId="17" w16cid:durableId="315379732">
    <w:abstractNumId w:val="23"/>
  </w:num>
  <w:num w:numId="18" w16cid:durableId="488524489">
    <w:abstractNumId w:val="17"/>
  </w:num>
  <w:num w:numId="19" w16cid:durableId="104926839">
    <w:abstractNumId w:val="5"/>
  </w:num>
  <w:num w:numId="20" w16cid:durableId="1527987548">
    <w:abstractNumId w:val="9"/>
  </w:num>
  <w:num w:numId="21" w16cid:durableId="660044246">
    <w:abstractNumId w:val="8"/>
  </w:num>
  <w:num w:numId="22" w16cid:durableId="746269495">
    <w:abstractNumId w:val="4"/>
  </w:num>
  <w:num w:numId="23" w16cid:durableId="1156847805">
    <w:abstractNumId w:val="14"/>
  </w:num>
  <w:num w:numId="24" w16cid:durableId="1222180975">
    <w:abstractNumId w:val="21"/>
  </w:num>
  <w:num w:numId="25" w16cid:durableId="924000484">
    <w:abstractNumId w:val="29"/>
  </w:num>
  <w:num w:numId="26" w16cid:durableId="954753032">
    <w:abstractNumId w:val="18"/>
  </w:num>
  <w:num w:numId="27" w16cid:durableId="1849563383">
    <w:abstractNumId w:val="26"/>
  </w:num>
  <w:num w:numId="28" w16cid:durableId="1625117383">
    <w:abstractNumId w:val="27"/>
  </w:num>
  <w:num w:numId="29" w16cid:durableId="76869949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13707"/>
    <w:rsid w:val="00017E03"/>
    <w:rsid w:val="000247B5"/>
    <w:rsid w:val="00025810"/>
    <w:rsid w:val="00031527"/>
    <w:rsid w:val="000405AE"/>
    <w:rsid w:val="00052560"/>
    <w:rsid w:val="00062366"/>
    <w:rsid w:val="00067F3D"/>
    <w:rsid w:val="00080760"/>
    <w:rsid w:val="000867DE"/>
    <w:rsid w:val="0009373D"/>
    <w:rsid w:val="00096A2E"/>
    <w:rsid w:val="000C3379"/>
    <w:rsid w:val="000D0430"/>
    <w:rsid w:val="000D6146"/>
    <w:rsid w:val="000DEBE0"/>
    <w:rsid w:val="000E0A55"/>
    <w:rsid w:val="000F4940"/>
    <w:rsid w:val="000F64C7"/>
    <w:rsid w:val="00110353"/>
    <w:rsid w:val="00110E97"/>
    <w:rsid w:val="00141E0D"/>
    <w:rsid w:val="00142ED8"/>
    <w:rsid w:val="0016584C"/>
    <w:rsid w:val="00182C5A"/>
    <w:rsid w:val="001967E8"/>
    <w:rsid w:val="001A0C67"/>
    <w:rsid w:val="001F7EFA"/>
    <w:rsid w:val="00211396"/>
    <w:rsid w:val="0021767D"/>
    <w:rsid w:val="00240629"/>
    <w:rsid w:val="00260A1B"/>
    <w:rsid w:val="0026444B"/>
    <w:rsid w:val="002655E5"/>
    <w:rsid w:val="00270CCD"/>
    <w:rsid w:val="0027337D"/>
    <w:rsid w:val="00283AF2"/>
    <w:rsid w:val="00293B9E"/>
    <w:rsid w:val="002A1555"/>
    <w:rsid w:val="002D75D7"/>
    <w:rsid w:val="002E7E66"/>
    <w:rsid w:val="002F2C01"/>
    <w:rsid w:val="002F55A8"/>
    <w:rsid w:val="003004D6"/>
    <w:rsid w:val="00301110"/>
    <w:rsid w:val="00312F79"/>
    <w:rsid w:val="00334156"/>
    <w:rsid w:val="00344A0F"/>
    <w:rsid w:val="00354610"/>
    <w:rsid w:val="003548D7"/>
    <w:rsid w:val="00380E21"/>
    <w:rsid w:val="003C1211"/>
    <w:rsid w:val="003C4C13"/>
    <w:rsid w:val="003C4F77"/>
    <w:rsid w:val="003E0D68"/>
    <w:rsid w:val="00403066"/>
    <w:rsid w:val="004068EA"/>
    <w:rsid w:val="00414575"/>
    <w:rsid w:val="004242BE"/>
    <w:rsid w:val="00427512"/>
    <w:rsid w:val="0043764B"/>
    <w:rsid w:val="00450949"/>
    <w:rsid w:val="00464F85"/>
    <w:rsid w:val="004743FD"/>
    <w:rsid w:val="004852CE"/>
    <w:rsid w:val="004915FF"/>
    <w:rsid w:val="004978D1"/>
    <w:rsid w:val="004A467E"/>
    <w:rsid w:val="004C2053"/>
    <w:rsid w:val="004D60A4"/>
    <w:rsid w:val="004F64D0"/>
    <w:rsid w:val="005120DC"/>
    <w:rsid w:val="0055107B"/>
    <w:rsid w:val="00564B73"/>
    <w:rsid w:val="00587DBD"/>
    <w:rsid w:val="00596D1F"/>
    <w:rsid w:val="005A368E"/>
    <w:rsid w:val="005A7F39"/>
    <w:rsid w:val="005C038D"/>
    <w:rsid w:val="005C3F15"/>
    <w:rsid w:val="005D5E90"/>
    <w:rsid w:val="005E2B78"/>
    <w:rsid w:val="005E2BC6"/>
    <w:rsid w:val="005F18AE"/>
    <w:rsid w:val="0061647E"/>
    <w:rsid w:val="0061720D"/>
    <w:rsid w:val="006220A4"/>
    <w:rsid w:val="006542D5"/>
    <w:rsid w:val="0066505A"/>
    <w:rsid w:val="006A02A3"/>
    <w:rsid w:val="006A16CE"/>
    <w:rsid w:val="006A2417"/>
    <w:rsid w:val="006A6E8C"/>
    <w:rsid w:val="006F6051"/>
    <w:rsid w:val="00707F26"/>
    <w:rsid w:val="007151F6"/>
    <w:rsid w:val="007346D0"/>
    <w:rsid w:val="00736C6E"/>
    <w:rsid w:val="00745A9E"/>
    <w:rsid w:val="00747E87"/>
    <w:rsid w:val="007574A3"/>
    <w:rsid w:val="007630A7"/>
    <w:rsid w:val="00771B2E"/>
    <w:rsid w:val="00772A29"/>
    <w:rsid w:val="007D2FFE"/>
    <w:rsid w:val="007F1E04"/>
    <w:rsid w:val="007F32EE"/>
    <w:rsid w:val="007F5C2E"/>
    <w:rsid w:val="007F6CB5"/>
    <w:rsid w:val="00806A97"/>
    <w:rsid w:val="00821D43"/>
    <w:rsid w:val="00823E81"/>
    <w:rsid w:val="00847503"/>
    <w:rsid w:val="008577EC"/>
    <w:rsid w:val="008A5930"/>
    <w:rsid w:val="008F7F9E"/>
    <w:rsid w:val="00925441"/>
    <w:rsid w:val="009336F5"/>
    <w:rsid w:val="00940120"/>
    <w:rsid w:val="00945479"/>
    <w:rsid w:val="009552EC"/>
    <w:rsid w:val="009742E2"/>
    <w:rsid w:val="00986E98"/>
    <w:rsid w:val="009A4C19"/>
    <w:rsid w:val="009A69CE"/>
    <w:rsid w:val="009B278B"/>
    <w:rsid w:val="009C43EA"/>
    <w:rsid w:val="009D416D"/>
    <w:rsid w:val="009E6413"/>
    <w:rsid w:val="009F3B38"/>
    <w:rsid w:val="00A12003"/>
    <w:rsid w:val="00A13BB4"/>
    <w:rsid w:val="00A237AF"/>
    <w:rsid w:val="00A3714E"/>
    <w:rsid w:val="00A5123E"/>
    <w:rsid w:val="00A57C06"/>
    <w:rsid w:val="00A672AB"/>
    <w:rsid w:val="00A67971"/>
    <w:rsid w:val="00A67A01"/>
    <w:rsid w:val="00A70F0A"/>
    <w:rsid w:val="00A7204C"/>
    <w:rsid w:val="00A80647"/>
    <w:rsid w:val="00A819B7"/>
    <w:rsid w:val="00A833A3"/>
    <w:rsid w:val="00A95868"/>
    <w:rsid w:val="00AA5EC8"/>
    <w:rsid w:val="00AB559E"/>
    <w:rsid w:val="00AC35FF"/>
    <w:rsid w:val="00AE392B"/>
    <w:rsid w:val="00AF14CE"/>
    <w:rsid w:val="00B014DA"/>
    <w:rsid w:val="00B02A02"/>
    <w:rsid w:val="00B0695A"/>
    <w:rsid w:val="00B269FA"/>
    <w:rsid w:val="00B35323"/>
    <w:rsid w:val="00B41480"/>
    <w:rsid w:val="00B849D0"/>
    <w:rsid w:val="00BB384C"/>
    <w:rsid w:val="00BD5099"/>
    <w:rsid w:val="00BE2AB7"/>
    <w:rsid w:val="00BE3032"/>
    <w:rsid w:val="00BF0AC2"/>
    <w:rsid w:val="00C131F3"/>
    <w:rsid w:val="00C20EE0"/>
    <w:rsid w:val="00C31227"/>
    <w:rsid w:val="00C36AB0"/>
    <w:rsid w:val="00C41F6C"/>
    <w:rsid w:val="00C530F7"/>
    <w:rsid w:val="00C54720"/>
    <w:rsid w:val="00C65959"/>
    <w:rsid w:val="00C740B5"/>
    <w:rsid w:val="00C830F3"/>
    <w:rsid w:val="00C84337"/>
    <w:rsid w:val="00CB61A8"/>
    <w:rsid w:val="00D1428A"/>
    <w:rsid w:val="00D25856"/>
    <w:rsid w:val="00D26576"/>
    <w:rsid w:val="00D4060A"/>
    <w:rsid w:val="00D54E16"/>
    <w:rsid w:val="00D658FC"/>
    <w:rsid w:val="00D8701F"/>
    <w:rsid w:val="00D8719F"/>
    <w:rsid w:val="00D94AD8"/>
    <w:rsid w:val="00DD04B6"/>
    <w:rsid w:val="00DD61A5"/>
    <w:rsid w:val="00DE61DE"/>
    <w:rsid w:val="00DF05FA"/>
    <w:rsid w:val="00DF0C61"/>
    <w:rsid w:val="00E10485"/>
    <w:rsid w:val="00E14F90"/>
    <w:rsid w:val="00E24D75"/>
    <w:rsid w:val="00E24EF0"/>
    <w:rsid w:val="00E30FB6"/>
    <w:rsid w:val="00E47311"/>
    <w:rsid w:val="00E57D8E"/>
    <w:rsid w:val="00E64C38"/>
    <w:rsid w:val="00E67B2A"/>
    <w:rsid w:val="00E85153"/>
    <w:rsid w:val="00EB4880"/>
    <w:rsid w:val="00EC0BF8"/>
    <w:rsid w:val="00ED1F60"/>
    <w:rsid w:val="00ED2521"/>
    <w:rsid w:val="00ED568C"/>
    <w:rsid w:val="00F01CE7"/>
    <w:rsid w:val="00F33E95"/>
    <w:rsid w:val="00F56752"/>
    <w:rsid w:val="00F5738E"/>
    <w:rsid w:val="00F711B3"/>
    <w:rsid w:val="00FA6CCD"/>
    <w:rsid w:val="00FD0E9A"/>
    <w:rsid w:val="00FE224F"/>
    <w:rsid w:val="00FE4FB5"/>
    <w:rsid w:val="01D566B7"/>
    <w:rsid w:val="06B5A1A5"/>
    <w:rsid w:val="0946B8B2"/>
    <w:rsid w:val="09AE7D28"/>
    <w:rsid w:val="09FB1BF6"/>
    <w:rsid w:val="0A7922EB"/>
    <w:rsid w:val="0AC2CDD4"/>
    <w:rsid w:val="0B874828"/>
    <w:rsid w:val="0B8C1E69"/>
    <w:rsid w:val="0C27FD84"/>
    <w:rsid w:val="0E8BB034"/>
    <w:rsid w:val="0F2ECCA4"/>
    <w:rsid w:val="12386040"/>
    <w:rsid w:val="12DB1486"/>
    <w:rsid w:val="146DCC0E"/>
    <w:rsid w:val="16A4CB15"/>
    <w:rsid w:val="16AA4075"/>
    <w:rsid w:val="175CC43E"/>
    <w:rsid w:val="176E9F54"/>
    <w:rsid w:val="17CC0D84"/>
    <w:rsid w:val="17E0539D"/>
    <w:rsid w:val="183DAA2E"/>
    <w:rsid w:val="19690FDC"/>
    <w:rsid w:val="1AA58C86"/>
    <w:rsid w:val="1ABE97F7"/>
    <w:rsid w:val="1B7743CC"/>
    <w:rsid w:val="1C7FE9C9"/>
    <w:rsid w:val="1D4EAD4D"/>
    <w:rsid w:val="1E0A4EE1"/>
    <w:rsid w:val="1E9066C6"/>
    <w:rsid w:val="1F252685"/>
    <w:rsid w:val="207D984F"/>
    <w:rsid w:val="20E0AAAE"/>
    <w:rsid w:val="22710E3F"/>
    <w:rsid w:val="2383B240"/>
    <w:rsid w:val="273065AC"/>
    <w:rsid w:val="27F9A163"/>
    <w:rsid w:val="287A5852"/>
    <w:rsid w:val="2B0FCBCD"/>
    <w:rsid w:val="2D03E546"/>
    <w:rsid w:val="2D78FFE5"/>
    <w:rsid w:val="34888873"/>
    <w:rsid w:val="348CD9F1"/>
    <w:rsid w:val="34CFE9E6"/>
    <w:rsid w:val="3B1AEF90"/>
    <w:rsid w:val="3BF70617"/>
    <w:rsid w:val="3C1BB46F"/>
    <w:rsid w:val="3D34BCBE"/>
    <w:rsid w:val="3D57E1EB"/>
    <w:rsid w:val="40CC8A02"/>
    <w:rsid w:val="4178A315"/>
    <w:rsid w:val="43B39465"/>
    <w:rsid w:val="43DE6610"/>
    <w:rsid w:val="4496937D"/>
    <w:rsid w:val="45061104"/>
    <w:rsid w:val="45294276"/>
    <w:rsid w:val="4652B5B6"/>
    <w:rsid w:val="497784DF"/>
    <w:rsid w:val="49D45507"/>
    <w:rsid w:val="4BB1DDD2"/>
    <w:rsid w:val="4C88A3F9"/>
    <w:rsid w:val="4F2BFCD8"/>
    <w:rsid w:val="4F5493E2"/>
    <w:rsid w:val="50344B97"/>
    <w:rsid w:val="51926CA8"/>
    <w:rsid w:val="52DF4C45"/>
    <w:rsid w:val="53831A0C"/>
    <w:rsid w:val="554DE09E"/>
    <w:rsid w:val="57120741"/>
    <w:rsid w:val="583F99C2"/>
    <w:rsid w:val="59AC7FF2"/>
    <w:rsid w:val="5A230C45"/>
    <w:rsid w:val="5ABADFB9"/>
    <w:rsid w:val="5AF67BDE"/>
    <w:rsid w:val="5B0369F3"/>
    <w:rsid w:val="5B9F69E0"/>
    <w:rsid w:val="5CC79196"/>
    <w:rsid w:val="5E667C47"/>
    <w:rsid w:val="6097E57C"/>
    <w:rsid w:val="60C44795"/>
    <w:rsid w:val="60CB2F3E"/>
    <w:rsid w:val="6145BCE3"/>
    <w:rsid w:val="62329974"/>
    <w:rsid w:val="62419B13"/>
    <w:rsid w:val="640C8264"/>
    <w:rsid w:val="64132478"/>
    <w:rsid w:val="665A75E7"/>
    <w:rsid w:val="67750F2E"/>
    <w:rsid w:val="685122B0"/>
    <w:rsid w:val="6854215D"/>
    <w:rsid w:val="692B4964"/>
    <w:rsid w:val="69ECF311"/>
    <w:rsid w:val="6A31EAE0"/>
    <w:rsid w:val="6B58814B"/>
    <w:rsid w:val="6B62BCF0"/>
    <w:rsid w:val="6C2BDA8D"/>
    <w:rsid w:val="6D6A83A3"/>
    <w:rsid w:val="6DAF0450"/>
    <w:rsid w:val="6DFEA1EB"/>
    <w:rsid w:val="6E474059"/>
    <w:rsid w:val="6ED3ABAE"/>
    <w:rsid w:val="71DEDC99"/>
    <w:rsid w:val="72B949E4"/>
    <w:rsid w:val="72EBD2BF"/>
    <w:rsid w:val="73F01B89"/>
    <w:rsid w:val="75294E04"/>
    <w:rsid w:val="76EE5E04"/>
    <w:rsid w:val="77612266"/>
    <w:rsid w:val="78010854"/>
    <w:rsid w:val="78F13538"/>
    <w:rsid w:val="78F3E151"/>
    <w:rsid w:val="799491C6"/>
    <w:rsid w:val="7AE97FDB"/>
    <w:rsid w:val="7B88F264"/>
    <w:rsid w:val="7BB2E2F1"/>
    <w:rsid w:val="7DC4B473"/>
    <w:rsid w:val="7DDDFE24"/>
    <w:rsid w:val="7E030391"/>
    <w:rsid w:val="7F17FDDD"/>
    <w:rsid w:val="7F723DE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0829B57C-B1D3-4C98-B28F-0388C018B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eastAsiaTheme="majorEastAsia" w:hAnsi="Times New Roman" w:cstheme="majorBidi"/>
      <w:b/>
      <w:bCs/>
      <w:color w:val="4472C4" w:themeColor="accent1"/>
      <w:sz w:val="24"/>
    </w:rPr>
  </w:style>
  <w:style w:type="paragraph" w:styleId="Heading4">
    <w:name w:val="heading 4"/>
    <w:basedOn w:val="Normal"/>
    <w:next w:val="Normal"/>
    <w:link w:val="Heading4Char"/>
    <w:uiPriority w:val="9"/>
    <w:unhideWhenUsed/>
    <w:qFormat/>
    <w:rsid w:val="009D41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9D416D"/>
    <w:pPr>
      <w:keepNext/>
      <w:keepLines/>
      <w:spacing w:before="40" w:after="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EFA"/>
    <w:rPr>
      <w:rFonts w:asciiTheme="majorHAnsi" w:eastAsiaTheme="majorEastAsia" w:hAnsiTheme="majorHAnsi" w:cstheme="majorBidi"/>
      <w:b/>
      <w:bCs/>
      <w:color w:val="4472C4" w:themeColor="accent1"/>
      <w:sz w:val="26"/>
      <w:szCs w:val="26"/>
      <w:lang w:eastAsia="et-EE"/>
    </w:rPr>
  </w:style>
  <w:style w:type="character" w:customStyle="1" w:styleId="Heading3Char">
    <w:name w:val="Heading 3 Char"/>
    <w:basedOn w:val="DefaultParagraphFont"/>
    <w:link w:val="Heading3"/>
    <w:uiPriority w:val="9"/>
    <w:rsid w:val="001F7EFA"/>
    <w:rPr>
      <w:rFonts w:ascii="Times New Roman" w:eastAsiaTheme="majorEastAsia" w:hAnsi="Times New Roman"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customStyle="1" w:styleId="Heading1Char">
    <w:name w:val="Heading 1 Char"/>
    <w:basedOn w:val="DefaultParagraphFont"/>
    <w:link w:val="Heading1"/>
    <w:uiPriority w:val="9"/>
    <w:rsid w:val="001F7EFA"/>
    <w:rPr>
      <w:rFonts w:asciiTheme="majorHAnsi" w:eastAsiaTheme="majorEastAsia" w:hAnsiTheme="majorHAnsi"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qFormat/>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eastAsia="Times New Roman" w:hAnsi="Times New Roman" w:cs="Times New Roman"/>
      <w:color w:val="FF9900"/>
      <w:sz w:val="24"/>
      <w:szCs w:val="24"/>
      <w:lang w:bidi="en-US"/>
    </w:rPr>
  </w:style>
  <w:style w:type="character" w:customStyle="1" w:styleId="BodyTextChar">
    <w:name w:val="Body Text Char"/>
    <w:basedOn w:val="DefaultParagraphFont"/>
    <w:link w:val="BodyText"/>
    <w:rsid w:val="009A4C19"/>
    <w:rPr>
      <w:rFonts w:ascii="Times New Roman" w:eastAsia="Times New Roman" w:hAnsi="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customStyle="1" w:styleId="CommentTextChar">
    <w:name w:val="Comment Text Char"/>
    <w:basedOn w:val="DefaultParagraphFont"/>
    <w:link w:val="CommentText"/>
    <w:rsid w:val="00F33E95"/>
    <w:rPr>
      <w:rFonts w:eastAsiaTheme="minorEastAsia"/>
      <w:sz w:val="20"/>
      <w:szCs w:val="20"/>
      <w:lang w:eastAsia="et-EE"/>
    </w:rPr>
  </w:style>
  <w:style w:type="character" w:customStyle="1" w:styleId="fontstyle01">
    <w:name w:val="fontstyle01"/>
    <w:basedOn w:val="DefaultParagraphFont"/>
    <w:rsid w:val="00F33E95"/>
    <w:rPr>
      <w:rFonts w:ascii="Calibri" w:hAnsi="Calibri" w:cs="Calibri" w:hint="default"/>
      <w:b w:val="0"/>
      <w:bCs w:val="0"/>
      <w:i w:val="0"/>
      <w:iCs w:val="0"/>
      <w:color w:val="000000"/>
      <w:sz w:val="22"/>
      <w:szCs w:val="22"/>
    </w:rPr>
  </w:style>
  <w:style w:type="character" w:customStyle="1" w:styleId="tekst4">
    <w:name w:val="tekst4"/>
    <w:basedOn w:val="DefaultParagraphFont"/>
    <w:rsid w:val="007F5C2E"/>
  </w:style>
  <w:style w:type="character" w:customStyle="1" w:styleId="Heading4Char">
    <w:name w:val="Heading 4 Char"/>
    <w:basedOn w:val="DefaultParagraphFont"/>
    <w:link w:val="Heading4"/>
    <w:uiPriority w:val="9"/>
    <w:rsid w:val="009D416D"/>
    <w:rPr>
      <w:rFonts w:asciiTheme="majorHAnsi" w:eastAsiaTheme="majorEastAsia" w:hAnsiTheme="majorHAnsi" w:cstheme="majorBidi"/>
      <w:i/>
      <w:iCs/>
      <w:color w:val="2F5496" w:themeColor="accent1" w:themeShade="BF"/>
      <w:lang w:eastAsia="et-EE"/>
    </w:rPr>
  </w:style>
  <w:style w:type="character" w:customStyle="1" w:styleId="Heading5Char">
    <w:name w:val="Heading 5 Char"/>
    <w:basedOn w:val="DefaultParagraphFont"/>
    <w:link w:val="Heading5"/>
    <w:rsid w:val="009D416D"/>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9D4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16D"/>
    <w:rPr>
      <w:rFonts w:ascii="Tahoma" w:eastAsiaTheme="minorEastAsia" w:hAnsi="Tahoma" w:cs="Tahoma"/>
      <w:sz w:val="16"/>
      <w:szCs w:val="16"/>
      <w:lang w:eastAsia="et-EE"/>
    </w:rPr>
  </w:style>
  <w:style w:type="character" w:styleId="CommentReference">
    <w:name w:val="annotation reference"/>
    <w:basedOn w:val="DefaultParagraphFont"/>
    <w:unhideWhenUsed/>
    <w:rsid w:val="009D416D"/>
    <w:rPr>
      <w:sz w:val="16"/>
      <w:szCs w:val="16"/>
    </w:rPr>
  </w:style>
  <w:style w:type="paragraph" w:styleId="CommentSubject">
    <w:name w:val="annotation subject"/>
    <w:basedOn w:val="CommentText"/>
    <w:next w:val="CommentText"/>
    <w:link w:val="CommentSubjectChar"/>
    <w:uiPriority w:val="99"/>
    <w:semiHidden/>
    <w:unhideWhenUsed/>
    <w:rsid w:val="009D416D"/>
    <w:rPr>
      <w:b/>
      <w:bCs/>
    </w:rPr>
  </w:style>
  <w:style w:type="character" w:customStyle="1" w:styleId="CommentSubjectChar">
    <w:name w:val="Comment Subject Char"/>
    <w:basedOn w:val="CommentTextChar"/>
    <w:link w:val="CommentSubject"/>
    <w:uiPriority w:val="99"/>
    <w:semiHidden/>
    <w:rsid w:val="009D416D"/>
    <w:rPr>
      <w:rFonts w:eastAsiaTheme="minorEastAsia"/>
      <w:b/>
      <w:bCs/>
      <w:sz w:val="20"/>
      <w:szCs w:val="20"/>
      <w:lang w:eastAsia="et-EE"/>
    </w:rPr>
  </w:style>
  <w:style w:type="character" w:styleId="PlaceholderText">
    <w:name w:val="Placeholder Text"/>
    <w:basedOn w:val="DefaultParagraphFont"/>
    <w:uiPriority w:val="99"/>
    <w:semiHidden/>
    <w:rsid w:val="009D416D"/>
    <w:rPr>
      <w:color w:val="808080"/>
    </w:rPr>
  </w:style>
  <w:style w:type="character" w:styleId="Strong">
    <w:name w:val="Strong"/>
    <w:basedOn w:val="DefaultParagraphFont"/>
    <w:uiPriority w:val="22"/>
    <w:qFormat/>
    <w:rsid w:val="009D416D"/>
    <w:rPr>
      <w:b/>
      <w:bCs/>
    </w:rPr>
  </w:style>
  <w:style w:type="paragraph" w:styleId="DocumentMap">
    <w:name w:val="Document Map"/>
    <w:basedOn w:val="Normal"/>
    <w:link w:val="DocumentMapChar"/>
    <w:uiPriority w:val="99"/>
    <w:semiHidden/>
    <w:unhideWhenUsed/>
    <w:rsid w:val="009D416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416D"/>
    <w:rPr>
      <w:rFonts w:ascii="Tahoma" w:eastAsiaTheme="minorEastAsia" w:hAnsi="Tahoma" w:cs="Tahoma"/>
      <w:sz w:val="16"/>
      <w:szCs w:val="16"/>
      <w:lang w:eastAsia="et-EE"/>
    </w:rPr>
  </w:style>
  <w:style w:type="character" w:styleId="FollowedHyperlink">
    <w:name w:val="FollowedHyperlink"/>
    <w:basedOn w:val="DefaultParagraphFont"/>
    <w:uiPriority w:val="99"/>
    <w:semiHidden/>
    <w:unhideWhenUsed/>
    <w:rsid w:val="009D416D"/>
    <w:rPr>
      <w:color w:val="954F72" w:themeColor="followedHyperlink"/>
      <w:u w:val="single"/>
    </w:rPr>
  </w:style>
  <w:style w:type="character" w:customStyle="1" w:styleId="hps">
    <w:name w:val="hps"/>
    <w:basedOn w:val="DefaultParagraphFont"/>
    <w:rsid w:val="009D416D"/>
  </w:style>
  <w:style w:type="character" w:customStyle="1" w:styleId="atn">
    <w:name w:val="atn"/>
    <w:basedOn w:val="DefaultParagraphFont"/>
    <w:rsid w:val="009D416D"/>
  </w:style>
  <w:style w:type="paragraph" w:styleId="Revision">
    <w:name w:val="Revision"/>
    <w:hidden/>
    <w:uiPriority w:val="99"/>
    <w:semiHidden/>
    <w:rsid w:val="009D416D"/>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9D416D"/>
    <w:rPr>
      <w:color w:val="605E5C"/>
      <w:shd w:val="clear" w:color="auto" w:fill="E1DFDD"/>
    </w:rPr>
  </w:style>
  <w:style w:type="paragraph" w:customStyle="1" w:styleId="Default">
    <w:name w:val="Default"/>
    <w:rsid w:val="009D416D"/>
    <w:pPr>
      <w:autoSpaceDE w:val="0"/>
      <w:autoSpaceDN w:val="0"/>
      <w:adjustRightInd w:val="0"/>
      <w:spacing w:after="0" w:line="240" w:lineRule="auto"/>
    </w:pPr>
    <w:rPr>
      <w:rFonts w:ascii="AMBLEH+TimesNewRoman,Italic" w:eastAsia="Calibri" w:hAnsi="AMBLEH+TimesNewRoman,Italic" w:cs="AMBLEH+TimesNewRoman,Italic"/>
      <w:color w:val="000000"/>
      <w:sz w:val="24"/>
      <w:szCs w:val="24"/>
    </w:rPr>
  </w:style>
  <w:style w:type="paragraph" w:styleId="PlainText">
    <w:name w:val="Plain Text"/>
    <w:basedOn w:val="Normal"/>
    <w:link w:val="PlainTextChar"/>
    <w:uiPriority w:val="99"/>
    <w:unhideWhenUsed/>
    <w:rsid w:val="009D416D"/>
    <w:pPr>
      <w:spacing w:after="0" w:line="240" w:lineRule="auto"/>
      <w:jc w:val="both"/>
    </w:pPr>
    <w:rPr>
      <w:rFonts w:ascii="Arial" w:eastAsiaTheme="minorHAnsi" w:hAnsi="Arial" w:cs="Calibri"/>
      <w:sz w:val="20"/>
      <w:lang w:eastAsia="en-US"/>
    </w:rPr>
  </w:style>
  <w:style w:type="character" w:customStyle="1" w:styleId="PlainTextChar">
    <w:name w:val="Plain Text Char"/>
    <w:basedOn w:val="DefaultParagraphFont"/>
    <w:link w:val="PlainText"/>
    <w:uiPriority w:val="99"/>
    <w:rsid w:val="009D416D"/>
    <w:rPr>
      <w:rFonts w:ascii="Arial" w:hAnsi="Arial" w:cs="Calibri"/>
      <w:sz w:val="20"/>
    </w:rPr>
  </w:style>
  <w:style w:type="paragraph" w:customStyle="1" w:styleId="WW-Kehatekst2">
    <w:name w:val="WW-Kehatekst 2"/>
    <w:basedOn w:val="Normal"/>
    <w:rsid w:val="009D416D"/>
    <w:pPr>
      <w:spacing w:after="0" w:line="240" w:lineRule="auto"/>
      <w:jc w:val="both"/>
    </w:pPr>
    <w:rPr>
      <w:rFonts w:ascii="Arial" w:eastAsia="Times New Roman" w:hAnsi="Arial" w:cs="Times New Roman"/>
      <w:sz w:val="24"/>
      <w:szCs w:val="24"/>
      <w:lang w:eastAsia="en-US"/>
    </w:rPr>
  </w:style>
  <w:style w:type="table" w:customStyle="1" w:styleId="Kontuurtabel1">
    <w:name w:val="Kontuurtabel1"/>
    <w:basedOn w:val="TableNormal"/>
    <w:next w:val="TableGrid"/>
    <w:uiPriority w:val="99"/>
    <w:rsid w:val="009D416D"/>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D416D"/>
    <w:pPr>
      <w:spacing w:line="240" w:lineRule="auto"/>
    </w:pPr>
    <w:rPr>
      <w:rFonts w:ascii="Calibri" w:eastAsia="Calibri" w:hAnsi="Calibri" w:cs="Times New Roman"/>
      <w:i/>
      <w:iCs/>
      <w:color w:val="44546A" w:themeColor="text2"/>
      <w:sz w:val="18"/>
      <w:szCs w:val="18"/>
      <w:lang w:eastAsia="en-US"/>
    </w:rPr>
  </w:style>
  <w:style w:type="paragraph" w:customStyle="1" w:styleId="LaadLoetelupunktiga11pt">
    <w:name w:val="Laad Loetelu punktiga + 11 pt"/>
    <w:basedOn w:val="Normal"/>
    <w:rsid w:val="009D416D"/>
    <w:pPr>
      <w:numPr>
        <w:numId w:val="2"/>
      </w:numPr>
      <w:spacing w:after="60" w:line="240" w:lineRule="auto"/>
      <w:jc w:val="both"/>
    </w:pPr>
    <w:rPr>
      <w:rFonts w:ascii="Times New Roman" w:eastAsia="Times New Roman" w:hAnsi="Times New Roman" w:cs="Times New Roman"/>
      <w:szCs w:val="24"/>
      <w:lang w:eastAsia="en-US" w:bidi="en-US"/>
    </w:rPr>
  </w:style>
  <w:style w:type="paragraph" w:styleId="FootnoteText">
    <w:name w:val="footnote text"/>
    <w:basedOn w:val="Normal"/>
    <w:link w:val="FootnoteTextChar"/>
    <w:uiPriority w:val="99"/>
    <w:semiHidden/>
    <w:unhideWhenUsed/>
    <w:rsid w:val="009D416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D416D"/>
    <w:rPr>
      <w:sz w:val="20"/>
      <w:szCs w:val="20"/>
    </w:rPr>
  </w:style>
  <w:style w:type="character" w:styleId="FootnoteReference">
    <w:name w:val="footnote reference"/>
    <w:basedOn w:val="DefaultParagraphFont"/>
    <w:uiPriority w:val="99"/>
    <w:semiHidden/>
    <w:unhideWhenUsed/>
    <w:rsid w:val="009D416D"/>
    <w:rPr>
      <w:vertAlign w:val="superscript"/>
    </w:rPr>
  </w:style>
  <w:style w:type="numbering" w:customStyle="1" w:styleId="Laad1">
    <w:name w:val="Laad1"/>
    <w:uiPriority w:val="99"/>
    <w:rsid w:val="009D416D"/>
    <w:pPr>
      <w:numPr>
        <w:numId w:val="3"/>
      </w:numPr>
    </w:pPr>
  </w:style>
  <w:style w:type="paragraph" w:customStyle="1" w:styleId="LaadStandardKeerukasArial11ptRpseltEnne6pPra">
    <w:name w:val="Laad Standard + (Keerukas) Arial 11 pt Rööpselt Enne  6 p Pära..."/>
    <w:basedOn w:val="Normal"/>
    <w:uiPriority w:val="99"/>
    <w:rsid w:val="009D416D"/>
    <w:pPr>
      <w:widowControl w:val="0"/>
      <w:spacing w:before="120" w:after="120" w:line="240" w:lineRule="auto"/>
      <w:jc w:val="both"/>
    </w:pPr>
    <w:rPr>
      <w:rFonts w:ascii="Arial" w:eastAsia="Times New Roman" w:hAnsi="Arial" w:cs="Arial"/>
    </w:rPr>
  </w:style>
  <w:style w:type="table" w:styleId="GridTable4-Accent5">
    <w:name w:val="Grid Table 4 Accent 5"/>
    <w:basedOn w:val="TableNormal"/>
    <w:uiPriority w:val="49"/>
    <w:rsid w:val="009D416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fontstyle21">
    <w:name w:val="fontstyle21"/>
    <w:basedOn w:val="DefaultParagraphFont"/>
    <w:rsid w:val="009D416D"/>
    <w:rPr>
      <w:rFonts w:ascii="Wingdings-Regular" w:hAnsi="Wingdings-Regular" w:hint="default"/>
      <w:b w:val="0"/>
      <w:bCs w:val="0"/>
      <w:i w:val="0"/>
      <w:iCs w:val="0"/>
      <w:color w:val="FFAAFF"/>
      <w:sz w:val="22"/>
      <w:szCs w:val="22"/>
    </w:rPr>
  </w:style>
  <w:style w:type="character" w:customStyle="1" w:styleId="fontstyle31">
    <w:name w:val="fontstyle31"/>
    <w:basedOn w:val="DefaultParagraphFont"/>
    <w:rsid w:val="009D416D"/>
    <w:rPr>
      <w:rFonts w:ascii="CourierNewPSMT" w:hAnsi="CourierNewPSMT" w:hint="default"/>
      <w:b w:val="0"/>
      <w:bCs w:val="0"/>
      <w:i w:val="0"/>
      <w:iCs w:val="0"/>
      <w:color w:val="000000"/>
      <w:sz w:val="22"/>
      <w:szCs w:val="22"/>
    </w:rPr>
  </w:style>
  <w:style w:type="character" w:customStyle="1" w:styleId="fontstyle41">
    <w:name w:val="fontstyle41"/>
    <w:basedOn w:val="DefaultParagraphFont"/>
    <w:rsid w:val="009D416D"/>
    <w:rPr>
      <w:rFonts w:ascii="Wingdings-Regular" w:hAnsi="Wingdings-Regular" w:hint="default"/>
      <w:b w:val="0"/>
      <w:bCs w:val="0"/>
      <w:i w:val="0"/>
      <w:iCs w:val="0"/>
      <w:color w:val="AAFFFF"/>
      <w:sz w:val="22"/>
      <w:szCs w:val="22"/>
    </w:rPr>
  </w:style>
  <w:style w:type="paragraph" w:styleId="TOC4">
    <w:name w:val="toc 4"/>
    <w:basedOn w:val="Normal"/>
    <w:next w:val="Normal"/>
    <w:autoRedefine/>
    <w:uiPriority w:val="39"/>
    <w:unhideWhenUsed/>
    <w:rsid w:val="009D416D"/>
    <w:pPr>
      <w:spacing w:after="100" w:line="259" w:lineRule="auto"/>
      <w:ind w:left="660"/>
    </w:pPr>
  </w:style>
  <w:style w:type="paragraph" w:styleId="TOC5">
    <w:name w:val="toc 5"/>
    <w:basedOn w:val="Normal"/>
    <w:next w:val="Normal"/>
    <w:autoRedefine/>
    <w:uiPriority w:val="39"/>
    <w:unhideWhenUsed/>
    <w:rsid w:val="009D416D"/>
    <w:pPr>
      <w:spacing w:after="100" w:line="259" w:lineRule="auto"/>
      <w:ind w:left="880"/>
    </w:pPr>
  </w:style>
  <w:style w:type="paragraph" w:styleId="TOC6">
    <w:name w:val="toc 6"/>
    <w:basedOn w:val="Normal"/>
    <w:next w:val="Normal"/>
    <w:autoRedefine/>
    <w:uiPriority w:val="39"/>
    <w:unhideWhenUsed/>
    <w:rsid w:val="009D416D"/>
    <w:pPr>
      <w:spacing w:after="100" w:line="259" w:lineRule="auto"/>
      <w:ind w:left="1100"/>
    </w:pPr>
  </w:style>
  <w:style w:type="paragraph" w:styleId="TOC7">
    <w:name w:val="toc 7"/>
    <w:basedOn w:val="Normal"/>
    <w:next w:val="Normal"/>
    <w:autoRedefine/>
    <w:uiPriority w:val="39"/>
    <w:unhideWhenUsed/>
    <w:rsid w:val="009D416D"/>
    <w:pPr>
      <w:spacing w:after="100" w:line="259" w:lineRule="auto"/>
      <w:ind w:left="1320"/>
    </w:pPr>
  </w:style>
  <w:style w:type="paragraph" w:styleId="TOC8">
    <w:name w:val="toc 8"/>
    <w:basedOn w:val="Normal"/>
    <w:next w:val="Normal"/>
    <w:autoRedefine/>
    <w:uiPriority w:val="39"/>
    <w:unhideWhenUsed/>
    <w:rsid w:val="009D416D"/>
    <w:pPr>
      <w:spacing w:after="100" w:line="259" w:lineRule="auto"/>
      <w:ind w:left="1540"/>
    </w:pPr>
  </w:style>
  <w:style w:type="paragraph" w:styleId="TOC9">
    <w:name w:val="toc 9"/>
    <w:basedOn w:val="Normal"/>
    <w:next w:val="Normal"/>
    <w:autoRedefine/>
    <w:uiPriority w:val="39"/>
    <w:unhideWhenUsed/>
    <w:rsid w:val="009D416D"/>
    <w:pPr>
      <w:spacing w:after="100" w:line="259" w:lineRule="auto"/>
      <w:ind w:left="1760"/>
    </w:pPr>
  </w:style>
  <w:style w:type="character" w:customStyle="1" w:styleId="spelle">
    <w:name w:val="spelle"/>
    <w:basedOn w:val="DefaultParagraphFont"/>
    <w:rsid w:val="009D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125468">
      <w:bodyDiv w:val="1"/>
      <w:marLeft w:val="0"/>
      <w:marRight w:val="0"/>
      <w:marTop w:val="0"/>
      <w:marBottom w:val="0"/>
      <w:divBdr>
        <w:top w:val="none" w:sz="0" w:space="0" w:color="auto"/>
        <w:left w:val="none" w:sz="0" w:space="0" w:color="auto"/>
        <w:bottom w:val="none" w:sz="0" w:space="0" w:color="auto"/>
        <w:right w:val="none" w:sz="0" w:space="0" w:color="auto"/>
      </w:divBdr>
      <w:divsChild>
        <w:div w:id="1615331614">
          <w:marLeft w:val="0"/>
          <w:marRight w:val="0"/>
          <w:marTop w:val="0"/>
          <w:marBottom w:val="0"/>
          <w:divBdr>
            <w:top w:val="none" w:sz="0" w:space="0" w:color="auto"/>
            <w:left w:val="none" w:sz="0" w:space="0" w:color="auto"/>
            <w:bottom w:val="none" w:sz="0" w:space="0" w:color="auto"/>
            <w:right w:val="none" w:sz="0" w:space="0" w:color="auto"/>
          </w:divBdr>
          <w:divsChild>
            <w:div w:id="1527015263">
              <w:marLeft w:val="0"/>
              <w:marRight w:val="0"/>
              <w:marTop w:val="0"/>
              <w:marBottom w:val="0"/>
              <w:divBdr>
                <w:top w:val="none" w:sz="0" w:space="0" w:color="auto"/>
                <w:left w:val="none" w:sz="0" w:space="0" w:color="auto"/>
                <w:bottom w:val="none" w:sz="0" w:space="0" w:color="auto"/>
                <w:right w:val="none" w:sz="0" w:space="0" w:color="auto"/>
              </w:divBdr>
              <w:divsChild>
                <w:div w:id="255671012">
                  <w:marLeft w:val="0"/>
                  <w:marRight w:val="0"/>
                  <w:marTop w:val="0"/>
                  <w:marBottom w:val="0"/>
                  <w:divBdr>
                    <w:top w:val="none" w:sz="0" w:space="0" w:color="auto"/>
                    <w:left w:val="none" w:sz="0" w:space="0" w:color="auto"/>
                    <w:bottom w:val="none" w:sz="0" w:space="0" w:color="auto"/>
                    <w:right w:val="none" w:sz="0" w:space="0" w:color="auto"/>
                  </w:divBdr>
                  <w:divsChild>
                    <w:div w:id="656029917">
                      <w:marLeft w:val="0"/>
                      <w:marRight w:val="0"/>
                      <w:marTop w:val="0"/>
                      <w:marBottom w:val="0"/>
                      <w:divBdr>
                        <w:top w:val="none" w:sz="0" w:space="0" w:color="auto"/>
                        <w:left w:val="none" w:sz="0" w:space="0" w:color="auto"/>
                        <w:bottom w:val="none" w:sz="0" w:space="0" w:color="auto"/>
                        <w:right w:val="none" w:sz="0" w:space="0" w:color="auto"/>
                      </w:divBdr>
                      <w:divsChild>
                        <w:div w:id="1125849751">
                          <w:marLeft w:val="0"/>
                          <w:marRight w:val="0"/>
                          <w:marTop w:val="0"/>
                          <w:marBottom w:val="0"/>
                          <w:divBdr>
                            <w:top w:val="none" w:sz="0" w:space="0" w:color="auto"/>
                            <w:left w:val="none" w:sz="0" w:space="0" w:color="auto"/>
                            <w:bottom w:val="none" w:sz="0" w:space="0" w:color="auto"/>
                            <w:right w:val="none" w:sz="0" w:space="0" w:color="auto"/>
                          </w:divBdr>
                          <w:divsChild>
                            <w:div w:id="1457915062">
                              <w:marLeft w:val="0"/>
                              <w:marRight w:val="0"/>
                              <w:marTop w:val="0"/>
                              <w:marBottom w:val="0"/>
                              <w:divBdr>
                                <w:top w:val="none" w:sz="0" w:space="0" w:color="auto"/>
                                <w:left w:val="none" w:sz="0" w:space="0" w:color="auto"/>
                                <w:bottom w:val="none" w:sz="0" w:space="0" w:color="auto"/>
                                <w:right w:val="none" w:sz="0" w:space="0" w:color="auto"/>
                              </w:divBdr>
                              <w:divsChild>
                                <w:div w:id="191845868">
                                  <w:marLeft w:val="0"/>
                                  <w:marRight w:val="0"/>
                                  <w:marTop w:val="0"/>
                                  <w:marBottom w:val="0"/>
                                  <w:divBdr>
                                    <w:top w:val="none" w:sz="0" w:space="0" w:color="auto"/>
                                    <w:left w:val="none" w:sz="0" w:space="0" w:color="auto"/>
                                    <w:bottom w:val="none" w:sz="0" w:space="0" w:color="auto"/>
                                    <w:right w:val="none" w:sz="0" w:space="0" w:color="auto"/>
                                  </w:divBdr>
                                  <w:divsChild>
                                    <w:div w:id="2145999268">
                                      <w:marLeft w:val="0"/>
                                      <w:marRight w:val="0"/>
                                      <w:marTop w:val="0"/>
                                      <w:marBottom w:val="0"/>
                                      <w:divBdr>
                                        <w:top w:val="none" w:sz="0" w:space="0" w:color="auto"/>
                                        <w:left w:val="none" w:sz="0" w:space="0" w:color="auto"/>
                                        <w:bottom w:val="none" w:sz="0" w:space="0" w:color="auto"/>
                                        <w:right w:val="none" w:sz="0" w:space="0" w:color="auto"/>
                                      </w:divBdr>
                                      <w:divsChild>
                                        <w:div w:id="760612361">
                                          <w:marLeft w:val="0"/>
                                          <w:marRight w:val="0"/>
                                          <w:marTop w:val="0"/>
                                          <w:marBottom w:val="0"/>
                                          <w:divBdr>
                                            <w:top w:val="none" w:sz="0" w:space="0" w:color="auto"/>
                                            <w:left w:val="none" w:sz="0" w:space="0" w:color="auto"/>
                                            <w:bottom w:val="none" w:sz="0" w:space="0" w:color="auto"/>
                                            <w:right w:val="none" w:sz="0" w:space="0" w:color="auto"/>
                                          </w:divBdr>
                                          <w:divsChild>
                                            <w:div w:id="334305059">
                                              <w:marLeft w:val="0"/>
                                              <w:marRight w:val="0"/>
                                              <w:marTop w:val="0"/>
                                              <w:marBottom w:val="0"/>
                                              <w:divBdr>
                                                <w:top w:val="none" w:sz="0" w:space="0" w:color="auto"/>
                                                <w:left w:val="none" w:sz="0" w:space="0" w:color="auto"/>
                                                <w:bottom w:val="none" w:sz="0" w:space="0" w:color="auto"/>
                                                <w:right w:val="none" w:sz="0" w:space="0" w:color="auto"/>
                                              </w:divBdr>
                                              <w:divsChild>
                                                <w:div w:id="1792094342">
                                                  <w:marLeft w:val="0"/>
                                                  <w:marRight w:val="0"/>
                                                  <w:marTop w:val="0"/>
                                                  <w:marBottom w:val="0"/>
                                                  <w:divBdr>
                                                    <w:top w:val="none" w:sz="0" w:space="0" w:color="auto"/>
                                                    <w:left w:val="none" w:sz="0" w:space="0" w:color="auto"/>
                                                    <w:bottom w:val="none" w:sz="0" w:space="0" w:color="auto"/>
                                                    <w:right w:val="none" w:sz="0" w:space="0" w:color="auto"/>
                                                  </w:divBdr>
                                                  <w:divsChild>
                                                    <w:div w:id="1176074118">
                                                      <w:marLeft w:val="0"/>
                                                      <w:marRight w:val="0"/>
                                                      <w:marTop w:val="0"/>
                                                      <w:marBottom w:val="0"/>
                                                      <w:divBdr>
                                                        <w:top w:val="none" w:sz="0" w:space="0" w:color="auto"/>
                                                        <w:left w:val="none" w:sz="0" w:space="0" w:color="auto"/>
                                                        <w:bottom w:val="none" w:sz="0" w:space="0" w:color="auto"/>
                                                        <w:right w:val="none" w:sz="0" w:space="0" w:color="auto"/>
                                                      </w:divBdr>
                                                      <w:divsChild>
                                                        <w:div w:id="2107992754">
                                                          <w:marLeft w:val="0"/>
                                                          <w:marRight w:val="0"/>
                                                          <w:marTop w:val="0"/>
                                                          <w:marBottom w:val="0"/>
                                                          <w:divBdr>
                                                            <w:top w:val="none" w:sz="0" w:space="0" w:color="auto"/>
                                                            <w:left w:val="none" w:sz="0" w:space="0" w:color="auto"/>
                                                            <w:bottom w:val="none" w:sz="0" w:space="0" w:color="auto"/>
                                                            <w:right w:val="none" w:sz="0" w:space="0" w:color="auto"/>
                                                          </w:divBdr>
                                                          <w:divsChild>
                                                            <w:div w:id="39658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7" Type="http://schemas.openxmlformats.org/officeDocument/2006/relationships/image" Target="media/image3.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20.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60B21C-3B8D-438E-89C6-D37F4CE5D72C}">
  <ds:schemaRefs>
    <ds:schemaRef ds:uri="e2181be1-9446-46b3-9034-327aa178979a"/>
    <ds:schemaRef ds:uri="http://schemas.microsoft.com/office/2006/metadata/properties"/>
    <ds:schemaRef ds:uri="http://schemas.microsoft.com/office/2006/documentManagement/types"/>
    <ds:schemaRef ds:uri="http://purl.org/dc/terms/"/>
    <ds:schemaRef ds:uri="http://schemas.openxmlformats.org/package/2006/metadata/core-properties"/>
    <ds:schemaRef ds:uri="3b857df4-2c84-4358-91e1-63e19b9542f1"/>
    <ds:schemaRef ds:uri="http://purl.org/dc/dcmitype/"/>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C96904D-EF66-492E-A02B-03425288F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35D9A1-97F4-4C98-91ED-4BA78DBCD8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4982</Words>
  <Characters>28400</Characters>
  <Application>Microsoft Office Word</Application>
  <DocSecurity>4</DocSecurity>
  <Lines>236</Lines>
  <Paragraphs>66</Paragraphs>
  <ScaleCrop>false</ScaleCrop>
  <Company/>
  <LinksUpToDate>false</LinksUpToDate>
  <CharactersWithSpaces>33316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 Ader</dc:creator>
  <cp:keywords/>
  <dc:description/>
  <cp:lastModifiedBy>Tõnis Alvet</cp:lastModifiedBy>
  <cp:revision>76</cp:revision>
  <cp:lastPrinted>2021-09-08T10:42:00Z</cp:lastPrinted>
  <dcterms:created xsi:type="dcterms:W3CDTF">2024-08-19T08:10:00Z</dcterms:created>
  <dcterms:modified xsi:type="dcterms:W3CDTF">2024-09-13T08:51:00Z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